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2CFD" w:rsidRPr="00936DCD" w:rsidRDefault="00F42CFD" w:rsidP="00F42CFD">
      <w:pPr>
        <w:spacing w:after="0" w:line="240" w:lineRule="auto"/>
        <w:jc w:val="both"/>
        <w:rPr>
          <w:rFonts w:ascii="Arial Narrow" w:eastAsia="Times New Roman" w:hAnsi="Arial Narrow" w:cs="Times New Roman"/>
          <w:lang w:eastAsia="sl-SI"/>
        </w:rPr>
      </w:pPr>
      <w:r w:rsidRPr="00936DCD">
        <w:rPr>
          <w:rFonts w:ascii="Arial Narrow" w:eastAsia="Times New Roman" w:hAnsi="Arial Narrow" w:cs="Times New Roman"/>
          <w:b/>
          <w:lang w:eastAsia="sl-SI"/>
        </w:rPr>
        <w:t xml:space="preserve">Občina Šmartno pri Litiji, ki jo zastopa župan </w:t>
      </w:r>
      <w:r w:rsidR="00FE74A1" w:rsidRPr="00936DCD">
        <w:rPr>
          <w:rFonts w:ascii="Arial Narrow" w:eastAsia="Times New Roman" w:hAnsi="Arial Narrow" w:cs="Times New Roman"/>
          <w:b/>
          <w:lang w:eastAsia="sl-SI"/>
        </w:rPr>
        <w:t>Blaž Izlakar</w:t>
      </w:r>
      <w:r w:rsidRPr="00936DCD">
        <w:rPr>
          <w:rFonts w:ascii="Arial Narrow" w:eastAsia="Times New Roman" w:hAnsi="Arial Narrow" w:cs="Times New Roman"/>
          <w:lang w:eastAsia="sl-SI"/>
        </w:rPr>
        <w:t xml:space="preserve">, </w:t>
      </w:r>
      <w:r w:rsidRPr="00936DCD">
        <w:rPr>
          <w:rFonts w:ascii="Arial Narrow" w:eastAsia="Times New Roman" w:hAnsi="Arial Narrow" w:cs="Times New Roman"/>
          <w:b/>
          <w:lang w:eastAsia="sl-SI"/>
        </w:rPr>
        <w:t>DŠ: SI99744686</w:t>
      </w:r>
      <w:r w:rsidRPr="00936DCD">
        <w:rPr>
          <w:rFonts w:ascii="Arial Narrow" w:eastAsia="Times New Roman" w:hAnsi="Arial Narrow" w:cs="Times New Roman"/>
          <w:lang w:eastAsia="sl-SI"/>
        </w:rPr>
        <w:t>, (v nadaljevanju občina)</w:t>
      </w:r>
    </w:p>
    <w:p w:rsidR="00F42CFD" w:rsidRPr="00936DCD" w:rsidRDefault="00F42CFD" w:rsidP="00F42CFD">
      <w:pPr>
        <w:spacing w:after="0" w:line="240" w:lineRule="auto"/>
        <w:jc w:val="both"/>
        <w:rPr>
          <w:rFonts w:ascii="Arial Narrow" w:eastAsia="Times New Roman" w:hAnsi="Arial Narrow" w:cs="Times New Roman"/>
          <w:lang w:eastAsia="sl-SI"/>
        </w:rPr>
      </w:pPr>
    </w:p>
    <w:p w:rsidR="00F42CFD" w:rsidRPr="00936DCD" w:rsidRDefault="00F42CFD" w:rsidP="00F42CFD">
      <w:pPr>
        <w:spacing w:after="0" w:line="240" w:lineRule="auto"/>
        <w:jc w:val="both"/>
        <w:rPr>
          <w:rFonts w:ascii="Arial Narrow" w:eastAsia="Times New Roman" w:hAnsi="Arial Narrow" w:cs="Times New Roman"/>
          <w:lang w:eastAsia="sl-SI"/>
        </w:rPr>
      </w:pPr>
      <w:r w:rsidRPr="00936DCD">
        <w:rPr>
          <w:rFonts w:ascii="Arial Narrow" w:eastAsia="Times New Roman" w:hAnsi="Arial Narrow" w:cs="Times New Roman"/>
          <w:lang w:eastAsia="sl-SI"/>
        </w:rPr>
        <w:t xml:space="preserve">in  </w:t>
      </w:r>
    </w:p>
    <w:p w:rsidR="00F42CFD" w:rsidRPr="00936DCD" w:rsidRDefault="00F42CFD" w:rsidP="00F42CFD">
      <w:pPr>
        <w:spacing w:after="0" w:line="240" w:lineRule="auto"/>
        <w:jc w:val="both"/>
        <w:rPr>
          <w:rFonts w:ascii="Arial Narrow" w:eastAsia="Times New Roman" w:hAnsi="Arial Narrow" w:cs="Times New Roman"/>
          <w:lang w:eastAsia="sl-SI"/>
        </w:rPr>
      </w:pPr>
    </w:p>
    <w:tbl>
      <w:tblPr>
        <w:tblW w:w="10276" w:type="dxa"/>
        <w:tblLayout w:type="fixed"/>
        <w:tblCellMar>
          <w:left w:w="70" w:type="dxa"/>
          <w:right w:w="70" w:type="dxa"/>
        </w:tblCellMar>
        <w:tblLook w:val="0000" w:firstRow="0" w:lastRow="0" w:firstColumn="0" w:lastColumn="0" w:noHBand="0" w:noVBand="0"/>
      </w:tblPr>
      <w:tblGrid>
        <w:gridCol w:w="1346"/>
        <w:gridCol w:w="3686"/>
        <w:gridCol w:w="5244"/>
      </w:tblGrid>
      <w:tr w:rsidR="00F42CFD" w:rsidRPr="00936DCD" w:rsidTr="0067036F">
        <w:trPr>
          <w:cantSplit/>
        </w:trPr>
        <w:tc>
          <w:tcPr>
            <w:tcW w:w="10276" w:type="dxa"/>
            <w:gridSpan w:val="3"/>
            <w:shd w:val="pct20" w:color="000000" w:fill="FFFFFF"/>
          </w:tcPr>
          <w:p w:rsidR="00F42CFD" w:rsidRPr="00936DCD" w:rsidRDefault="00F42CFD" w:rsidP="00F42CFD">
            <w:pPr>
              <w:spacing w:after="0" w:line="240" w:lineRule="auto"/>
              <w:jc w:val="both"/>
              <w:rPr>
                <w:rFonts w:ascii="Arial Narrow" w:eastAsia="Times New Roman" w:hAnsi="Arial Narrow" w:cs="Times New Roman"/>
                <w:b/>
                <w:lang w:eastAsia="sl-SI"/>
              </w:rPr>
            </w:pPr>
          </w:p>
        </w:tc>
      </w:tr>
      <w:tr w:rsidR="00F42CFD" w:rsidRPr="00936DCD" w:rsidTr="0067036F">
        <w:trPr>
          <w:trHeight w:hRule="exact" w:val="80"/>
        </w:trPr>
        <w:tc>
          <w:tcPr>
            <w:tcW w:w="1346" w:type="dxa"/>
          </w:tcPr>
          <w:p w:rsidR="00F42CFD" w:rsidRPr="00936DCD" w:rsidRDefault="00F42CFD" w:rsidP="00F42CFD">
            <w:pPr>
              <w:spacing w:after="0" w:line="240" w:lineRule="auto"/>
              <w:jc w:val="both"/>
              <w:rPr>
                <w:rFonts w:ascii="Arial Narrow" w:eastAsia="Times New Roman" w:hAnsi="Arial Narrow" w:cs="Times New Roman"/>
                <w:lang w:eastAsia="sl-SI"/>
              </w:rPr>
            </w:pPr>
          </w:p>
        </w:tc>
        <w:tc>
          <w:tcPr>
            <w:tcW w:w="3686" w:type="dxa"/>
          </w:tcPr>
          <w:p w:rsidR="00F42CFD" w:rsidRPr="00936DCD" w:rsidRDefault="00F42CFD" w:rsidP="00F42CFD">
            <w:pPr>
              <w:spacing w:after="0" w:line="240" w:lineRule="auto"/>
              <w:jc w:val="both"/>
              <w:rPr>
                <w:rFonts w:ascii="Arial Narrow" w:eastAsia="Times New Roman" w:hAnsi="Arial Narrow" w:cs="Times New Roman"/>
                <w:lang w:eastAsia="sl-SI"/>
              </w:rPr>
            </w:pPr>
          </w:p>
        </w:tc>
        <w:tc>
          <w:tcPr>
            <w:tcW w:w="5244" w:type="dxa"/>
          </w:tcPr>
          <w:p w:rsidR="00F42CFD" w:rsidRPr="00936DCD" w:rsidRDefault="00F42CFD" w:rsidP="00F42CFD">
            <w:pPr>
              <w:spacing w:after="0" w:line="240" w:lineRule="auto"/>
              <w:jc w:val="both"/>
              <w:rPr>
                <w:rFonts w:ascii="Arial Narrow" w:eastAsia="Times New Roman" w:hAnsi="Arial Narrow" w:cs="Times New Roman"/>
                <w:lang w:eastAsia="sl-SI"/>
              </w:rPr>
            </w:pPr>
          </w:p>
        </w:tc>
      </w:tr>
      <w:tr w:rsidR="00F42CFD" w:rsidRPr="00936DCD" w:rsidTr="0067036F">
        <w:tc>
          <w:tcPr>
            <w:tcW w:w="1346" w:type="dxa"/>
          </w:tcPr>
          <w:p w:rsidR="00F42CFD" w:rsidRPr="00936DCD" w:rsidRDefault="00F42CFD" w:rsidP="00F42CFD">
            <w:pPr>
              <w:spacing w:after="0" w:line="240" w:lineRule="auto"/>
              <w:jc w:val="both"/>
              <w:rPr>
                <w:rFonts w:ascii="Arial Narrow" w:eastAsia="Times New Roman" w:hAnsi="Arial Narrow" w:cs="Times New Roman"/>
                <w:lang w:eastAsia="sl-SI"/>
              </w:rPr>
            </w:pPr>
            <w:r w:rsidRPr="00936DCD">
              <w:rPr>
                <w:rFonts w:ascii="Arial Narrow" w:eastAsia="Times New Roman" w:hAnsi="Arial Narrow" w:cs="Times New Roman"/>
                <w:lang w:eastAsia="sl-SI"/>
              </w:rPr>
              <w:t>ki ga zastopa</w:t>
            </w:r>
          </w:p>
        </w:tc>
        <w:tc>
          <w:tcPr>
            <w:tcW w:w="3686" w:type="dxa"/>
            <w:shd w:val="pct20" w:color="000000" w:fill="FFFFFF"/>
          </w:tcPr>
          <w:p w:rsidR="00F42CFD" w:rsidRPr="00936DCD" w:rsidRDefault="00F42CFD" w:rsidP="00F42CFD">
            <w:pPr>
              <w:spacing w:after="0" w:line="240" w:lineRule="auto"/>
              <w:jc w:val="both"/>
              <w:rPr>
                <w:rFonts w:ascii="Arial Narrow" w:eastAsia="Times New Roman" w:hAnsi="Arial Narrow" w:cs="Times New Roman"/>
                <w:b/>
                <w:lang w:eastAsia="sl-SI"/>
              </w:rPr>
            </w:pPr>
          </w:p>
        </w:tc>
        <w:tc>
          <w:tcPr>
            <w:tcW w:w="5244" w:type="dxa"/>
          </w:tcPr>
          <w:p w:rsidR="00F42CFD" w:rsidRPr="00936DCD" w:rsidRDefault="00F42CFD" w:rsidP="00F42CFD">
            <w:pPr>
              <w:spacing w:after="0" w:line="240" w:lineRule="auto"/>
              <w:jc w:val="both"/>
              <w:rPr>
                <w:rFonts w:ascii="Arial Narrow" w:eastAsia="Times New Roman" w:hAnsi="Arial Narrow" w:cs="Times New Roman"/>
                <w:lang w:eastAsia="sl-SI"/>
              </w:rPr>
            </w:pPr>
            <w:r w:rsidRPr="00936DCD">
              <w:rPr>
                <w:rFonts w:ascii="Arial Narrow" w:eastAsia="Times New Roman" w:hAnsi="Arial Narrow" w:cs="Times New Roman"/>
                <w:lang w:eastAsia="sl-SI"/>
              </w:rPr>
              <w:t>(v nadaljevanju: prejemnik proračunskih sredstev),</w:t>
            </w:r>
          </w:p>
        </w:tc>
      </w:tr>
    </w:tbl>
    <w:p w:rsidR="00F42CFD" w:rsidRPr="00936DCD" w:rsidRDefault="00F42CFD" w:rsidP="00F42CFD">
      <w:pPr>
        <w:spacing w:after="0" w:line="240" w:lineRule="auto"/>
        <w:jc w:val="both"/>
        <w:rPr>
          <w:rFonts w:ascii="Arial Narrow" w:eastAsia="Times New Roman" w:hAnsi="Arial Narrow" w:cs="Times New Roman"/>
          <w:lang w:eastAsia="sl-SI"/>
        </w:rPr>
      </w:pPr>
    </w:p>
    <w:p w:rsidR="00F42CFD" w:rsidRPr="00936DCD" w:rsidRDefault="00F42CFD" w:rsidP="00F42CFD">
      <w:pPr>
        <w:spacing w:after="0" w:line="240" w:lineRule="auto"/>
        <w:jc w:val="both"/>
        <w:rPr>
          <w:rFonts w:ascii="Arial Narrow" w:eastAsia="Times New Roman" w:hAnsi="Arial Narrow" w:cs="Times New Roman"/>
          <w:lang w:eastAsia="sl-SI"/>
        </w:rPr>
      </w:pPr>
      <w:r w:rsidRPr="00936DCD">
        <w:rPr>
          <w:rFonts w:ascii="Arial Narrow" w:eastAsia="Times New Roman" w:hAnsi="Arial Narrow" w:cs="Times New Roman"/>
          <w:lang w:eastAsia="sl-SI"/>
        </w:rPr>
        <w:t>skleneta na podlagi:</w:t>
      </w:r>
    </w:p>
    <w:p w:rsidR="00D028A6" w:rsidRPr="00936DCD" w:rsidRDefault="00D028A6" w:rsidP="00CA1ADA">
      <w:pPr>
        <w:numPr>
          <w:ilvl w:val="0"/>
          <w:numId w:val="1"/>
        </w:numPr>
        <w:spacing w:after="0" w:line="240" w:lineRule="auto"/>
        <w:jc w:val="both"/>
        <w:rPr>
          <w:rFonts w:ascii="Arial Narrow" w:eastAsia="Times New Roman" w:hAnsi="Arial Narrow" w:cs="Times New Roman"/>
          <w:lang w:eastAsia="sl-SI"/>
        </w:rPr>
      </w:pPr>
      <w:r w:rsidRPr="00936DCD">
        <w:rPr>
          <w:rFonts w:ascii="Arial Narrow" w:eastAsia="Times New Roman" w:hAnsi="Arial Narrow" w:cs="Times New Roman"/>
          <w:lang w:eastAsia="sl-SI"/>
        </w:rPr>
        <w:t>Zakona o javnih financah (</w:t>
      </w:r>
      <w:r w:rsidR="00CA1ADA" w:rsidRPr="00CA1ADA">
        <w:rPr>
          <w:rFonts w:ascii="Arial Narrow" w:eastAsia="Times New Roman" w:hAnsi="Arial Narrow" w:cs="Times New Roman"/>
          <w:lang w:eastAsia="sl-SI"/>
        </w:rPr>
        <w:t xml:space="preserve">Uradni list RS, št. 11/11 – uradno prečiščeno besedilo, 14/13 – </w:t>
      </w:r>
      <w:proofErr w:type="spellStart"/>
      <w:r w:rsidR="00CA1ADA" w:rsidRPr="00CA1ADA">
        <w:rPr>
          <w:rFonts w:ascii="Arial Narrow" w:eastAsia="Times New Roman" w:hAnsi="Arial Narrow" w:cs="Times New Roman"/>
          <w:lang w:eastAsia="sl-SI"/>
        </w:rPr>
        <w:t>popr</w:t>
      </w:r>
      <w:proofErr w:type="spellEnd"/>
      <w:r w:rsidR="00CA1ADA" w:rsidRPr="00CA1ADA">
        <w:rPr>
          <w:rFonts w:ascii="Arial Narrow" w:eastAsia="Times New Roman" w:hAnsi="Arial Narrow" w:cs="Times New Roman"/>
          <w:lang w:eastAsia="sl-SI"/>
        </w:rPr>
        <w:t xml:space="preserve">., 101/13, 55/15 – </w:t>
      </w:r>
      <w:proofErr w:type="spellStart"/>
      <w:r w:rsidR="00CA1ADA" w:rsidRPr="00CA1ADA">
        <w:rPr>
          <w:rFonts w:ascii="Arial Narrow" w:eastAsia="Times New Roman" w:hAnsi="Arial Narrow" w:cs="Times New Roman"/>
          <w:lang w:eastAsia="sl-SI"/>
        </w:rPr>
        <w:t>ZFisP</w:t>
      </w:r>
      <w:proofErr w:type="spellEnd"/>
      <w:r w:rsidR="00CA1ADA" w:rsidRPr="00CA1ADA">
        <w:rPr>
          <w:rFonts w:ascii="Arial Narrow" w:eastAsia="Times New Roman" w:hAnsi="Arial Narrow" w:cs="Times New Roman"/>
          <w:lang w:eastAsia="sl-SI"/>
        </w:rPr>
        <w:t xml:space="preserve">, 96/15 – ZIPRS1617, 13/18, 195/20 – </w:t>
      </w:r>
      <w:proofErr w:type="spellStart"/>
      <w:r w:rsidR="00CA1ADA" w:rsidRPr="00CA1ADA">
        <w:rPr>
          <w:rFonts w:ascii="Arial Narrow" w:eastAsia="Times New Roman" w:hAnsi="Arial Narrow" w:cs="Times New Roman"/>
          <w:lang w:eastAsia="sl-SI"/>
        </w:rPr>
        <w:t>odl</w:t>
      </w:r>
      <w:proofErr w:type="spellEnd"/>
      <w:r w:rsidR="00CA1ADA" w:rsidRPr="00CA1ADA">
        <w:rPr>
          <w:rFonts w:ascii="Arial Narrow" w:eastAsia="Times New Roman" w:hAnsi="Arial Narrow" w:cs="Times New Roman"/>
          <w:lang w:eastAsia="sl-SI"/>
        </w:rPr>
        <w:t>. US, 18/23 – ZDU-1O, 76/23 in 24/25 – ZFisP-1</w:t>
      </w:r>
      <w:r w:rsidRPr="00936DCD">
        <w:rPr>
          <w:rFonts w:ascii="Arial Narrow" w:eastAsia="Times New Roman" w:hAnsi="Arial Narrow" w:cs="Times New Roman"/>
          <w:lang w:eastAsia="sl-SI"/>
        </w:rPr>
        <w:t>),</w:t>
      </w:r>
    </w:p>
    <w:p w:rsidR="00D028A6" w:rsidRPr="00936DCD" w:rsidRDefault="00CA1ADA" w:rsidP="00AA59FB">
      <w:pPr>
        <w:numPr>
          <w:ilvl w:val="0"/>
          <w:numId w:val="1"/>
        </w:numPr>
        <w:spacing w:after="0" w:line="240" w:lineRule="auto"/>
        <w:jc w:val="both"/>
        <w:rPr>
          <w:rFonts w:ascii="Arial Narrow" w:eastAsia="Times New Roman" w:hAnsi="Arial Narrow" w:cs="Times New Roman"/>
          <w:lang w:eastAsia="sl-SI"/>
        </w:rPr>
      </w:pPr>
      <w:r>
        <w:rPr>
          <w:rFonts w:ascii="Arial Narrow" w:eastAsia="Times New Roman" w:hAnsi="Arial Narrow" w:cs="Times New Roman"/>
          <w:lang w:eastAsia="sl-SI"/>
        </w:rPr>
        <w:t>Z</w:t>
      </w:r>
      <w:r w:rsidRPr="00CA1ADA">
        <w:rPr>
          <w:rFonts w:ascii="Arial Narrow" w:eastAsia="Times New Roman" w:hAnsi="Arial Narrow" w:cs="Times New Roman"/>
          <w:lang w:eastAsia="sl-SI"/>
        </w:rPr>
        <w:t>akon o izvrševanju proračunov Republike Slovenije za leti 202</w:t>
      </w:r>
      <w:r w:rsidR="00AA59FB">
        <w:rPr>
          <w:rFonts w:ascii="Arial Narrow" w:eastAsia="Times New Roman" w:hAnsi="Arial Narrow" w:cs="Times New Roman"/>
          <w:lang w:eastAsia="sl-SI"/>
        </w:rPr>
        <w:t>5</w:t>
      </w:r>
      <w:r w:rsidRPr="00CA1ADA">
        <w:rPr>
          <w:rFonts w:ascii="Arial Narrow" w:eastAsia="Times New Roman" w:hAnsi="Arial Narrow" w:cs="Times New Roman"/>
          <w:lang w:eastAsia="sl-SI"/>
        </w:rPr>
        <w:t xml:space="preserve"> in 202</w:t>
      </w:r>
      <w:r w:rsidR="00AA59FB">
        <w:rPr>
          <w:rFonts w:ascii="Arial Narrow" w:eastAsia="Times New Roman" w:hAnsi="Arial Narrow" w:cs="Times New Roman"/>
          <w:lang w:eastAsia="sl-SI"/>
        </w:rPr>
        <w:t>6</w:t>
      </w:r>
      <w:r w:rsidRPr="00CA1ADA">
        <w:rPr>
          <w:rFonts w:ascii="Arial Narrow" w:eastAsia="Times New Roman" w:hAnsi="Arial Narrow" w:cs="Times New Roman"/>
          <w:lang w:eastAsia="sl-SI"/>
        </w:rPr>
        <w:t xml:space="preserve"> (ZIPRS</w:t>
      </w:r>
      <w:r w:rsidR="00AA59FB">
        <w:rPr>
          <w:rFonts w:ascii="Arial Narrow" w:eastAsia="Times New Roman" w:hAnsi="Arial Narrow" w:cs="Times New Roman"/>
          <w:lang w:eastAsia="sl-SI"/>
        </w:rPr>
        <w:t>2526</w:t>
      </w:r>
      <w:r w:rsidRPr="00CA1ADA">
        <w:rPr>
          <w:rFonts w:ascii="Arial Narrow" w:eastAsia="Times New Roman" w:hAnsi="Arial Narrow" w:cs="Times New Roman"/>
          <w:lang w:eastAsia="sl-SI"/>
        </w:rPr>
        <w:t xml:space="preserve">) </w:t>
      </w:r>
      <w:r w:rsidR="00D028A6" w:rsidRPr="00936DCD">
        <w:rPr>
          <w:rFonts w:ascii="Arial Narrow" w:eastAsia="Times New Roman" w:hAnsi="Arial Narrow" w:cs="Times New Roman"/>
          <w:lang w:eastAsia="sl-SI"/>
        </w:rPr>
        <w:t>(</w:t>
      </w:r>
      <w:r w:rsidR="00AA59FB" w:rsidRPr="00AA59FB">
        <w:rPr>
          <w:rFonts w:ascii="Arial Narrow" w:eastAsia="Times New Roman" w:hAnsi="Arial Narrow" w:cs="Times New Roman"/>
          <w:lang w:eastAsia="sl-SI"/>
        </w:rPr>
        <w:t>Uradni list RS, št. 104/24, 17/25 – ZFO-1E, 32/25 – ZJU-1 in 95/25 – ZIPRS2627</w:t>
      </w:r>
      <w:r w:rsidR="00D028A6" w:rsidRPr="00936DCD">
        <w:rPr>
          <w:rFonts w:ascii="Arial Narrow" w:eastAsia="Times New Roman" w:hAnsi="Arial Narrow" w:cs="Times New Roman"/>
          <w:lang w:eastAsia="sl-SI"/>
        </w:rPr>
        <w:t>),</w:t>
      </w:r>
    </w:p>
    <w:p w:rsidR="00D028A6" w:rsidRPr="00936DCD" w:rsidRDefault="00D028A6" w:rsidP="00D028A6">
      <w:pPr>
        <w:numPr>
          <w:ilvl w:val="0"/>
          <w:numId w:val="1"/>
        </w:numPr>
        <w:spacing w:after="0" w:line="240" w:lineRule="auto"/>
        <w:jc w:val="both"/>
        <w:rPr>
          <w:rFonts w:ascii="Arial Narrow" w:eastAsia="Times New Roman" w:hAnsi="Arial Narrow" w:cs="Times New Roman"/>
          <w:lang w:eastAsia="sl-SI"/>
        </w:rPr>
      </w:pPr>
      <w:r w:rsidRPr="00936DCD">
        <w:rPr>
          <w:rFonts w:ascii="Arial Narrow" w:eastAsia="Times New Roman" w:hAnsi="Arial Narrow" w:cs="Times New Roman"/>
          <w:lang w:eastAsia="sl-SI"/>
        </w:rPr>
        <w:t>Odloka o proračunu občine Šmartno pri Litiji za leto 202</w:t>
      </w:r>
      <w:r w:rsidR="00AA59FB">
        <w:rPr>
          <w:rFonts w:ascii="Arial Narrow" w:eastAsia="Times New Roman" w:hAnsi="Arial Narrow" w:cs="Times New Roman"/>
          <w:lang w:eastAsia="sl-SI"/>
        </w:rPr>
        <w:t>6</w:t>
      </w:r>
      <w:r w:rsidRPr="00936DCD">
        <w:rPr>
          <w:rFonts w:ascii="Arial Narrow" w:eastAsia="Times New Roman" w:hAnsi="Arial Narrow" w:cs="Times New Roman"/>
          <w:lang w:eastAsia="sl-SI"/>
        </w:rPr>
        <w:t xml:space="preserve"> (Uradni list RS, št. </w:t>
      </w:r>
      <w:r w:rsidR="00AA59FB">
        <w:rPr>
          <w:rFonts w:ascii="Arial Narrow" w:eastAsia="Times New Roman" w:hAnsi="Arial Narrow" w:cs="Times New Roman"/>
          <w:lang w:eastAsia="sl-SI"/>
        </w:rPr>
        <w:t>109/25</w:t>
      </w:r>
      <w:r w:rsidRPr="00936DCD">
        <w:rPr>
          <w:rFonts w:ascii="Arial Narrow" w:eastAsia="Times New Roman" w:hAnsi="Arial Narrow" w:cs="Times New Roman"/>
          <w:lang w:eastAsia="sl-SI"/>
        </w:rPr>
        <w:t>),</w:t>
      </w:r>
    </w:p>
    <w:p w:rsidR="007A01E0" w:rsidRPr="00936DCD" w:rsidRDefault="007A01E0" w:rsidP="007A01E0">
      <w:pPr>
        <w:numPr>
          <w:ilvl w:val="0"/>
          <w:numId w:val="1"/>
        </w:numPr>
        <w:spacing w:after="0" w:line="240" w:lineRule="auto"/>
        <w:jc w:val="both"/>
        <w:rPr>
          <w:rFonts w:ascii="Arial Narrow" w:eastAsia="Times New Roman" w:hAnsi="Arial Narrow" w:cs="Times New Roman"/>
          <w:lang w:eastAsia="sl-SI"/>
        </w:rPr>
      </w:pPr>
      <w:r w:rsidRPr="00936DCD">
        <w:rPr>
          <w:rFonts w:ascii="Arial Narrow" w:eastAsia="Times New Roman" w:hAnsi="Arial Narrow" w:cs="Times New Roman"/>
          <w:lang w:eastAsia="sl-SI"/>
        </w:rPr>
        <w:t>Pravilnika o sofinanciranju programov in projektov ljubiteljske kulturne dejavnosti v Občini Šmartno pri Litiji (Uradni list. RS, št. 25/23),</w:t>
      </w:r>
    </w:p>
    <w:p w:rsidR="00D028A6" w:rsidRPr="00936DCD" w:rsidRDefault="0067036F" w:rsidP="00D028A6">
      <w:pPr>
        <w:numPr>
          <w:ilvl w:val="0"/>
          <w:numId w:val="1"/>
        </w:numPr>
        <w:spacing w:after="0" w:line="240" w:lineRule="auto"/>
        <w:jc w:val="both"/>
        <w:rPr>
          <w:rFonts w:ascii="Arial Narrow" w:eastAsia="Times New Roman" w:hAnsi="Arial Narrow" w:cs="Times New Roman"/>
          <w:lang w:eastAsia="sl-SI"/>
        </w:rPr>
      </w:pPr>
      <w:r w:rsidRPr="00936DCD">
        <w:rPr>
          <w:rFonts w:ascii="Arial Narrow" w:eastAsia="Times New Roman" w:hAnsi="Arial Narrow" w:cs="Times New Roman"/>
          <w:lang w:eastAsia="sl-SI"/>
        </w:rPr>
        <w:t>Javnega razpisa za sofinanciranje programov in projektov ljubiteljske kulturne dejavnosti v Občini Šmartno pri Litiji v letu 202</w:t>
      </w:r>
      <w:r w:rsidR="00AA59FB">
        <w:rPr>
          <w:rFonts w:ascii="Arial Narrow" w:eastAsia="Times New Roman" w:hAnsi="Arial Narrow" w:cs="Times New Roman"/>
          <w:lang w:eastAsia="sl-SI"/>
        </w:rPr>
        <w:t>6</w:t>
      </w:r>
      <w:r w:rsidRPr="00936DCD">
        <w:rPr>
          <w:rFonts w:ascii="Arial Narrow" w:eastAsia="Times New Roman" w:hAnsi="Arial Narrow" w:cs="Times New Roman"/>
          <w:lang w:eastAsia="sl-SI"/>
        </w:rPr>
        <w:t xml:space="preserve"> </w:t>
      </w:r>
      <w:r w:rsidR="00D028A6" w:rsidRPr="00936DCD">
        <w:rPr>
          <w:rFonts w:ascii="Arial Narrow" w:eastAsia="Times New Roman" w:hAnsi="Arial Narrow" w:cs="Times New Roman"/>
          <w:lang w:eastAsia="sl-SI"/>
        </w:rPr>
        <w:t>(https://obcina.smartno</w:t>
      </w:r>
      <w:r w:rsidR="00936DCD" w:rsidRPr="00936DCD">
        <w:rPr>
          <w:rFonts w:ascii="Arial Narrow" w:eastAsia="Times New Roman" w:hAnsi="Arial Narrow" w:cs="Times New Roman"/>
          <w:lang w:eastAsia="sl-SI"/>
        </w:rPr>
        <w:t>.si/razpisi/razpisi-in-natecaji</w:t>
      </w:r>
      <w:r w:rsidRPr="00936DCD">
        <w:rPr>
          <w:rFonts w:ascii="Arial Narrow" w:eastAsia="Times New Roman" w:hAnsi="Arial Narrow" w:cs="Times New Roman"/>
          <w:lang w:eastAsia="sl-SI"/>
        </w:rPr>
        <w:t>)</w:t>
      </w:r>
      <w:r w:rsidR="00D64763" w:rsidRPr="00936DCD">
        <w:rPr>
          <w:rFonts w:ascii="Arial Narrow" w:eastAsia="Times New Roman" w:hAnsi="Arial Narrow" w:cs="Times New Roman"/>
          <w:lang w:eastAsia="sl-SI"/>
        </w:rPr>
        <w:t>,</w:t>
      </w:r>
    </w:p>
    <w:p w:rsidR="00F42CFD" w:rsidRPr="00936DCD" w:rsidRDefault="00D028A6" w:rsidP="00C01556">
      <w:pPr>
        <w:pStyle w:val="Odstavekseznama"/>
        <w:numPr>
          <w:ilvl w:val="0"/>
          <w:numId w:val="1"/>
        </w:numPr>
        <w:rPr>
          <w:rFonts w:ascii="Arial Narrow" w:eastAsia="Times New Roman" w:hAnsi="Arial Narrow" w:cs="Times New Roman"/>
          <w:lang w:eastAsia="sl-SI"/>
        </w:rPr>
      </w:pPr>
      <w:r w:rsidRPr="00936DCD">
        <w:rPr>
          <w:rFonts w:ascii="Arial Narrow" w:eastAsia="Times New Roman" w:hAnsi="Arial Narrow" w:cs="Times New Roman"/>
          <w:lang w:eastAsia="sl-SI"/>
        </w:rPr>
        <w:t>Odločbe o pravici do sredstev št</w:t>
      </w:r>
      <w:r w:rsidR="009C5827">
        <w:rPr>
          <w:rFonts w:ascii="Arial Narrow" w:eastAsia="Times New Roman" w:hAnsi="Arial Narrow" w:cs="Times New Roman"/>
          <w:lang w:eastAsia="sl-SI"/>
        </w:rPr>
        <w:t>__________</w:t>
      </w:r>
      <w:r w:rsidR="00F07F6C">
        <w:rPr>
          <w:rFonts w:ascii="Arial Narrow" w:eastAsia="Times New Roman" w:hAnsi="Arial Narrow" w:cs="Times New Roman"/>
          <w:lang w:eastAsia="sl-SI"/>
        </w:rPr>
        <w:t xml:space="preserve"> </w:t>
      </w:r>
      <w:r w:rsidRPr="00936DCD">
        <w:rPr>
          <w:rFonts w:ascii="Arial Narrow" w:eastAsia="Times New Roman" w:hAnsi="Arial Narrow" w:cs="Times New Roman"/>
          <w:lang w:eastAsia="sl-SI"/>
        </w:rPr>
        <w:t xml:space="preserve">z dne, </w:t>
      </w:r>
      <w:r w:rsidR="009C5827">
        <w:rPr>
          <w:rFonts w:ascii="Arial Narrow" w:eastAsia="Times New Roman" w:hAnsi="Arial Narrow" w:cs="Times New Roman"/>
          <w:lang w:eastAsia="sl-SI"/>
        </w:rPr>
        <w:t>______________</w:t>
      </w:r>
    </w:p>
    <w:p w:rsidR="00F42CFD" w:rsidRPr="00936DCD" w:rsidRDefault="00F42CFD" w:rsidP="00F42CFD">
      <w:pPr>
        <w:spacing w:after="0" w:line="240" w:lineRule="auto"/>
        <w:jc w:val="both"/>
        <w:rPr>
          <w:rFonts w:ascii="Arial Narrow" w:eastAsia="Times New Roman" w:hAnsi="Arial Narrow" w:cs="Times New Roman"/>
          <w:lang w:eastAsia="sl-SI"/>
        </w:rPr>
      </w:pPr>
      <w:r w:rsidRPr="00936DCD">
        <w:rPr>
          <w:rFonts w:ascii="Arial Narrow" w:eastAsia="Times New Roman" w:hAnsi="Arial Narrow" w:cs="Times New Roman"/>
          <w:lang w:eastAsia="sl-SI"/>
        </w:rPr>
        <w:t>naslednjo</w:t>
      </w:r>
    </w:p>
    <w:p w:rsidR="00F42CFD" w:rsidRPr="00936DCD" w:rsidRDefault="00F42CFD" w:rsidP="00F42CFD">
      <w:pPr>
        <w:spacing w:after="0" w:line="240" w:lineRule="auto"/>
        <w:jc w:val="both"/>
        <w:rPr>
          <w:rFonts w:ascii="Arial Narrow" w:eastAsia="Times New Roman" w:hAnsi="Arial Narrow" w:cs="Times New Roman"/>
          <w:lang w:eastAsia="sl-SI"/>
        </w:rPr>
      </w:pPr>
    </w:p>
    <w:p w:rsidR="00F42CFD" w:rsidRPr="00936DCD" w:rsidRDefault="00F42CFD" w:rsidP="00F42CFD">
      <w:pPr>
        <w:keepNext/>
        <w:spacing w:after="0" w:line="240" w:lineRule="auto"/>
        <w:jc w:val="center"/>
        <w:outlineLvl w:val="0"/>
        <w:rPr>
          <w:rFonts w:ascii="Arial Narrow" w:eastAsia="Times New Roman" w:hAnsi="Arial Narrow" w:cs="Times New Roman"/>
          <w:b/>
          <w:spacing w:val="20"/>
          <w:lang w:eastAsia="sl-SI"/>
        </w:rPr>
      </w:pPr>
      <w:r w:rsidRPr="00936DCD">
        <w:rPr>
          <w:rFonts w:ascii="Arial Narrow" w:eastAsia="Times New Roman" w:hAnsi="Arial Narrow" w:cs="Times New Roman"/>
          <w:b/>
          <w:spacing w:val="20"/>
          <w:lang w:eastAsia="sl-SI"/>
        </w:rPr>
        <w:t xml:space="preserve">POGODBO </w:t>
      </w:r>
    </w:p>
    <w:p w:rsidR="00F42CFD" w:rsidRPr="00936DCD" w:rsidRDefault="00F42CFD" w:rsidP="00F42CFD">
      <w:pPr>
        <w:keepNext/>
        <w:spacing w:after="0" w:line="240" w:lineRule="auto"/>
        <w:jc w:val="center"/>
        <w:outlineLvl w:val="0"/>
        <w:rPr>
          <w:rFonts w:ascii="Arial Narrow" w:eastAsia="Times New Roman" w:hAnsi="Arial Narrow" w:cs="Times New Roman"/>
          <w:b/>
          <w:spacing w:val="20"/>
          <w:lang w:eastAsia="sl-SI"/>
        </w:rPr>
      </w:pPr>
      <w:r w:rsidRPr="00936DCD">
        <w:rPr>
          <w:rFonts w:ascii="Arial Narrow" w:eastAsia="Times New Roman" w:hAnsi="Arial Narrow" w:cs="Times New Roman"/>
          <w:b/>
          <w:spacing w:val="20"/>
          <w:lang w:eastAsia="sl-SI"/>
        </w:rPr>
        <w:t>o sofinanciranju programov in projektov ljubiteljske kulturne dejavnosti v Občini Šmartno pri Litiji za leto 20</w:t>
      </w:r>
      <w:r w:rsidR="000B7724" w:rsidRPr="00936DCD">
        <w:rPr>
          <w:rFonts w:ascii="Arial Narrow" w:eastAsia="Times New Roman" w:hAnsi="Arial Narrow" w:cs="Times New Roman"/>
          <w:b/>
          <w:spacing w:val="20"/>
          <w:lang w:eastAsia="sl-SI"/>
        </w:rPr>
        <w:t>2</w:t>
      </w:r>
      <w:r w:rsidR="00AA59FB">
        <w:rPr>
          <w:rFonts w:ascii="Arial Narrow" w:eastAsia="Times New Roman" w:hAnsi="Arial Narrow" w:cs="Times New Roman"/>
          <w:b/>
          <w:spacing w:val="20"/>
          <w:lang w:eastAsia="sl-SI"/>
        </w:rPr>
        <w:t>6</w:t>
      </w:r>
      <w:r w:rsidRPr="00936DCD">
        <w:rPr>
          <w:rFonts w:ascii="Arial Narrow" w:eastAsia="Times New Roman" w:hAnsi="Arial Narrow" w:cs="Times New Roman"/>
          <w:b/>
          <w:spacing w:val="20"/>
          <w:lang w:eastAsia="sl-SI"/>
        </w:rPr>
        <w:t xml:space="preserve">  </w:t>
      </w:r>
    </w:p>
    <w:p w:rsidR="00F42CFD" w:rsidRPr="00936DCD" w:rsidRDefault="00F42CFD" w:rsidP="00F42CFD">
      <w:pPr>
        <w:spacing w:after="0" w:line="240" w:lineRule="auto"/>
        <w:jc w:val="both"/>
        <w:rPr>
          <w:rFonts w:ascii="Arial Narrow" w:eastAsia="Times New Roman" w:hAnsi="Arial Narrow" w:cs="Times New Roman"/>
          <w:lang w:eastAsia="sl-SI"/>
        </w:rPr>
      </w:pPr>
    </w:p>
    <w:p w:rsidR="00F42CFD" w:rsidRPr="00936DCD" w:rsidRDefault="00F42CFD" w:rsidP="00F42CFD">
      <w:pPr>
        <w:spacing w:after="0" w:line="240" w:lineRule="auto"/>
        <w:ind w:firstLine="284"/>
        <w:jc w:val="center"/>
        <w:rPr>
          <w:rFonts w:ascii="Arial Narrow" w:eastAsia="Times New Roman" w:hAnsi="Arial Narrow" w:cs="Times New Roman"/>
          <w:b/>
          <w:lang w:eastAsia="sl-SI"/>
        </w:rPr>
      </w:pPr>
      <w:r w:rsidRPr="00936DCD">
        <w:rPr>
          <w:rFonts w:ascii="Arial Narrow" w:eastAsia="Times New Roman" w:hAnsi="Arial Narrow" w:cs="Times New Roman"/>
          <w:b/>
          <w:lang w:eastAsia="sl-SI"/>
        </w:rPr>
        <w:t>1. člen</w:t>
      </w:r>
    </w:p>
    <w:p w:rsidR="00F42CFD" w:rsidRPr="00936DCD" w:rsidRDefault="00F42CFD" w:rsidP="00CB4759">
      <w:pPr>
        <w:spacing w:after="0" w:line="240" w:lineRule="auto"/>
        <w:ind w:firstLine="284"/>
        <w:jc w:val="both"/>
        <w:rPr>
          <w:rFonts w:ascii="Arial Narrow" w:eastAsia="Times New Roman" w:hAnsi="Arial Narrow" w:cs="Times New Roman"/>
          <w:lang w:eastAsia="sl-SI"/>
        </w:rPr>
      </w:pPr>
      <w:r w:rsidRPr="00936DCD">
        <w:rPr>
          <w:rFonts w:ascii="Arial Narrow" w:eastAsia="Times New Roman" w:hAnsi="Arial Narrow" w:cs="Times New Roman"/>
          <w:lang w:eastAsia="sl-SI"/>
        </w:rPr>
        <w:t>Predmet te pogodbe je sofinanciranje stroškov kulturnih programov/projektov iz proračunskih sredstev, ki jih v letu 20</w:t>
      </w:r>
      <w:r w:rsidR="000B7724" w:rsidRPr="00936DCD">
        <w:rPr>
          <w:rFonts w:ascii="Arial Narrow" w:eastAsia="Times New Roman" w:hAnsi="Arial Narrow" w:cs="Times New Roman"/>
          <w:lang w:eastAsia="sl-SI"/>
        </w:rPr>
        <w:t>2</w:t>
      </w:r>
      <w:r w:rsidR="00AA59FB">
        <w:rPr>
          <w:rFonts w:ascii="Arial Narrow" w:eastAsia="Times New Roman" w:hAnsi="Arial Narrow" w:cs="Times New Roman"/>
          <w:lang w:eastAsia="sl-SI"/>
        </w:rPr>
        <w:t>6</w:t>
      </w:r>
      <w:r w:rsidRPr="00936DCD">
        <w:rPr>
          <w:rFonts w:ascii="Arial Narrow" w:eastAsia="Times New Roman" w:hAnsi="Arial Narrow" w:cs="Times New Roman"/>
          <w:lang w:eastAsia="sl-SI"/>
        </w:rPr>
        <w:t xml:space="preserve"> organizira in izvaja prejemnik proračunskih sredstev in sicer za naslednje namene: sofinanciranje </w:t>
      </w:r>
      <w:r w:rsidR="00CB4759" w:rsidRPr="00936DCD">
        <w:rPr>
          <w:rFonts w:ascii="Arial Narrow" w:eastAsia="Times New Roman" w:hAnsi="Arial Narrow" w:cs="Times New Roman"/>
          <w:lang w:eastAsia="sl-SI"/>
        </w:rPr>
        <w:t xml:space="preserve">redne dejavnosti,  organizacije projektov,  </w:t>
      </w:r>
      <w:r w:rsidRPr="00936DCD">
        <w:rPr>
          <w:rFonts w:ascii="Arial Narrow" w:eastAsia="Times New Roman" w:hAnsi="Arial Narrow" w:cs="Times New Roman"/>
          <w:lang w:eastAsia="sl-SI"/>
        </w:rPr>
        <w:t>strokovnih izobraževanj</w:t>
      </w:r>
      <w:r w:rsidR="00CB4759" w:rsidRPr="00936DCD">
        <w:rPr>
          <w:rFonts w:ascii="Arial Narrow" w:eastAsia="Times New Roman" w:hAnsi="Arial Narrow" w:cs="Times New Roman"/>
          <w:lang w:eastAsia="sl-SI"/>
        </w:rPr>
        <w:t xml:space="preserve"> ter</w:t>
      </w:r>
      <w:r w:rsidRPr="00936DCD">
        <w:rPr>
          <w:rFonts w:ascii="Arial Narrow" w:eastAsia="Times New Roman" w:hAnsi="Arial Narrow" w:cs="Times New Roman"/>
          <w:lang w:eastAsia="sl-SI"/>
        </w:rPr>
        <w:t xml:space="preserve"> nabave in vzdrževanja opreme</w:t>
      </w:r>
      <w:r w:rsidR="00CB4759" w:rsidRPr="00936DCD">
        <w:rPr>
          <w:rFonts w:ascii="Arial Narrow" w:eastAsia="Times New Roman" w:hAnsi="Arial Narrow" w:cs="Times New Roman"/>
          <w:lang w:eastAsia="sl-SI"/>
        </w:rPr>
        <w:t>.</w:t>
      </w:r>
    </w:p>
    <w:p w:rsidR="00CB4759" w:rsidRPr="00936DCD" w:rsidRDefault="00CB4759" w:rsidP="00CB4759">
      <w:pPr>
        <w:spacing w:after="0" w:line="240" w:lineRule="auto"/>
        <w:ind w:firstLine="284"/>
        <w:jc w:val="both"/>
        <w:rPr>
          <w:rFonts w:ascii="Arial Narrow" w:eastAsia="Times New Roman" w:hAnsi="Arial Narrow" w:cs="Times New Roman"/>
          <w:lang w:eastAsia="sl-SI"/>
        </w:rPr>
      </w:pPr>
    </w:p>
    <w:p w:rsidR="00F42CFD" w:rsidRPr="00936DCD" w:rsidRDefault="00F42CFD" w:rsidP="00F42CFD">
      <w:pPr>
        <w:spacing w:after="0" w:line="240" w:lineRule="auto"/>
        <w:ind w:firstLine="284"/>
        <w:jc w:val="center"/>
        <w:rPr>
          <w:rFonts w:ascii="Arial Narrow" w:eastAsia="Times New Roman" w:hAnsi="Arial Narrow" w:cs="Times New Roman"/>
          <w:b/>
          <w:lang w:eastAsia="sl-SI"/>
        </w:rPr>
      </w:pPr>
      <w:r w:rsidRPr="00936DCD">
        <w:rPr>
          <w:rFonts w:ascii="Arial Narrow" w:eastAsia="Times New Roman" w:hAnsi="Arial Narrow" w:cs="Times New Roman"/>
          <w:b/>
          <w:lang w:eastAsia="sl-SI"/>
        </w:rPr>
        <w:t>2. člen</w:t>
      </w:r>
    </w:p>
    <w:p w:rsidR="00F42CFD" w:rsidRPr="00936DCD" w:rsidRDefault="00F42CFD" w:rsidP="00F42CFD">
      <w:pPr>
        <w:spacing w:after="0" w:line="240" w:lineRule="auto"/>
        <w:ind w:firstLine="284"/>
        <w:jc w:val="both"/>
        <w:rPr>
          <w:rFonts w:ascii="Arial Narrow" w:eastAsia="Times New Roman" w:hAnsi="Arial Narrow" w:cs="Times New Roman"/>
          <w:lang w:eastAsia="sl-SI"/>
        </w:rPr>
      </w:pPr>
      <w:r w:rsidRPr="00936DCD">
        <w:rPr>
          <w:rFonts w:ascii="Arial Narrow" w:eastAsia="Times New Roman" w:hAnsi="Arial Narrow" w:cs="Times New Roman"/>
          <w:lang w:eastAsia="sl-SI"/>
        </w:rPr>
        <w:t>Na podlagi Odloka o proračunu občine Šmartno pri Litiji za leto 20</w:t>
      </w:r>
      <w:r w:rsidR="000B7724" w:rsidRPr="00936DCD">
        <w:rPr>
          <w:rFonts w:ascii="Arial Narrow" w:eastAsia="Times New Roman" w:hAnsi="Arial Narrow" w:cs="Times New Roman"/>
          <w:lang w:eastAsia="sl-SI"/>
        </w:rPr>
        <w:t>2</w:t>
      </w:r>
      <w:r w:rsidR="00AA59FB">
        <w:rPr>
          <w:rFonts w:ascii="Arial Narrow" w:eastAsia="Times New Roman" w:hAnsi="Arial Narrow" w:cs="Times New Roman"/>
          <w:lang w:eastAsia="sl-SI"/>
        </w:rPr>
        <w:t>6</w:t>
      </w:r>
      <w:r w:rsidRPr="00936DCD">
        <w:rPr>
          <w:rFonts w:ascii="Arial Narrow" w:eastAsia="Times New Roman" w:hAnsi="Arial Narrow" w:cs="Times New Roman"/>
          <w:lang w:eastAsia="sl-SI"/>
        </w:rPr>
        <w:t xml:space="preserve"> (Uradni list RS, št. </w:t>
      </w:r>
      <w:r w:rsidR="00AA59FB">
        <w:rPr>
          <w:rFonts w:ascii="Arial Narrow" w:eastAsia="Times New Roman" w:hAnsi="Arial Narrow" w:cs="Times New Roman"/>
          <w:lang w:eastAsia="sl-SI"/>
        </w:rPr>
        <w:t>109/25</w:t>
      </w:r>
      <w:r w:rsidRPr="00936DCD">
        <w:rPr>
          <w:rFonts w:ascii="Arial Narrow" w:eastAsia="Times New Roman" w:hAnsi="Arial Narrow" w:cs="Times New Roman"/>
          <w:lang w:eastAsia="sl-SI"/>
        </w:rPr>
        <w:t xml:space="preserve">) in v skladu s sprejetim </w:t>
      </w:r>
      <w:r w:rsidR="007A01E0" w:rsidRPr="00936DCD">
        <w:rPr>
          <w:rFonts w:ascii="Arial Narrow" w:eastAsia="Times New Roman" w:hAnsi="Arial Narrow" w:cs="Times New Roman"/>
          <w:lang w:eastAsia="sl-SI"/>
        </w:rPr>
        <w:t xml:space="preserve">Pravilnikom o sofinanciranju programov in projektov ljubiteljske kulturne dejavnosti v Občini Šmartno pri Litiji (Uradni list. RS, št. 25/23) </w:t>
      </w:r>
      <w:r w:rsidRPr="00936DCD">
        <w:rPr>
          <w:rFonts w:ascii="Arial Narrow" w:eastAsia="Times New Roman" w:hAnsi="Arial Narrow" w:cs="Times New Roman"/>
          <w:lang w:eastAsia="sl-SI"/>
        </w:rPr>
        <w:t xml:space="preserve"> prejemniku proračunskih sredstev pripada  </w:t>
      </w:r>
      <w:r w:rsidR="00895256" w:rsidRPr="00936DCD">
        <w:rPr>
          <w:rFonts w:ascii="Arial Narrow" w:eastAsia="Times New Roman" w:hAnsi="Arial Narrow" w:cs="Times New Roman"/>
          <w:bCs/>
          <w:lang w:eastAsia="sl-SI"/>
        </w:rPr>
        <w:t>___________</w:t>
      </w:r>
      <w:r w:rsidR="00AB4E63" w:rsidRPr="00936DCD">
        <w:rPr>
          <w:rFonts w:ascii="Arial Narrow" w:eastAsia="Times New Roman" w:hAnsi="Arial Narrow" w:cs="Times New Roman"/>
          <w:bCs/>
          <w:lang w:eastAsia="sl-SI"/>
        </w:rPr>
        <w:t xml:space="preserve"> </w:t>
      </w:r>
      <w:r w:rsidRPr="00936DCD">
        <w:rPr>
          <w:rFonts w:ascii="Arial Narrow" w:eastAsia="Times New Roman" w:hAnsi="Arial Narrow" w:cs="Times New Roman"/>
          <w:bCs/>
          <w:lang w:eastAsia="sl-SI"/>
        </w:rPr>
        <w:t xml:space="preserve">€ </w:t>
      </w:r>
      <w:r w:rsidRPr="00936DCD">
        <w:rPr>
          <w:rFonts w:ascii="Arial Narrow" w:eastAsia="Times New Roman" w:hAnsi="Arial Narrow" w:cs="Times New Roman"/>
          <w:lang w:eastAsia="sl-SI"/>
        </w:rPr>
        <w:t>od tega</w:t>
      </w:r>
    </w:p>
    <w:p w:rsidR="00AB4E63" w:rsidRPr="00936DCD" w:rsidRDefault="00AB4E63" w:rsidP="00AB4E63">
      <w:pPr>
        <w:spacing w:after="0" w:line="240" w:lineRule="auto"/>
        <w:ind w:firstLine="284"/>
        <w:jc w:val="both"/>
        <w:rPr>
          <w:rFonts w:ascii="Arial Narrow" w:eastAsia="Times New Roman" w:hAnsi="Arial Narrow" w:cs="Times New Roman"/>
          <w:lang w:eastAsia="sl-SI"/>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2"/>
        <w:gridCol w:w="4526"/>
      </w:tblGrid>
      <w:tr w:rsidR="00AB4E63" w:rsidRPr="00936DCD" w:rsidTr="00936DCD">
        <w:tc>
          <w:tcPr>
            <w:tcW w:w="4002" w:type="dxa"/>
          </w:tcPr>
          <w:p w:rsidR="00AB4E63" w:rsidRPr="00936DCD" w:rsidRDefault="00AB4E63" w:rsidP="00AB4E63">
            <w:pPr>
              <w:spacing w:after="0" w:line="240" w:lineRule="auto"/>
              <w:ind w:firstLine="284"/>
              <w:jc w:val="both"/>
              <w:rPr>
                <w:rFonts w:ascii="Arial Narrow" w:eastAsia="Times New Roman" w:hAnsi="Arial Narrow" w:cs="Times New Roman"/>
                <w:b/>
                <w:lang w:eastAsia="sl-SI"/>
              </w:rPr>
            </w:pPr>
          </w:p>
        </w:tc>
        <w:tc>
          <w:tcPr>
            <w:tcW w:w="4526" w:type="dxa"/>
          </w:tcPr>
          <w:p w:rsidR="00AB4E63" w:rsidRPr="00936DCD" w:rsidRDefault="00AB4E63" w:rsidP="00AB4E63">
            <w:pPr>
              <w:spacing w:after="0" w:line="240" w:lineRule="auto"/>
              <w:ind w:firstLine="284"/>
              <w:jc w:val="right"/>
              <w:rPr>
                <w:rFonts w:ascii="Arial Narrow" w:eastAsia="Times New Roman" w:hAnsi="Arial Narrow" w:cs="Times New Roman"/>
                <w:lang w:eastAsia="sl-SI"/>
              </w:rPr>
            </w:pPr>
          </w:p>
        </w:tc>
      </w:tr>
      <w:tr w:rsidR="00AB4E63" w:rsidRPr="00936DCD" w:rsidTr="00936DCD">
        <w:tc>
          <w:tcPr>
            <w:tcW w:w="4002" w:type="dxa"/>
          </w:tcPr>
          <w:p w:rsidR="00AB4E63" w:rsidRPr="00936DCD" w:rsidRDefault="00AB4E63" w:rsidP="00AB4E63">
            <w:pPr>
              <w:spacing w:after="0" w:line="240" w:lineRule="auto"/>
              <w:ind w:firstLine="284"/>
              <w:jc w:val="both"/>
              <w:rPr>
                <w:rFonts w:ascii="Arial Narrow" w:eastAsia="Times New Roman" w:hAnsi="Arial Narrow" w:cs="Times New Roman"/>
                <w:b/>
                <w:lang w:eastAsia="sl-SI"/>
              </w:rPr>
            </w:pPr>
          </w:p>
        </w:tc>
        <w:tc>
          <w:tcPr>
            <w:tcW w:w="4526" w:type="dxa"/>
          </w:tcPr>
          <w:p w:rsidR="00AB4E63" w:rsidRPr="00936DCD" w:rsidRDefault="00AB4E63" w:rsidP="00AB4E63">
            <w:pPr>
              <w:spacing w:after="0" w:line="240" w:lineRule="auto"/>
              <w:ind w:firstLine="284"/>
              <w:jc w:val="right"/>
              <w:rPr>
                <w:rFonts w:ascii="Arial Narrow" w:eastAsia="Times New Roman" w:hAnsi="Arial Narrow" w:cs="Times New Roman"/>
                <w:lang w:eastAsia="sl-SI"/>
              </w:rPr>
            </w:pPr>
          </w:p>
        </w:tc>
      </w:tr>
      <w:tr w:rsidR="00AB4E63" w:rsidRPr="00936DCD" w:rsidTr="00936DCD">
        <w:tc>
          <w:tcPr>
            <w:tcW w:w="4002" w:type="dxa"/>
          </w:tcPr>
          <w:p w:rsidR="00AB4E63" w:rsidRPr="00936DCD" w:rsidRDefault="00AB4E63" w:rsidP="00AB4E63">
            <w:pPr>
              <w:spacing w:after="0" w:line="240" w:lineRule="auto"/>
              <w:ind w:firstLine="284"/>
              <w:jc w:val="both"/>
              <w:rPr>
                <w:rFonts w:ascii="Arial Narrow" w:eastAsia="Times New Roman" w:hAnsi="Arial Narrow" w:cs="Times New Roman"/>
                <w:b/>
                <w:lang w:eastAsia="sl-SI"/>
              </w:rPr>
            </w:pPr>
          </w:p>
        </w:tc>
        <w:tc>
          <w:tcPr>
            <w:tcW w:w="4526" w:type="dxa"/>
          </w:tcPr>
          <w:p w:rsidR="00AB4E63" w:rsidRPr="00936DCD" w:rsidRDefault="00AB4E63" w:rsidP="00AB4E63">
            <w:pPr>
              <w:spacing w:after="0" w:line="240" w:lineRule="auto"/>
              <w:ind w:firstLine="284"/>
              <w:jc w:val="right"/>
              <w:rPr>
                <w:rFonts w:ascii="Arial Narrow" w:eastAsia="Times New Roman" w:hAnsi="Arial Narrow" w:cs="Times New Roman"/>
                <w:lang w:eastAsia="sl-SI"/>
              </w:rPr>
            </w:pPr>
          </w:p>
        </w:tc>
      </w:tr>
      <w:tr w:rsidR="00AB4E63" w:rsidRPr="00936DCD" w:rsidTr="00936DCD">
        <w:tc>
          <w:tcPr>
            <w:tcW w:w="4002" w:type="dxa"/>
          </w:tcPr>
          <w:p w:rsidR="00AB4E63" w:rsidRPr="00936DCD" w:rsidRDefault="00AB4E63" w:rsidP="00AB4E63">
            <w:pPr>
              <w:spacing w:after="0" w:line="240" w:lineRule="auto"/>
              <w:ind w:firstLine="284"/>
              <w:jc w:val="both"/>
              <w:rPr>
                <w:rFonts w:ascii="Arial Narrow" w:eastAsia="Times New Roman" w:hAnsi="Arial Narrow" w:cs="Times New Roman"/>
                <w:b/>
                <w:lang w:eastAsia="sl-SI"/>
              </w:rPr>
            </w:pPr>
          </w:p>
        </w:tc>
        <w:tc>
          <w:tcPr>
            <w:tcW w:w="4526" w:type="dxa"/>
          </w:tcPr>
          <w:p w:rsidR="00AB4E63" w:rsidRPr="00936DCD" w:rsidRDefault="00AB4E63" w:rsidP="00AB4E63">
            <w:pPr>
              <w:spacing w:after="0" w:line="240" w:lineRule="auto"/>
              <w:ind w:firstLine="284"/>
              <w:jc w:val="right"/>
              <w:rPr>
                <w:rFonts w:ascii="Arial Narrow" w:eastAsia="Times New Roman" w:hAnsi="Arial Narrow" w:cs="Times New Roman"/>
                <w:lang w:eastAsia="sl-SI"/>
              </w:rPr>
            </w:pPr>
          </w:p>
        </w:tc>
      </w:tr>
      <w:tr w:rsidR="00AB4E63" w:rsidRPr="00936DCD" w:rsidTr="00936DCD">
        <w:tc>
          <w:tcPr>
            <w:tcW w:w="4002" w:type="dxa"/>
          </w:tcPr>
          <w:p w:rsidR="00AB4E63" w:rsidRPr="00936DCD" w:rsidRDefault="00AB4E63" w:rsidP="00AB4E63">
            <w:pPr>
              <w:spacing w:after="0" w:line="240" w:lineRule="auto"/>
              <w:ind w:firstLine="284"/>
              <w:jc w:val="both"/>
              <w:rPr>
                <w:rFonts w:ascii="Arial Narrow" w:eastAsia="Times New Roman" w:hAnsi="Arial Narrow" w:cs="Times New Roman"/>
                <w:b/>
                <w:lang w:eastAsia="sl-SI"/>
              </w:rPr>
            </w:pPr>
          </w:p>
        </w:tc>
        <w:tc>
          <w:tcPr>
            <w:tcW w:w="4526" w:type="dxa"/>
            <w:vAlign w:val="bottom"/>
          </w:tcPr>
          <w:p w:rsidR="00AB4E63" w:rsidRPr="00936DCD" w:rsidRDefault="00AB4E63" w:rsidP="00AB4E63">
            <w:pPr>
              <w:spacing w:after="0" w:line="240" w:lineRule="auto"/>
              <w:ind w:firstLine="284"/>
              <w:jc w:val="right"/>
              <w:rPr>
                <w:rFonts w:ascii="Arial Narrow" w:eastAsia="Times New Roman" w:hAnsi="Arial Narrow" w:cs="Times New Roman"/>
                <w:b/>
                <w:bCs/>
                <w:lang w:eastAsia="sl-SI"/>
              </w:rPr>
            </w:pPr>
          </w:p>
        </w:tc>
      </w:tr>
    </w:tbl>
    <w:p w:rsidR="00936DCD" w:rsidRPr="00936DCD" w:rsidRDefault="00936DCD" w:rsidP="00F42CFD">
      <w:pPr>
        <w:spacing w:after="0" w:line="240" w:lineRule="auto"/>
        <w:ind w:firstLine="284"/>
        <w:jc w:val="both"/>
        <w:rPr>
          <w:rFonts w:ascii="Arial Narrow" w:eastAsia="Times New Roman" w:hAnsi="Arial Narrow" w:cs="Times New Roman"/>
          <w:lang w:eastAsia="sl-SI"/>
        </w:rPr>
      </w:pPr>
    </w:p>
    <w:p w:rsidR="00F42CFD" w:rsidRPr="00936DCD" w:rsidRDefault="00936DCD" w:rsidP="00F42CFD">
      <w:pPr>
        <w:spacing w:after="0" w:line="240" w:lineRule="auto"/>
        <w:ind w:firstLine="284"/>
        <w:jc w:val="both"/>
        <w:rPr>
          <w:rFonts w:ascii="Arial Narrow" w:eastAsia="Times New Roman" w:hAnsi="Arial Narrow" w:cs="Times New Roman"/>
          <w:lang w:eastAsia="sl-SI"/>
        </w:rPr>
      </w:pPr>
      <w:r w:rsidRPr="00936DCD">
        <w:rPr>
          <w:rFonts w:ascii="Arial Narrow" w:eastAsia="Times New Roman" w:hAnsi="Arial Narrow" w:cs="Times New Roman"/>
          <w:lang w:eastAsia="sl-SI"/>
        </w:rPr>
        <w:t>Znesek pogodbe je fiksen in vsebuje vse dajatve.</w:t>
      </w:r>
    </w:p>
    <w:p w:rsidR="00936DCD" w:rsidRPr="00936DCD" w:rsidRDefault="00936DCD" w:rsidP="00F42CFD">
      <w:pPr>
        <w:spacing w:after="0" w:line="240" w:lineRule="auto"/>
        <w:ind w:firstLine="284"/>
        <w:jc w:val="both"/>
        <w:rPr>
          <w:rFonts w:ascii="Arial Narrow" w:eastAsia="Times New Roman" w:hAnsi="Arial Narrow" w:cs="Times New Roman"/>
          <w:lang w:eastAsia="sl-SI"/>
        </w:rPr>
      </w:pPr>
    </w:p>
    <w:p w:rsidR="00F42CFD" w:rsidRPr="00936DCD" w:rsidRDefault="00F42CFD" w:rsidP="00F42CFD">
      <w:pPr>
        <w:spacing w:after="0" w:line="240" w:lineRule="auto"/>
        <w:ind w:firstLine="284"/>
        <w:jc w:val="center"/>
        <w:rPr>
          <w:rFonts w:ascii="Arial Narrow" w:eastAsia="Times New Roman" w:hAnsi="Arial Narrow" w:cs="Times New Roman"/>
          <w:b/>
          <w:lang w:eastAsia="sl-SI"/>
        </w:rPr>
      </w:pPr>
      <w:r w:rsidRPr="00936DCD">
        <w:rPr>
          <w:rFonts w:ascii="Arial Narrow" w:eastAsia="Times New Roman" w:hAnsi="Arial Narrow" w:cs="Times New Roman"/>
          <w:b/>
          <w:lang w:eastAsia="sl-SI"/>
        </w:rPr>
        <w:t>3. člen</w:t>
      </w:r>
    </w:p>
    <w:p w:rsidR="00F42CFD" w:rsidRPr="00936DCD" w:rsidRDefault="00F42CFD" w:rsidP="00F42CFD">
      <w:pPr>
        <w:spacing w:after="120" w:line="240" w:lineRule="auto"/>
        <w:ind w:firstLine="284"/>
        <w:jc w:val="both"/>
        <w:rPr>
          <w:rFonts w:ascii="Arial Narrow" w:eastAsia="Times New Roman" w:hAnsi="Arial Narrow" w:cs="Times New Roman"/>
          <w:lang w:eastAsia="sl-SI"/>
        </w:rPr>
      </w:pPr>
      <w:r w:rsidRPr="00936DCD">
        <w:rPr>
          <w:rFonts w:ascii="Arial Narrow" w:eastAsia="Times New Roman" w:hAnsi="Arial Narrow" w:cs="Times New Roman"/>
          <w:lang w:eastAsia="sl-SI"/>
        </w:rPr>
        <w:t xml:space="preserve">Odobrena sredstva se prejemniku proračunskih sredstev </w:t>
      </w:r>
      <w:r w:rsidRPr="00936DCD">
        <w:rPr>
          <w:rFonts w:ascii="Arial Narrow" w:eastAsia="Times New Roman" w:hAnsi="Arial Narrow" w:cs="Times New Roman"/>
          <w:b/>
          <w:lang w:eastAsia="sl-SI"/>
        </w:rPr>
        <w:t xml:space="preserve">nakažejo v roku 30 dni na podlagi prejetih zahtevkov </w:t>
      </w:r>
      <w:r w:rsidRPr="00936DCD">
        <w:rPr>
          <w:rFonts w:ascii="Arial Narrow" w:eastAsia="Times New Roman" w:hAnsi="Arial Narrow" w:cs="Times New Roman"/>
          <w:lang w:eastAsia="sl-SI"/>
        </w:rPr>
        <w:t>na njegov račun št.</w:t>
      </w:r>
      <w:r w:rsidRPr="00936DCD">
        <w:rPr>
          <w:rFonts w:ascii="Arial Narrow" w:eastAsia="Times New Roman" w:hAnsi="Arial Narrow" w:cs="Times New Roman"/>
          <w:b/>
          <w:lang w:eastAsia="sl-SI"/>
        </w:rPr>
        <w:t xml:space="preserve"> </w:t>
      </w:r>
      <w:r w:rsidR="0077060F" w:rsidRPr="00936DCD">
        <w:rPr>
          <w:rFonts w:ascii="Arial Narrow" w:eastAsia="Times New Roman" w:hAnsi="Arial Narrow" w:cs="Times New Roman"/>
          <w:b/>
          <w:lang w:eastAsia="sl-SI"/>
        </w:rPr>
        <w:t>SI56</w:t>
      </w:r>
      <w:r w:rsidR="00AB4E63" w:rsidRPr="00936DCD">
        <w:rPr>
          <w:rFonts w:ascii="Arial Narrow" w:eastAsia="Times New Roman" w:hAnsi="Arial Narrow" w:cs="Times New Roman"/>
          <w:b/>
          <w:lang w:eastAsia="sl-SI"/>
        </w:rPr>
        <w:t xml:space="preserve"> </w:t>
      </w:r>
      <w:r w:rsidR="00895256" w:rsidRPr="00936DCD">
        <w:rPr>
          <w:rFonts w:ascii="Arial Narrow" w:eastAsia="Times New Roman" w:hAnsi="Arial Narrow" w:cs="Times New Roman"/>
          <w:b/>
          <w:lang w:eastAsia="sl-SI"/>
        </w:rPr>
        <w:t>________</w:t>
      </w:r>
      <w:r w:rsidRPr="00936DCD">
        <w:rPr>
          <w:rFonts w:ascii="Arial Narrow" w:eastAsia="Times New Roman" w:hAnsi="Arial Narrow" w:cs="Times New Roman"/>
          <w:lang w:eastAsia="sl-SI"/>
        </w:rPr>
        <w:t xml:space="preserve"> odprt pri banki</w:t>
      </w:r>
      <w:r w:rsidRPr="00936DCD">
        <w:rPr>
          <w:rFonts w:ascii="Arial Narrow" w:eastAsia="Times New Roman" w:hAnsi="Arial Narrow" w:cs="Times New Roman"/>
          <w:b/>
          <w:lang w:eastAsia="sl-SI"/>
        </w:rPr>
        <w:t xml:space="preserve"> </w:t>
      </w:r>
      <w:r w:rsidR="00895256" w:rsidRPr="00936DCD">
        <w:rPr>
          <w:rFonts w:ascii="Arial Narrow" w:eastAsia="Times New Roman" w:hAnsi="Arial Narrow" w:cs="Times New Roman"/>
          <w:b/>
          <w:lang w:eastAsia="sl-SI"/>
        </w:rPr>
        <w:t>__________</w:t>
      </w:r>
      <w:r w:rsidRPr="00936DCD">
        <w:rPr>
          <w:rFonts w:ascii="Arial Narrow" w:eastAsia="Times New Roman" w:hAnsi="Arial Narrow" w:cs="Times New Roman"/>
          <w:lang w:eastAsia="sl-SI"/>
        </w:rPr>
        <w:t xml:space="preserve"> pod pogojem, da bo prejemnik izvedel svoje projekte, ki so predmet sofinanciranja v letu 20</w:t>
      </w:r>
      <w:r w:rsidR="000B7724" w:rsidRPr="00936DCD">
        <w:rPr>
          <w:rFonts w:ascii="Arial Narrow" w:eastAsia="Times New Roman" w:hAnsi="Arial Narrow" w:cs="Times New Roman"/>
          <w:lang w:eastAsia="sl-SI"/>
        </w:rPr>
        <w:t>2</w:t>
      </w:r>
      <w:r w:rsidR="009C5827">
        <w:rPr>
          <w:rFonts w:ascii="Arial Narrow" w:eastAsia="Times New Roman" w:hAnsi="Arial Narrow" w:cs="Times New Roman"/>
          <w:lang w:eastAsia="sl-SI"/>
        </w:rPr>
        <w:t>5</w:t>
      </w:r>
      <w:r w:rsidRPr="00936DCD">
        <w:rPr>
          <w:rFonts w:ascii="Arial Narrow" w:eastAsia="Times New Roman" w:hAnsi="Arial Narrow" w:cs="Times New Roman"/>
          <w:lang w:eastAsia="sl-SI"/>
        </w:rPr>
        <w:t xml:space="preserve">, ter da ima prejemnik izpolnjene vse obveznosti v skladu z 99. členom Zakona o javnih financah, 51. členom Zakona o računovodstvu in </w:t>
      </w:r>
      <w:r w:rsidR="00AF2D9D">
        <w:rPr>
          <w:rFonts w:ascii="Arial Narrow" w:eastAsia="Times New Roman" w:hAnsi="Arial Narrow" w:cs="Times New Roman"/>
          <w:lang w:eastAsia="sl-SI"/>
        </w:rPr>
        <w:t>26.</w:t>
      </w:r>
      <w:r w:rsidRPr="00936DCD">
        <w:rPr>
          <w:rFonts w:ascii="Arial Narrow" w:eastAsia="Times New Roman" w:hAnsi="Arial Narrow" w:cs="Times New Roman"/>
          <w:lang w:eastAsia="sl-SI"/>
        </w:rPr>
        <w:t xml:space="preserve"> členom Zakona o društvih.</w:t>
      </w:r>
    </w:p>
    <w:p w:rsidR="00F42CFD" w:rsidRPr="00936DCD" w:rsidRDefault="008021A1" w:rsidP="008021A1">
      <w:pPr>
        <w:spacing w:after="0" w:line="240" w:lineRule="auto"/>
        <w:ind w:firstLine="284"/>
        <w:jc w:val="both"/>
        <w:rPr>
          <w:rFonts w:ascii="Arial Narrow" w:eastAsia="Times New Roman" w:hAnsi="Arial Narrow" w:cs="Times New Roman"/>
          <w:lang w:eastAsia="sl-SI"/>
        </w:rPr>
      </w:pPr>
      <w:r w:rsidRPr="00936DCD">
        <w:rPr>
          <w:rFonts w:ascii="Arial Narrow" w:eastAsia="Times New Roman" w:hAnsi="Arial Narrow" w:cs="Times New Roman"/>
          <w:lang w:eastAsia="sl-SI"/>
        </w:rPr>
        <w:t xml:space="preserve">Na podlagi 33. člena Zakona o izvrševanju proračunov Republike Slovenije </w:t>
      </w:r>
      <w:r w:rsidR="00AA59FB" w:rsidRPr="00AA59FB">
        <w:rPr>
          <w:rFonts w:ascii="Arial Narrow" w:eastAsia="Times New Roman" w:hAnsi="Arial Narrow" w:cs="Times New Roman"/>
          <w:lang w:eastAsia="sl-SI"/>
        </w:rPr>
        <w:t>za leti 2025 in 2026 (ZIPRS2526) (Uradni list RS, št. 104/24, 17/25 – ZFO-1E, 32/</w:t>
      </w:r>
      <w:r w:rsidR="00AA59FB">
        <w:rPr>
          <w:rFonts w:ascii="Arial Narrow" w:eastAsia="Times New Roman" w:hAnsi="Arial Narrow" w:cs="Times New Roman"/>
          <w:lang w:eastAsia="sl-SI"/>
        </w:rPr>
        <w:t>25 – ZJU-1 in 95/25 – ZIPRS2627</w:t>
      </w:r>
      <w:r w:rsidRPr="00936DCD">
        <w:rPr>
          <w:rFonts w:ascii="Arial Narrow" w:eastAsia="Times New Roman" w:hAnsi="Arial Narrow" w:cs="Times New Roman"/>
          <w:lang w:eastAsia="sl-SI"/>
        </w:rPr>
        <w:t>) lahko občina prejemniku na podlagi zahtevka nakaže 70% višine pogodbenih obveznosti, neplačani del pogodbenih obveznosti pa bo prejemniku sredstev izplačan po prejemu zahtevka in dokazil (končno poročilo, računi, dokazila o plačilu) o upravičeni porabi sredstev, posredovanih najpozneje do 15.12.202</w:t>
      </w:r>
      <w:r w:rsidR="00AA59FB">
        <w:rPr>
          <w:rFonts w:ascii="Arial Narrow" w:eastAsia="Times New Roman" w:hAnsi="Arial Narrow" w:cs="Times New Roman"/>
          <w:lang w:eastAsia="sl-SI"/>
        </w:rPr>
        <w:t>6</w:t>
      </w:r>
      <w:r w:rsidRPr="00936DCD">
        <w:rPr>
          <w:rFonts w:ascii="Arial Narrow" w:eastAsia="Times New Roman" w:hAnsi="Arial Narrow" w:cs="Times New Roman"/>
          <w:lang w:eastAsia="sl-SI"/>
        </w:rPr>
        <w:t>.</w:t>
      </w:r>
    </w:p>
    <w:p w:rsidR="008021A1" w:rsidRPr="00936DCD" w:rsidRDefault="008021A1" w:rsidP="008021A1">
      <w:pPr>
        <w:spacing w:after="0" w:line="240" w:lineRule="auto"/>
        <w:ind w:firstLine="284"/>
        <w:jc w:val="both"/>
        <w:rPr>
          <w:rFonts w:ascii="Arial Narrow" w:eastAsia="Times New Roman" w:hAnsi="Arial Narrow" w:cs="Times New Roman"/>
          <w:lang w:eastAsia="sl-SI"/>
        </w:rPr>
      </w:pPr>
      <w:r w:rsidRPr="00936DCD">
        <w:rPr>
          <w:rFonts w:ascii="Arial Narrow" w:eastAsia="Times New Roman" w:hAnsi="Arial Narrow" w:cs="Times New Roman"/>
          <w:lang w:eastAsia="sl-SI"/>
        </w:rPr>
        <w:t>Proračunska sredstva so zagotovljena na postavki 18338303 – Dotacije kulturnim društvom – razpis.</w:t>
      </w:r>
    </w:p>
    <w:p w:rsidR="00936DCD" w:rsidRPr="00936DCD" w:rsidRDefault="00936DCD" w:rsidP="00936DCD">
      <w:pPr>
        <w:spacing w:after="0" w:line="240" w:lineRule="auto"/>
        <w:jc w:val="both"/>
        <w:rPr>
          <w:rFonts w:ascii="Arial Narrow" w:eastAsia="Times New Roman" w:hAnsi="Arial Narrow" w:cs="Times New Roman"/>
          <w:lang w:eastAsia="sl-SI"/>
        </w:rPr>
      </w:pPr>
    </w:p>
    <w:p w:rsidR="00936DCD" w:rsidRPr="00936DCD" w:rsidRDefault="00936DCD" w:rsidP="00936DCD">
      <w:pPr>
        <w:spacing w:after="0" w:line="240" w:lineRule="auto"/>
        <w:ind w:firstLine="284"/>
        <w:jc w:val="both"/>
        <w:rPr>
          <w:rFonts w:ascii="Arial Narrow" w:eastAsia="Times New Roman" w:hAnsi="Arial Narrow" w:cs="Times New Roman"/>
          <w:lang w:eastAsia="sl-SI"/>
        </w:rPr>
      </w:pPr>
      <w:r w:rsidRPr="00936DCD">
        <w:rPr>
          <w:rFonts w:ascii="Arial Narrow" w:eastAsia="Times New Roman" w:hAnsi="Arial Narrow" w:cs="Times New Roman"/>
          <w:lang w:eastAsia="sl-SI"/>
        </w:rPr>
        <w:lastRenderedPageBreak/>
        <w:t>Prejemnik lahko občino z navedbo razlogov oz. utemeljitvijo predloga za podaljšanje roka porabe sredstev zaprosi za podaljšanje roka iz prvega odstavka tega člena, vendar le pred iztekom roka, določenega v prvem odstavku tega člena. Če občina oceni, da so razlogi za podaljšanje roka utemeljeni, pogodbeni stranki skleneta aneks k tej pogodbi. V nasprotnem primeru lahko občina odstopi od te pogodbe, pri čemer prejemnik posledično izgubi pravico do sofinanciranja tistih nalog iz drugega odstavka 2. člena te pogodbe, ki jih ni izvedel skladno z določili te pogodbe.</w:t>
      </w:r>
    </w:p>
    <w:p w:rsidR="00936DCD" w:rsidRPr="00936DCD" w:rsidRDefault="00936DCD" w:rsidP="00936DCD">
      <w:pPr>
        <w:spacing w:after="0" w:line="240" w:lineRule="auto"/>
        <w:jc w:val="both"/>
        <w:rPr>
          <w:rFonts w:ascii="Arial Narrow" w:eastAsia="Times New Roman" w:hAnsi="Arial Narrow" w:cs="Times New Roman"/>
          <w:lang w:eastAsia="sl-SI"/>
        </w:rPr>
      </w:pPr>
    </w:p>
    <w:p w:rsidR="00C01556" w:rsidRPr="00936DCD" w:rsidRDefault="00936DCD" w:rsidP="00936DCD">
      <w:pPr>
        <w:spacing w:after="0" w:line="240" w:lineRule="auto"/>
        <w:ind w:firstLine="284"/>
        <w:jc w:val="both"/>
        <w:rPr>
          <w:rFonts w:ascii="Arial Narrow" w:eastAsia="Times New Roman" w:hAnsi="Arial Narrow" w:cs="Times New Roman"/>
          <w:lang w:eastAsia="sl-SI"/>
        </w:rPr>
      </w:pPr>
      <w:r w:rsidRPr="00936DCD">
        <w:rPr>
          <w:rFonts w:ascii="Arial Narrow" w:eastAsia="Times New Roman" w:hAnsi="Arial Narrow" w:cs="Times New Roman"/>
          <w:lang w:eastAsia="sl-SI"/>
        </w:rPr>
        <w:t>Prejemnik je dolžan spremljati izplačila sredstev po tej pogodbi in v primeru, da mu sredstva ne bi bila v celoti nakazana, o tem pravočasno obvestiti občino.</w:t>
      </w:r>
    </w:p>
    <w:p w:rsidR="00936DCD" w:rsidRPr="00936DCD" w:rsidRDefault="00936DCD" w:rsidP="00936DCD">
      <w:pPr>
        <w:spacing w:after="0" w:line="240" w:lineRule="auto"/>
        <w:ind w:firstLine="284"/>
        <w:jc w:val="both"/>
        <w:rPr>
          <w:rFonts w:ascii="Arial Narrow" w:eastAsia="Times New Roman" w:hAnsi="Arial Narrow" w:cs="Times New Roman"/>
          <w:lang w:eastAsia="sl-SI"/>
        </w:rPr>
      </w:pPr>
    </w:p>
    <w:p w:rsidR="00F42CFD" w:rsidRPr="00936DCD" w:rsidRDefault="002519F2" w:rsidP="00F42CFD">
      <w:pPr>
        <w:spacing w:after="0" w:line="240" w:lineRule="auto"/>
        <w:ind w:firstLine="284"/>
        <w:jc w:val="center"/>
        <w:rPr>
          <w:rFonts w:ascii="Arial Narrow" w:eastAsia="Times New Roman" w:hAnsi="Arial Narrow" w:cs="Times New Roman"/>
          <w:b/>
          <w:lang w:eastAsia="sl-SI"/>
        </w:rPr>
      </w:pPr>
      <w:r>
        <w:rPr>
          <w:rFonts w:ascii="Arial Narrow" w:eastAsia="Times New Roman" w:hAnsi="Arial Narrow" w:cs="Times New Roman"/>
          <w:b/>
          <w:lang w:eastAsia="sl-SI"/>
        </w:rPr>
        <w:t>4</w:t>
      </w:r>
      <w:r w:rsidR="00F42CFD" w:rsidRPr="00936DCD">
        <w:rPr>
          <w:rFonts w:ascii="Arial Narrow" w:eastAsia="Times New Roman" w:hAnsi="Arial Narrow" w:cs="Times New Roman"/>
          <w:b/>
          <w:lang w:eastAsia="sl-SI"/>
        </w:rPr>
        <w:t xml:space="preserve">. člen </w:t>
      </w:r>
    </w:p>
    <w:p w:rsidR="00F42CFD" w:rsidRPr="00936DCD" w:rsidRDefault="00F42CFD" w:rsidP="00F42CFD">
      <w:pPr>
        <w:spacing w:after="0" w:line="240" w:lineRule="auto"/>
        <w:ind w:firstLine="284"/>
        <w:jc w:val="both"/>
        <w:rPr>
          <w:rFonts w:ascii="Arial Narrow" w:eastAsia="Times New Roman" w:hAnsi="Arial Narrow" w:cs="Times New Roman"/>
          <w:lang w:eastAsia="sl-SI"/>
        </w:rPr>
      </w:pPr>
      <w:r w:rsidRPr="00936DCD">
        <w:rPr>
          <w:rFonts w:ascii="Arial Narrow" w:eastAsia="Times New Roman" w:hAnsi="Arial Narrow" w:cs="Times New Roman"/>
          <w:lang w:eastAsia="sl-SI"/>
        </w:rPr>
        <w:t xml:space="preserve">Prejemnik je dolžan pri objavah, programskih listih, vabilih na javne prireditve, ki so predmet sofinanciranja iz te pogodbe navesti, da je njegove programe sofinancirala občina Šmartno pri Litiji. Na poziv in za potrebe Občine Šmartno pri Litiji je prejemnik dolžan izvesti en brezplačni nastop. </w:t>
      </w:r>
    </w:p>
    <w:p w:rsidR="00F42CFD" w:rsidRPr="00936DCD" w:rsidRDefault="00F42CFD" w:rsidP="00F42CFD">
      <w:pPr>
        <w:spacing w:after="0" w:line="240" w:lineRule="auto"/>
        <w:ind w:firstLine="284"/>
        <w:jc w:val="both"/>
        <w:rPr>
          <w:rFonts w:ascii="Arial Narrow" w:eastAsia="Times New Roman" w:hAnsi="Arial Narrow" w:cs="Times New Roman"/>
          <w:lang w:eastAsia="sl-SI"/>
        </w:rPr>
      </w:pPr>
    </w:p>
    <w:p w:rsidR="00936DCD" w:rsidRPr="00936DCD" w:rsidRDefault="00936DCD" w:rsidP="002519F2">
      <w:pPr>
        <w:pStyle w:val="Odstavekseznama"/>
        <w:numPr>
          <w:ilvl w:val="0"/>
          <w:numId w:val="6"/>
        </w:numPr>
        <w:spacing w:after="0" w:line="240" w:lineRule="auto"/>
        <w:jc w:val="center"/>
        <w:rPr>
          <w:rFonts w:ascii="Arial Narrow" w:hAnsi="Arial Narrow" w:cs="Arial"/>
          <w:b/>
        </w:rPr>
      </w:pPr>
      <w:r w:rsidRPr="00936DCD">
        <w:rPr>
          <w:rFonts w:ascii="Arial Narrow" w:hAnsi="Arial Narrow" w:cs="Arial"/>
          <w:b/>
        </w:rPr>
        <w:t>člen</w:t>
      </w:r>
    </w:p>
    <w:p w:rsidR="00936DCD" w:rsidRPr="00936DCD" w:rsidRDefault="00936DCD" w:rsidP="002519F2">
      <w:pPr>
        <w:ind w:firstLine="284"/>
        <w:jc w:val="both"/>
        <w:rPr>
          <w:rFonts w:ascii="Arial Narrow" w:hAnsi="Arial Narrow" w:cs="Arial"/>
        </w:rPr>
      </w:pPr>
      <w:r w:rsidRPr="00936DCD">
        <w:rPr>
          <w:rFonts w:ascii="Arial Narrow" w:hAnsi="Arial Narrow" w:cs="Arial"/>
        </w:rPr>
        <w:t>Pogodbeni stranki soglašata, da mora prejemnik voditi evidenco o porabi sredstev sofinanciranja iz te pogodbe, kar dokazuje z ustreznimi verodostojnimi listinami.</w:t>
      </w:r>
    </w:p>
    <w:p w:rsidR="00936DCD" w:rsidRPr="00936DCD" w:rsidRDefault="00936DCD" w:rsidP="00936DCD">
      <w:pPr>
        <w:pStyle w:val="Odstavekseznama"/>
        <w:numPr>
          <w:ilvl w:val="0"/>
          <w:numId w:val="5"/>
        </w:numPr>
        <w:spacing w:after="0" w:line="240" w:lineRule="auto"/>
        <w:jc w:val="center"/>
        <w:rPr>
          <w:rFonts w:ascii="Arial Narrow" w:hAnsi="Arial Narrow" w:cs="Arial"/>
          <w:b/>
        </w:rPr>
      </w:pPr>
      <w:r w:rsidRPr="00936DCD">
        <w:rPr>
          <w:rFonts w:ascii="Arial Narrow" w:hAnsi="Arial Narrow" w:cs="Arial"/>
          <w:b/>
        </w:rPr>
        <w:t>člen</w:t>
      </w:r>
    </w:p>
    <w:p w:rsidR="00936DCD" w:rsidRPr="00936DCD" w:rsidRDefault="00936DCD" w:rsidP="002519F2">
      <w:pPr>
        <w:ind w:firstLine="284"/>
        <w:jc w:val="both"/>
        <w:rPr>
          <w:rFonts w:ascii="Arial Narrow" w:hAnsi="Arial Narrow" w:cs="Arial"/>
        </w:rPr>
      </w:pPr>
      <w:r w:rsidRPr="00936DCD">
        <w:rPr>
          <w:rFonts w:ascii="Arial Narrow" w:hAnsi="Arial Narrow" w:cs="Arial"/>
        </w:rPr>
        <w:t>Pogodbeni stranki sta soglasni, da je izpolnitev te pogodbe odvisna od proračunske zmogljivosti občine v letu 2024. V primeru, da pride do sprememb v proračunu občine, ki neposredno vplivajo na izvajanje te pogodbe, sta stranki soglasni, da z ustreznim pisnim aneksom spremenita določila te pogodbe.</w:t>
      </w:r>
    </w:p>
    <w:p w:rsidR="00936DCD" w:rsidRPr="00936DCD" w:rsidRDefault="00936DCD" w:rsidP="00936DCD">
      <w:pPr>
        <w:numPr>
          <w:ilvl w:val="0"/>
          <w:numId w:val="5"/>
        </w:numPr>
        <w:spacing w:after="0" w:line="240" w:lineRule="auto"/>
        <w:jc w:val="center"/>
        <w:rPr>
          <w:rFonts w:ascii="Arial Narrow" w:hAnsi="Arial Narrow" w:cs="Arial"/>
          <w:b/>
        </w:rPr>
      </w:pPr>
      <w:r w:rsidRPr="00936DCD">
        <w:rPr>
          <w:rFonts w:ascii="Arial Narrow" w:hAnsi="Arial Narrow" w:cs="Arial"/>
          <w:b/>
        </w:rPr>
        <w:t>člen</w:t>
      </w:r>
    </w:p>
    <w:p w:rsidR="00936DCD" w:rsidRPr="00936DCD" w:rsidRDefault="00936DCD" w:rsidP="002519F2">
      <w:pPr>
        <w:ind w:firstLine="284"/>
        <w:jc w:val="both"/>
        <w:rPr>
          <w:rFonts w:ascii="Arial Narrow" w:hAnsi="Arial Narrow" w:cs="Arial"/>
        </w:rPr>
      </w:pPr>
      <w:r w:rsidRPr="00936DCD">
        <w:rPr>
          <w:rFonts w:ascii="Arial Narrow" w:hAnsi="Arial Narrow" w:cs="Arial"/>
        </w:rPr>
        <w:t>Prejemnik se zavezuje, da bo sredstva, dodeljena po tej pogodbi, uporabil izključno za izvajanje nalog iz drugega odstavka 2. člena te pogodbe.</w:t>
      </w:r>
    </w:p>
    <w:p w:rsidR="00936DCD" w:rsidRPr="00936DCD" w:rsidRDefault="00936DCD" w:rsidP="002519F2">
      <w:pPr>
        <w:ind w:firstLine="284"/>
        <w:jc w:val="both"/>
        <w:rPr>
          <w:rFonts w:ascii="Arial Narrow" w:hAnsi="Arial Narrow" w:cs="Arial"/>
        </w:rPr>
      </w:pPr>
      <w:r w:rsidRPr="00936DCD">
        <w:rPr>
          <w:rFonts w:ascii="Arial Narrow" w:hAnsi="Arial Narrow" w:cs="Arial"/>
        </w:rPr>
        <w:t>Pogodbenika se strinjata, da ima občina pravico do nadzora nad porabo s to pogodbo dodeljenih namenskih sredstev oz. pravico preverjati namenskost porabe sredstev, izplačanih iz naslova te pogodbe. Prejemnik je občini zato dolžan omogočiti takojšnji vpogled v izpolnjevanje pogojev za sofinanciranje nalog, pod katerimi je bila njegova prijava v postopku razpisa ocenjena pozitivno, in v porabo dodeljenih sredstev na podlagi te pogodbe, in sicer na način, da lahko občina od prejemnika kadarkoli zahteva ustrezna dokazila oz. da ji je prejemnik dolžan omogočiti takojšen neposreden vpogled v relevantno dokumentacijo.</w:t>
      </w:r>
    </w:p>
    <w:p w:rsidR="00936DCD" w:rsidRPr="00936DCD" w:rsidRDefault="00936DCD" w:rsidP="002519F2">
      <w:pPr>
        <w:ind w:firstLine="284"/>
        <w:jc w:val="both"/>
        <w:rPr>
          <w:rFonts w:ascii="Arial Narrow" w:hAnsi="Arial Narrow" w:cs="Arial"/>
        </w:rPr>
      </w:pPr>
      <w:r w:rsidRPr="00936DCD">
        <w:rPr>
          <w:rFonts w:ascii="Arial Narrow" w:hAnsi="Arial Narrow" w:cs="Arial"/>
        </w:rPr>
        <w:t>Če občina ugotovi, da prejemnik v prijavi na razpis ni navedel resničnih dejstev ali da je nenamensko porabil prejeta sredstva, jih je dolžan vrniti v občinski proračun skupaj z zakonitimi zamudnimi obrestmi, ki tečejo od dneva prejetja sredstev do njihovega vračila, ter občini povrniti morebitno materialno in moralno škodo, ki ji je s tem nastala.</w:t>
      </w:r>
    </w:p>
    <w:p w:rsidR="00936DCD" w:rsidRPr="002519F2" w:rsidRDefault="00936DCD" w:rsidP="002519F2">
      <w:pPr>
        <w:ind w:firstLine="284"/>
        <w:jc w:val="both"/>
        <w:rPr>
          <w:rFonts w:ascii="Arial Narrow" w:hAnsi="Arial Narrow" w:cs="Arial"/>
          <w:bCs/>
        </w:rPr>
      </w:pPr>
      <w:r w:rsidRPr="00936DCD">
        <w:rPr>
          <w:rFonts w:ascii="Arial Narrow" w:hAnsi="Arial Narrow" w:cs="Arial"/>
          <w:bCs/>
        </w:rPr>
        <w:t xml:space="preserve">Razlog za odstop občine od te pogodbe je vsaka hujša kršitev te pogodbe s strani prejemnika. </w:t>
      </w:r>
    </w:p>
    <w:p w:rsidR="00936DCD" w:rsidRPr="00936DCD" w:rsidRDefault="00936DCD" w:rsidP="00936DCD">
      <w:pPr>
        <w:numPr>
          <w:ilvl w:val="0"/>
          <w:numId w:val="5"/>
        </w:numPr>
        <w:spacing w:after="0" w:line="240" w:lineRule="auto"/>
        <w:jc w:val="center"/>
        <w:rPr>
          <w:rFonts w:ascii="Arial Narrow" w:hAnsi="Arial Narrow" w:cs="Arial"/>
          <w:b/>
        </w:rPr>
      </w:pPr>
      <w:r w:rsidRPr="00936DCD">
        <w:rPr>
          <w:rFonts w:ascii="Arial Narrow" w:hAnsi="Arial Narrow" w:cs="Arial"/>
          <w:b/>
        </w:rPr>
        <w:t>člen</w:t>
      </w:r>
    </w:p>
    <w:p w:rsidR="00936DCD" w:rsidRPr="00936DCD" w:rsidRDefault="00936DCD" w:rsidP="002519F2">
      <w:pPr>
        <w:ind w:firstLine="284"/>
        <w:jc w:val="both"/>
        <w:rPr>
          <w:rFonts w:ascii="Arial Narrow" w:hAnsi="Arial Narrow" w:cs="Arial"/>
        </w:rPr>
      </w:pPr>
      <w:r w:rsidRPr="00936DCD">
        <w:rPr>
          <w:rFonts w:ascii="Arial Narrow" w:hAnsi="Arial Narrow" w:cs="Arial"/>
        </w:rPr>
        <w:t>Pogodbeni stranki soglašata, da se bosta obojestransko pisno obveščali o vseh okoliščinah, ki so pomembne za izvajanje te pogodbe. Vse spremembe in dopolnitve te pogodbe bosta pogodbeni stranki urejali s pisnimi aneksi k tej pogodbi.</w:t>
      </w:r>
    </w:p>
    <w:p w:rsidR="00936DCD" w:rsidRPr="00936DCD" w:rsidRDefault="00936DCD" w:rsidP="00936DCD">
      <w:pPr>
        <w:numPr>
          <w:ilvl w:val="0"/>
          <w:numId w:val="5"/>
        </w:numPr>
        <w:spacing w:after="0" w:line="240" w:lineRule="auto"/>
        <w:jc w:val="center"/>
        <w:rPr>
          <w:rFonts w:ascii="Arial Narrow" w:hAnsi="Arial Narrow" w:cs="Arial"/>
          <w:b/>
        </w:rPr>
      </w:pPr>
      <w:r w:rsidRPr="00936DCD">
        <w:rPr>
          <w:rFonts w:ascii="Arial Narrow" w:hAnsi="Arial Narrow" w:cs="Arial"/>
          <w:b/>
        </w:rPr>
        <w:t>člen</w:t>
      </w:r>
    </w:p>
    <w:p w:rsidR="00936DCD" w:rsidRPr="00936DCD" w:rsidRDefault="00936DCD" w:rsidP="002519F2">
      <w:pPr>
        <w:autoSpaceDE w:val="0"/>
        <w:autoSpaceDN w:val="0"/>
        <w:adjustRightInd w:val="0"/>
        <w:spacing w:line="240" w:lineRule="atLeast"/>
        <w:ind w:firstLine="284"/>
        <w:jc w:val="both"/>
        <w:rPr>
          <w:rFonts w:ascii="Arial Narrow" w:hAnsi="Arial Narrow" w:cs="Arial"/>
        </w:rPr>
      </w:pPr>
      <w:r w:rsidRPr="00936DCD">
        <w:rPr>
          <w:rFonts w:ascii="Arial Narrow" w:hAnsi="Arial Narrow" w:cs="Arial"/>
        </w:rPr>
        <w:t>Skrbnik pogodbenih obveznosti na strani občine je Karmen Sadar, ki skrbi za izvedbo določil te pogodbe in za usklajevanje njenih morebitnih sprememb in dopolnitev, ki jih bosta stranki določili s posebnim aneksom k tej pogodbi. Na strani prejemnika je odgovorna oseba za izvedbo te pogodbe g./ga. _____________.</w:t>
      </w:r>
    </w:p>
    <w:p w:rsidR="00936DCD" w:rsidRPr="00936DCD" w:rsidRDefault="00936DCD" w:rsidP="00936DCD">
      <w:pPr>
        <w:jc w:val="both"/>
        <w:rPr>
          <w:rFonts w:ascii="Arial Narrow" w:hAnsi="Arial Narrow" w:cs="Arial"/>
        </w:rPr>
      </w:pPr>
    </w:p>
    <w:p w:rsidR="00936DCD" w:rsidRPr="00936DCD" w:rsidRDefault="00936DCD" w:rsidP="00936DCD">
      <w:pPr>
        <w:numPr>
          <w:ilvl w:val="0"/>
          <w:numId w:val="5"/>
        </w:numPr>
        <w:spacing w:after="0" w:line="240" w:lineRule="auto"/>
        <w:jc w:val="center"/>
        <w:rPr>
          <w:rFonts w:ascii="Arial Narrow" w:hAnsi="Arial Narrow" w:cs="Arial"/>
          <w:b/>
        </w:rPr>
      </w:pPr>
      <w:r w:rsidRPr="00936DCD">
        <w:rPr>
          <w:rFonts w:ascii="Arial Narrow" w:hAnsi="Arial Narrow" w:cs="Arial"/>
          <w:b/>
        </w:rPr>
        <w:t>člen</w:t>
      </w:r>
    </w:p>
    <w:p w:rsidR="00936DCD" w:rsidRPr="00936DCD" w:rsidRDefault="00936DCD" w:rsidP="00936DCD">
      <w:pPr>
        <w:jc w:val="both"/>
        <w:rPr>
          <w:rFonts w:ascii="Arial Narrow" w:hAnsi="Arial Narrow" w:cs="Arial"/>
        </w:rPr>
      </w:pPr>
      <w:r w:rsidRPr="00936DCD">
        <w:rPr>
          <w:rFonts w:ascii="Arial Narrow" w:hAnsi="Arial Narrow" w:cs="Arial"/>
        </w:rPr>
        <w:t>Pogodba, pri kateri kdo v imenu ali na račun druge pogodbene stranke, predstavniku ali posredniku organa ali organizacije iz javnega sektorja obljubi, ponudi ali da kakšno nedovoljeno korist za:</w:t>
      </w:r>
    </w:p>
    <w:p w:rsidR="00936DCD" w:rsidRPr="00936DCD" w:rsidRDefault="00936DCD" w:rsidP="00936DCD">
      <w:pPr>
        <w:numPr>
          <w:ilvl w:val="0"/>
          <w:numId w:val="4"/>
        </w:numPr>
        <w:spacing w:after="0" w:line="240" w:lineRule="auto"/>
        <w:jc w:val="both"/>
        <w:rPr>
          <w:rFonts w:ascii="Arial Narrow" w:hAnsi="Arial Narrow" w:cs="Arial"/>
        </w:rPr>
      </w:pPr>
      <w:r w:rsidRPr="00936DCD">
        <w:rPr>
          <w:rFonts w:ascii="Arial Narrow" w:hAnsi="Arial Narrow" w:cs="Arial"/>
        </w:rPr>
        <w:t>pridobitev posla ali</w:t>
      </w:r>
    </w:p>
    <w:p w:rsidR="00936DCD" w:rsidRPr="00936DCD" w:rsidRDefault="00936DCD" w:rsidP="00936DCD">
      <w:pPr>
        <w:numPr>
          <w:ilvl w:val="0"/>
          <w:numId w:val="4"/>
        </w:numPr>
        <w:spacing w:after="0" w:line="240" w:lineRule="auto"/>
        <w:jc w:val="both"/>
        <w:rPr>
          <w:rFonts w:ascii="Arial Narrow" w:hAnsi="Arial Narrow" w:cs="Arial"/>
        </w:rPr>
      </w:pPr>
      <w:r w:rsidRPr="00936DCD">
        <w:rPr>
          <w:rFonts w:ascii="Arial Narrow" w:hAnsi="Arial Narrow" w:cs="Arial"/>
        </w:rPr>
        <w:t>za sklenitev posla pod ugodnejšimi pogoji ali</w:t>
      </w:r>
    </w:p>
    <w:p w:rsidR="00936DCD" w:rsidRPr="00936DCD" w:rsidRDefault="00936DCD" w:rsidP="00936DCD">
      <w:pPr>
        <w:numPr>
          <w:ilvl w:val="0"/>
          <w:numId w:val="4"/>
        </w:numPr>
        <w:spacing w:after="0" w:line="240" w:lineRule="auto"/>
        <w:jc w:val="both"/>
        <w:rPr>
          <w:rFonts w:ascii="Arial Narrow" w:hAnsi="Arial Narrow" w:cs="Arial"/>
        </w:rPr>
      </w:pPr>
      <w:r w:rsidRPr="00936DCD">
        <w:rPr>
          <w:rFonts w:ascii="Arial Narrow" w:hAnsi="Arial Narrow" w:cs="Arial"/>
        </w:rPr>
        <w:t>za opustitev dolžnega nadzora nad izvajanjem pogodbenih obveznosti ali</w:t>
      </w:r>
    </w:p>
    <w:p w:rsidR="00936DCD" w:rsidRPr="00936DCD" w:rsidRDefault="00936DCD" w:rsidP="00936DCD">
      <w:pPr>
        <w:numPr>
          <w:ilvl w:val="0"/>
          <w:numId w:val="4"/>
        </w:numPr>
        <w:spacing w:after="0" w:line="240" w:lineRule="auto"/>
        <w:jc w:val="both"/>
        <w:rPr>
          <w:rFonts w:ascii="Arial Narrow" w:hAnsi="Arial Narrow" w:cs="Arial"/>
        </w:rPr>
      </w:pPr>
      <w:r w:rsidRPr="00936DCD">
        <w:rPr>
          <w:rFonts w:ascii="Arial Narrow" w:hAnsi="Arial Narrow" w:cs="Arial"/>
        </w:rPr>
        <w:t>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p>
    <w:p w:rsidR="00936DCD" w:rsidRPr="00936DCD" w:rsidRDefault="00936DCD" w:rsidP="00936DCD">
      <w:pPr>
        <w:jc w:val="both"/>
        <w:rPr>
          <w:rFonts w:ascii="Arial Narrow" w:hAnsi="Arial Narrow" w:cs="Arial"/>
        </w:rPr>
      </w:pPr>
      <w:r w:rsidRPr="00936DCD">
        <w:rPr>
          <w:rFonts w:ascii="Arial Narrow" w:hAnsi="Arial Narrow" w:cs="Arial"/>
        </w:rPr>
        <w:t>je nična.</w:t>
      </w:r>
    </w:p>
    <w:p w:rsidR="00936DCD" w:rsidRPr="002519F2" w:rsidRDefault="00936DCD" w:rsidP="002519F2">
      <w:pPr>
        <w:ind w:firstLine="284"/>
        <w:jc w:val="both"/>
        <w:rPr>
          <w:rFonts w:ascii="Arial Narrow" w:hAnsi="Arial Narrow" w:cs="Arial"/>
          <w:color w:val="000000"/>
        </w:rPr>
      </w:pPr>
      <w:r w:rsidRPr="00936DCD">
        <w:rPr>
          <w:rFonts w:ascii="Arial Narrow" w:hAnsi="Arial Narrow" w:cs="Arial"/>
        </w:rPr>
        <w:t>V primeru kršitve ali poskusa kršitve te klavzule je že sklenjena in veljavna pogodba nična, če pa pogodba še ni veljavna, se šteje, da pogodba ni bila sklenjena.</w:t>
      </w:r>
    </w:p>
    <w:p w:rsidR="00936DCD" w:rsidRPr="00936DCD" w:rsidRDefault="00936DCD" w:rsidP="00936DCD">
      <w:pPr>
        <w:numPr>
          <w:ilvl w:val="0"/>
          <w:numId w:val="5"/>
        </w:numPr>
        <w:spacing w:after="0" w:line="240" w:lineRule="auto"/>
        <w:jc w:val="center"/>
        <w:rPr>
          <w:rFonts w:ascii="Arial Narrow" w:hAnsi="Arial Narrow" w:cs="Arial"/>
          <w:b/>
        </w:rPr>
      </w:pPr>
      <w:r w:rsidRPr="00936DCD">
        <w:rPr>
          <w:rFonts w:ascii="Arial Narrow" w:hAnsi="Arial Narrow" w:cs="Arial"/>
          <w:b/>
        </w:rPr>
        <w:t>člen</w:t>
      </w:r>
    </w:p>
    <w:p w:rsidR="00936DCD" w:rsidRPr="00936DCD" w:rsidRDefault="00936DCD" w:rsidP="00936DCD">
      <w:pPr>
        <w:jc w:val="both"/>
        <w:rPr>
          <w:rFonts w:ascii="Arial Narrow" w:hAnsi="Arial Narrow" w:cs="Arial"/>
        </w:rPr>
      </w:pPr>
      <w:r w:rsidRPr="00936DCD">
        <w:rPr>
          <w:rFonts w:ascii="Arial Narrow" w:hAnsi="Arial Narrow" w:cs="Arial"/>
        </w:rPr>
        <w:t>Morebitne spore, ki bodo nastali iz te pogodbe, bosta pogodbeni stranki reševali sporazumno. V kolikor sporazum ne bo mogoč, bo spore reševalo krajevno in stvarno pristojno sodišče.</w:t>
      </w:r>
    </w:p>
    <w:p w:rsidR="00936DCD" w:rsidRPr="00936DCD" w:rsidRDefault="00936DCD" w:rsidP="00936DCD">
      <w:pPr>
        <w:numPr>
          <w:ilvl w:val="0"/>
          <w:numId w:val="5"/>
        </w:numPr>
        <w:spacing w:after="0" w:line="240" w:lineRule="auto"/>
        <w:jc w:val="center"/>
        <w:rPr>
          <w:rFonts w:ascii="Arial Narrow" w:hAnsi="Arial Narrow" w:cs="Arial"/>
          <w:b/>
        </w:rPr>
      </w:pPr>
      <w:r w:rsidRPr="00936DCD">
        <w:rPr>
          <w:rFonts w:ascii="Arial Narrow" w:hAnsi="Arial Narrow" w:cs="Arial"/>
          <w:b/>
        </w:rPr>
        <w:t>člen</w:t>
      </w:r>
    </w:p>
    <w:p w:rsidR="00936DCD" w:rsidRPr="00936DCD" w:rsidRDefault="00936DCD" w:rsidP="00936DCD">
      <w:pPr>
        <w:jc w:val="both"/>
        <w:rPr>
          <w:rFonts w:ascii="Arial Narrow" w:hAnsi="Arial Narrow" w:cs="Arial"/>
        </w:rPr>
      </w:pPr>
      <w:r w:rsidRPr="00936DCD">
        <w:rPr>
          <w:rFonts w:ascii="Arial Narrow" w:hAnsi="Arial Narrow" w:cs="Arial"/>
        </w:rPr>
        <w:t>Pogodba je sestavljena v treh enakih izvodih, od katerih prejme občina dva izvoda, prejemnik pa en izvod.</w:t>
      </w:r>
    </w:p>
    <w:p w:rsidR="00F42CFD" w:rsidRPr="002519F2" w:rsidRDefault="00936DCD" w:rsidP="002519F2">
      <w:pPr>
        <w:jc w:val="both"/>
        <w:rPr>
          <w:rFonts w:ascii="Arial Narrow" w:hAnsi="Arial Narrow" w:cs="Arial"/>
        </w:rPr>
      </w:pPr>
      <w:r w:rsidRPr="00936DCD">
        <w:rPr>
          <w:rFonts w:ascii="Arial Narrow" w:hAnsi="Arial Narrow" w:cs="Arial"/>
        </w:rPr>
        <w:t>Pogodba začne veljati z dnem podpisa obeh pogodbenih strank.</w:t>
      </w:r>
    </w:p>
    <w:p w:rsidR="00F42CFD" w:rsidRPr="00936DCD" w:rsidRDefault="00F42CFD" w:rsidP="00F42CFD">
      <w:pPr>
        <w:spacing w:after="0" w:line="240" w:lineRule="auto"/>
        <w:ind w:firstLine="284"/>
        <w:jc w:val="both"/>
        <w:rPr>
          <w:rFonts w:ascii="Arial Narrow" w:eastAsia="Times New Roman" w:hAnsi="Arial Narrow" w:cs="Times New Roman"/>
          <w:lang w:eastAsia="sl-SI"/>
        </w:rPr>
      </w:pPr>
    </w:p>
    <w:p w:rsidR="002519F2" w:rsidRPr="00AA59FB" w:rsidRDefault="00F42CFD" w:rsidP="002519F2">
      <w:pPr>
        <w:spacing w:after="0" w:line="240" w:lineRule="auto"/>
        <w:jc w:val="both"/>
        <w:rPr>
          <w:rFonts w:ascii="Arial Narrow" w:eastAsia="Times New Roman" w:hAnsi="Arial Narrow" w:cs="Times New Roman"/>
          <w:lang w:eastAsia="sl-SI"/>
        </w:rPr>
      </w:pPr>
      <w:r w:rsidRPr="00AA59FB">
        <w:rPr>
          <w:rFonts w:ascii="Arial Narrow" w:eastAsia="Times New Roman" w:hAnsi="Arial Narrow" w:cs="Times New Roman"/>
          <w:lang w:eastAsia="sl-SI"/>
        </w:rPr>
        <w:t xml:space="preserve">Številka: </w:t>
      </w:r>
      <w:r w:rsidR="0067036F" w:rsidRPr="00AA59FB">
        <w:rPr>
          <w:rFonts w:ascii="Arial Narrow" w:eastAsia="Times New Roman" w:hAnsi="Arial Narrow" w:cs="Times New Roman"/>
          <w:lang w:eastAsia="sl-SI"/>
        </w:rPr>
        <w:t>611-001/202</w:t>
      </w:r>
      <w:r w:rsidR="00AA59FB" w:rsidRPr="00AA59FB">
        <w:rPr>
          <w:rFonts w:ascii="Arial Narrow" w:eastAsia="Times New Roman" w:hAnsi="Arial Narrow" w:cs="Times New Roman"/>
          <w:lang w:eastAsia="sl-SI"/>
        </w:rPr>
        <w:t>6</w:t>
      </w:r>
    </w:p>
    <w:p w:rsidR="00F42CFD" w:rsidRPr="00936DCD" w:rsidRDefault="00F42CFD" w:rsidP="002519F2">
      <w:pPr>
        <w:spacing w:after="0" w:line="240" w:lineRule="auto"/>
        <w:jc w:val="both"/>
        <w:rPr>
          <w:rFonts w:ascii="Arial Narrow" w:eastAsia="Times New Roman" w:hAnsi="Arial Narrow" w:cs="Times New Roman"/>
          <w:lang w:eastAsia="sl-SI"/>
        </w:rPr>
      </w:pPr>
      <w:r w:rsidRPr="00936DCD">
        <w:rPr>
          <w:rFonts w:ascii="Arial Narrow" w:eastAsia="Times New Roman" w:hAnsi="Arial Narrow" w:cs="Times New Roman"/>
          <w:lang w:eastAsia="sl-SI"/>
        </w:rPr>
        <w:t xml:space="preserve">Datum: </w:t>
      </w:r>
    </w:p>
    <w:p w:rsidR="00F42CFD" w:rsidRPr="00936DCD" w:rsidRDefault="00F42CFD" w:rsidP="00F42CFD">
      <w:pPr>
        <w:spacing w:after="0" w:line="240" w:lineRule="auto"/>
        <w:rPr>
          <w:rFonts w:ascii="Arial Narrow" w:eastAsia="Times New Roman" w:hAnsi="Arial Narrow" w:cs="Times New Roman"/>
          <w:lang w:eastAsia="sl-SI"/>
        </w:rPr>
      </w:pPr>
    </w:p>
    <w:p w:rsidR="00F42CFD" w:rsidRPr="00936DCD" w:rsidRDefault="00F42CFD" w:rsidP="00F42CFD">
      <w:pPr>
        <w:spacing w:after="0" w:line="240" w:lineRule="auto"/>
        <w:rPr>
          <w:rFonts w:ascii="Arial Narrow" w:eastAsia="Times New Roman" w:hAnsi="Arial Narrow" w:cs="Times New Roman"/>
          <w:lang w:eastAsia="sl-SI"/>
        </w:rPr>
      </w:pPr>
    </w:p>
    <w:tbl>
      <w:tblPr>
        <w:tblW w:w="10276" w:type="dxa"/>
        <w:tblLayout w:type="fixed"/>
        <w:tblCellMar>
          <w:left w:w="70" w:type="dxa"/>
          <w:right w:w="70" w:type="dxa"/>
        </w:tblCellMar>
        <w:tblLook w:val="0000" w:firstRow="0" w:lastRow="0" w:firstColumn="0" w:lastColumn="0" w:noHBand="0" w:noVBand="0"/>
      </w:tblPr>
      <w:tblGrid>
        <w:gridCol w:w="3070"/>
        <w:gridCol w:w="3070"/>
        <w:gridCol w:w="3783"/>
        <w:gridCol w:w="353"/>
      </w:tblGrid>
      <w:tr w:rsidR="00F42CFD" w:rsidRPr="00936DCD" w:rsidTr="00AA59FB">
        <w:tc>
          <w:tcPr>
            <w:tcW w:w="3070" w:type="dxa"/>
          </w:tcPr>
          <w:p w:rsidR="00F42CFD" w:rsidRPr="00936DCD" w:rsidRDefault="00AA59FB" w:rsidP="00AA59FB">
            <w:pPr>
              <w:spacing w:after="0" w:line="240" w:lineRule="auto"/>
              <w:rPr>
                <w:rFonts w:ascii="Arial Narrow" w:eastAsia="Times New Roman" w:hAnsi="Arial Narrow" w:cs="Times New Roman"/>
                <w:lang w:eastAsia="sl-SI"/>
              </w:rPr>
            </w:pPr>
            <w:r w:rsidRPr="00936DCD">
              <w:rPr>
                <w:rFonts w:ascii="Arial Narrow" w:eastAsia="Times New Roman" w:hAnsi="Arial Narrow" w:cs="Times New Roman"/>
                <w:lang w:eastAsia="sl-SI"/>
              </w:rPr>
              <w:t>Prejemnik:</w:t>
            </w:r>
          </w:p>
          <w:p w:rsidR="00F42CFD" w:rsidRPr="00936DCD" w:rsidRDefault="00F42CFD" w:rsidP="00F42CFD">
            <w:pPr>
              <w:spacing w:after="0" w:line="240" w:lineRule="auto"/>
              <w:ind w:firstLine="284"/>
              <w:jc w:val="center"/>
              <w:rPr>
                <w:rFonts w:ascii="Arial Narrow" w:eastAsia="Times New Roman" w:hAnsi="Arial Narrow" w:cs="Times New Roman"/>
                <w:lang w:eastAsia="sl-SI"/>
              </w:rPr>
            </w:pPr>
          </w:p>
        </w:tc>
        <w:tc>
          <w:tcPr>
            <w:tcW w:w="3070" w:type="dxa"/>
          </w:tcPr>
          <w:p w:rsidR="00F42CFD" w:rsidRPr="00936DCD" w:rsidRDefault="00F42CFD" w:rsidP="00F42CFD">
            <w:pPr>
              <w:spacing w:after="0" w:line="240" w:lineRule="auto"/>
              <w:ind w:firstLine="284"/>
              <w:jc w:val="both"/>
              <w:rPr>
                <w:rFonts w:ascii="Arial Narrow" w:eastAsia="Times New Roman" w:hAnsi="Arial Narrow" w:cs="Times New Roman"/>
                <w:lang w:eastAsia="sl-SI"/>
              </w:rPr>
            </w:pPr>
          </w:p>
        </w:tc>
        <w:tc>
          <w:tcPr>
            <w:tcW w:w="4136" w:type="dxa"/>
            <w:gridSpan w:val="2"/>
          </w:tcPr>
          <w:p w:rsidR="00F42CFD" w:rsidRPr="00936DCD" w:rsidRDefault="00AA59FB" w:rsidP="00F42CFD">
            <w:pPr>
              <w:spacing w:after="0" w:line="240" w:lineRule="auto"/>
              <w:ind w:firstLine="284"/>
              <w:jc w:val="center"/>
              <w:rPr>
                <w:rFonts w:ascii="Arial Narrow" w:eastAsia="Times New Roman" w:hAnsi="Arial Narrow" w:cs="Times New Roman"/>
                <w:lang w:eastAsia="sl-SI"/>
              </w:rPr>
            </w:pPr>
            <w:r w:rsidRPr="00936DCD">
              <w:rPr>
                <w:rFonts w:ascii="Arial Narrow" w:eastAsia="Times New Roman" w:hAnsi="Arial Narrow" w:cs="Times New Roman"/>
                <w:lang w:eastAsia="sl-SI"/>
              </w:rPr>
              <w:t>Občina Šmartno pri Litiji</w:t>
            </w:r>
          </w:p>
        </w:tc>
      </w:tr>
      <w:tr w:rsidR="00AA59FB" w:rsidRPr="00936DCD" w:rsidTr="00AA59FB">
        <w:trPr>
          <w:gridAfter w:val="1"/>
          <w:wAfter w:w="353" w:type="dxa"/>
        </w:trPr>
        <w:tc>
          <w:tcPr>
            <w:tcW w:w="3070" w:type="dxa"/>
          </w:tcPr>
          <w:p w:rsidR="00AA59FB" w:rsidRPr="00936DCD" w:rsidRDefault="00AA59FB" w:rsidP="00AA59FB">
            <w:pPr>
              <w:spacing w:after="0" w:line="240" w:lineRule="auto"/>
              <w:ind w:firstLine="284"/>
              <w:jc w:val="center"/>
              <w:rPr>
                <w:rFonts w:ascii="Arial Narrow" w:eastAsia="Times New Roman" w:hAnsi="Arial Narrow" w:cs="Times New Roman"/>
                <w:lang w:eastAsia="sl-SI"/>
              </w:rPr>
            </w:pPr>
          </w:p>
        </w:tc>
        <w:tc>
          <w:tcPr>
            <w:tcW w:w="6853" w:type="dxa"/>
            <w:gridSpan w:val="2"/>
          </w:tcPr>
          <w:p w:rsidR="00AA59FB" w:rsidRPr="00936DCD" w:rsidRDefault="00AA59FB" w:rsidP="00AA59FB">
            <w:pPr>
              <w:spacing w:after="0" w:line="240" w:lineRule="auto"/>
              <w:ind w:firstLine="284"/>
              <w:jc w:val="both"/>
              <w:rPr>
                <w:rFonts w:ascii="Arial Narrow" w:eastAsia="Times New Roman" w:hAnsi="Arial Narrow" w:cs="Times New Roman"/>
                <w:lang w:eastAsia="sl-SI"/>
              </w:rPr>
            </w:pPr>
            <w:r>
              <w:rPr>
                <w:rFonts w:ascii="Arial Narrow" w:eastAsia="Times New Roman" w:hAnsi="Arial Narrow" w:cs="Times New Roman"/>
                <w:lang w:eastAsia="sl-SI"/>
              </w:rPr>
              <w:t xml:space="preserve">                                                                                     Blaž Izlakar, župan</w:t>
            </w:r>
          </w:p>
        </w:tc>
      </w:tr>
    </w:tbl>
    <w:p w:rsidR="00C432BC" w:rsidRPr="00936DCD" w:rsidRDefault="00C432BC">
      <w:pPr>
        <w:rPr>
          <w:rFonts w:ascii="Arial Narrow" w:hAnsi="Arial Narrow"/>
        </w:rPr>
      </w:pPr>
      <w:bookmarkStart w:id="0" w:name="_GoBack"/>
      <w:bookmarkEnd w:id="0"/>
    </w:p>
    <w:sectPr w:rsidR="00C432BC" w:rsidRPr="00936DC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1659BC"/>
    <w:multiLevelType w:val="hybridMultilevel"/>
    <w:tmpl w:val="661CB5DC"/>
    <w:lvl w:ilvl="0" w:tplc="E11A2868">
      <w:start w:val="6"/>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 w15:restartNumberingAfterBreak="0">
    <w:nsid w:val="1675379B"/>
    <w:multiLevelType w:val="hybridMultilevel"/>
    <w:tmpl w:val="FF38CCC6"/>
    <w:lvl w:ilvl="0" w:tplc="04240001">
      <w:start w:val="1"/>
      <w:numFmt w:val="bullet"/>
      <w:lvlText w:val=""/>
      <w:lvlJc w:val="left"/>
      <w:pPr>
        <w:ind w:left="720" w:hanging="360"/>
      </w:pPr>
      <w:rPr>
        <w:rFonts w:ascii="Symbol" w:hAnsi="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2" w15:restartNumberingAfterBreak="0">
    <w:nsid w:val="191C0B26"/>
    <w:multiLevelType w:val="hybridMultilevel"/>
    <w:tmpl w:val="A25E6900"/>
    <w:lvl w:ilvl="0" w:tplc="001A2810">
      <w:numFmt w:val="bullet"/>
      <w:lvlText w:val="-"/>
      <w:lvlJc w:val="left"/>
      <w:pPr>
        <w:ind w:left="360" w:hanging="360"/>
      </w:pPr>
      <w:rPr>
        <w:rFonts w:ascii="Times New Roman" w:hAnsi="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210B5DBC"/>
    <w:multiLevelType w:val="hybridMultilevel"/>
    <w:tmpl w:val="89AA9EEE"/>
    <w:lvl w:ilvl="0" w:tplc="53EE4954">
      <w:start w:val="5"/>
      <w:numFmt w:val="decimal"/>
      <w:lvlText w:val="%1."/>
      <w:lvlJc w:val="left"/>
      <w:pPr>
        <w:ind w:left="1440" w:hanging="360"/>
      </w:pPr>
      <w:rPr>
        <w:rFonts w:hint="default"/>
      </w:r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4" w15:restartNumberingAfterBreak="0">
    <w:nsid w:val="3AF62CBE"/>
    <w:multiLevelType w:val="hybridMultilevel"/>
    <w:tmpl w:val="D4287EA2"/>
    <w:lvl w:ilvl="0" w:tplc="92E83F8C">
      <w:start w:val="3"/>
      <w:numFmt w:val="decimal"/>
      <w:lvlText w:val="%1."/>
      <w:lvlJc w:val="left"/>
      <w:pPr>
        <w:ind w:left="4897" w:hanging="360"/>
      </w:pPr>
      <w:rPr>
        <w:rFonts w:hint="default"/>
        <w:b/>
      </w:rPr>
    </w:lvl>
    <w:lvl w:ilvl="1" w:tplc="04240019" w:tentative="1">
      <w:start w:val="1"/>
      <w:numFmt w:val="lowerLetter"/>
      <w:lvlText w:val="%2."/>
      <w:lvlJc w:val="left"/>
      <w:pPr>
        <w:ind w:left="5617" w:hanging="360"/>
      </w:pPr>
    </w:lvl>
    <w:lvl w:ilvl="2" w:tplc="0424001B" w:tentative="1">
      <w:start w:val="1"/>
      <w:numFmt w:val="lowerRoman"/>
      <w:lvlText w:val="%3."/>
      <w:lvlJc w:val="right"/>
      <w:pPr>
        <w:ind w:left="6337" w:hanging="180"/>
      </w:pPr>
    </w:lvl>
    <w:lvl w:ilvl="3" w:tplc="0424000F" w:tentative="1">
      <w:start w:val="1"/>
      <w:numFmt w:val="decimal"/>
      <w:lvlText w:val="%4."/>
      <w:lvlJc w:val="left"/>
      <w:pPr>
        <w:ind w:left="7057" w:hanging="360"/>
      </w:pPr>
    </w:lvl>
    <w:lvl w:ilvl="4" w:tplc="04240019" w:tentative="1">
      <w:start w:val="1"/>
      <w:numFmt w:val="lowerLetter"/>
      <w:lvlText w:val="%5."/>
      <w:lvlJc w:val="left"/>
      <w:pPr>
        <w:ind w:left="7777" w:hanging="360"/>
      </w:pPr>
    </w:lvl>
    <w:lvl w:ilvl="5" w:tplc="0424001B" w:tentative="1">
      <w:start w:val="1"/>
      <w:numFmt w:val="lowerRoman"/>
      <w:lvlText w:val="%6."/>
      <w:lvlJc w:val="right"/>
      <w:pPr>
        <w:ind w:left="8497" w:hanging="180"/>
      </w:pPr>
    </w:lvl>
    <w:lvl w:ilvl="6" w:tplc="0424000F" w:tentative="1">
      <w:start w:val="1"/>
      <w:numFmt w:val="decimal"/>
      <w:lvlText w:val="%7."/>
      <w:lvlJc w:val="left"/>
      <w:pPr>
        <w:ind w:left="9217" w:hanging="360"/>
      </w:pPr>
    </w:lvl>
    <w:lvl w:ilvl="7" w:tplc="04240019" w:tentative="1">
      <w:start w:val="1"/>
      <w:numFmt w:val="lowerLetter"/>
      <w:lvlText w:val="%8."/>
      <w:lvlJc w:val="left"/>
      <w:pPr>
        <w:ind w:left="9937" w:hanging="360"/>
      </w:pPr>
    </w:lvl>
    <w:lvl w:ilvl="8" w:tplc="0424001B" w:tentative="1">
      <w:start w:val="1"/>
      <w:numFmt w:val="lowerRoman"/>
      <w:lvlText w:val="%9."/>
      <w:lvlJc w:val="right"/>
      <w:pPr>
        <w:ind w:left="10657" w:hanging="180"/>
      </w:pPr>
    </w:lvl>
  </w:abstractNum>
  <w:abstractNum w:abstractNumId="5" w15:restartNumberingAfterBreak="0">
    <w:nsid w:val="46F55610"/>
    <w:multiLevelType w:val="singleLevel"/>
    <w:tmpl w:val="001A2810"/>
    <w:lvl w:ilvl="0">
      <w:numFmt w:val="bullet"/>
      <w:lvlText w:val="-"/>
      <w:lvlJc w:val="left"/>
      <w:pPr>
        <w:ind w:left="360" w:hanging="360"/>
      </w:pPr>
      <w:rPr>
        <w:rFonts w:ascii="Times New Roman" w:hAnsi="Times New Roman" w:hint="default"/>
      </w:rPr>
    </w:lvl>
  </w:abstractNum>
  <w:num w:numId="1">
    <w:abstractNumId w:val="5"/>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CFD"/>
    <w:rsid w:val="000B7724"/>
    <w:rsid w:val="001121E3"/>
    <w:rsid w:val="002519F2"/>
    <w:rsid w:val="005043B3"/>
    <w:rsid w:val="0067036F"/>
    <w:rsid w:val="0077060F"/>
    <w:rsid w:val="0078287B"/>
    <w:rsid w:val="007A01E0"/>
    <w:rsid w:val="008021A1"/>
    <w:rsid w:val="00895256"/>
    <w:rsid w:val="008F4174"/>
    <w:rsid w:val="00936DCD"/>
    <w:rsid w:val="009C5827"/>
    <w:rsid w:val="00AA59FB"/>
    <w:rsid w:val="00AB4E63"/>
    <w:rsid w:val="00AF2D9D"/>
    <w:rsid w:val="00C01556"/>
    <w:rsid w:val="00C432BC"/>
    <w:rsid w:val="00CA1ADA"/>
    <w:rsid w:val="00CB4759"/>
    <w:rsid w:val="00D028A6"/>
    <w:rsid w:val="00D64763"/>
    <w:rsid w:val="00F07F6C"/>
    <w:rsid w:val="00F42CFD"/>
    <w:rsid w:val="00F430C3"/>
    <w:rsid w:val="00FE74A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2543C"/>
  <w15:docId w15:val="{8A4D3082-9746-40E3-B67D-78A062BE6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67036F"/>
    <w:rPr>
      <w:color w:val="0000FF" w:themeColor="hyperlink"/>
      <w:u w:val="single"/>
    </w:rPr>
  </w:style>
  <w:style w:type="paragraph" w:styleId="Odstavekseznama">
    <w:name w:val="List Paragraph"/>
    <w:basedOn w:val="Navaden"/>
    <w:uiPriority w:val="34"/>
    <w:qFormat/>
    <w:rsid w:val="00D028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1132</Words>
  <Characters>6456</Characters>
  <Application>Microsoft Office Word</Application>
  <DocSecurity>0</DocSecurity>
  <Lines>53</Lines>
  <Paragraphs>15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Karmen Sadar</dc:creator>
  <cp:lastModifiedBy>Karmen Sadar</cp:lastModifiedBy>
  <cp:revision>2</cp:revision>
  <dcterms:created xsi:type="dcterms:W3CDTF">2026-01-21T14:42:00Z</dcterms:created>
  <dcterms:modified xsi:type="dcterms:W3CDTF">2026-01-21T14:42:00Z</dcterms:modified>
</cp:coreProperties>
</file>