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C434" w14:textId="35DD42C0" w:rsidR="00483051" w:rsidRPr="006D61D3" w:rsidRDefault="00483051" w:rsidP="00483051">
      <w:pPr>
        <w:shd w:val="clear" w:color="auto" w:fill="FFFFFF"/>
        <w:spacing w:after="120" w:line="240" w:lineRule="auto"/>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Na podlagi prvega odstavka 36. člena in 40. člena Zakona o javno-zasebnem partnerstvu (Uradni list RS, št. 127/06), 29. člena Zakona o lokalni samoupravi (Uradni list RS, št. 94/07 – uradno prečiščeno besedilo, 76/08, 79/09, 51/10, 40/12 – ZUJF, 14/15 – ZUUJFO, 11/18 – ZSPDSLS-1, 30/18, 61/20 – ZIUZEOP-A in 80/20 – ZIUOOPE) in </w:t>
      </w:r>
      <w:r w:rsidR="00AA056B">
        <w:rPr>
          <w:rFonts w:ascii="Arial" w:eastAsia="Times New Roman" w:hAnsi="Arial" w:cs="Arial"/>
          <w:sz w:val="18"/>
          <w:szCs w:val="18"/>
          <w:lang w:eastAsia="sl-SI"/>
        </w:rPr>
        <w:t>14</w:t>
      </w:r>
      <w:r w:rsidRPr="006D61D3">
        <w:rPr>
          <w:rFonts w:ascii="Arial" w:eastAsia="Times New Roman" w:hAnsi="Arial" w:cs="Arial"/>
          <w:sz w:val="18"/>
          <w:szCs w:val="18"/>
          <w:lang w:eastAsia="sl-SI"/>
        </w:rPr>
        <w:t xml:space="preserve">. člena </w:t>
      </w:r>
      <w:r w:rsidR="00AA056B" w:rsidRPr="00AA056B">
        <w:rPr>
          <w:rFonts w:ascii="Arial" w:eastAsia="Times New Roman" w:hAnsi="Arial" w:cs="Arial"/>
          <w:sz w:val="18"/>
          <w:szCs w:val="18"/>
          <w:lang w:eastAsia="sl-SI"/>
        </w:rPr>
        <w:t>Statut</w:t>
      </w:r>
      <w:r w:rsidR="00AA056B">
        <w:rPr>
          <w:rFonts w:ascii="Arial" w:eastAsia="Times New Roman" w:hAnsi="Arial" w:cs="Arial"/>
          <w:sz w:val="18"/>
          <w:szCs w:val="18"/>
          <w:lang w:eastAsia="sl-SI"/>
        </w:rPr>
        <w:t>a</w:t>
      </w:r>
      <w:r w:rsidR="00AA056B" w:rsidRPr="00AA056B">
        <w:rPr>
          <w:rFonts w:ascii="Arial" w:eastAsia="Times New Roman" w:hAnsi="Arial" w:cs="Arial"/>
          <w:sz w:val="18"/>
          <w:szCs w:val="18"/>
          <w:lang w:eastAsia="sl-SI"/>
        </w:rPr>
        <w:t xml:space="preserve"> Občine Šmartno pri Litiji </w:t>
      </w:r>
      <w:r w:rsidRPr="006D61D3">
        <w:rPr>
          <w:rFonts w:ascii="Arial" w:eastAsia="Times New Roman" w:hAnsi="Arial" w:cs="Arial"/>
          <w:sz w:val="18"/>
          <w:szCs w:val="18"/>
          <w:lang w:eastAsia="sl-SI"/>
        </w:rPr>
        <w:t xml:space="preserve">(Uradni list RS, št. 31/21 – uradno prečiščeno besedilo) </w:t>
      </w:r>
      <w:r w:rsidR="00AA056B">
        <w:rPr>
          <w:rFonts w:ascii="Arial" w:eastAsia="Times New Roman" w:hAnsi="Arial" w:cs="Arial"/>
          <w:sz w:val="18"/>
          <w:szCs w:val="18"/>
          <w:lang w:eastAsia="sl-SI"/>
        </w:rPr>
        <w:t>občinski</w:t>
      </w:r>
      <w:r w:rsidRPr="006D61D3">
        <w:rPr>
          <w:rFonts w:ascii="Arial" w:eastAsia="Times New Roman" w:hAnsi="Arial" w:cs="Arial"/>
          <w:sz w:val="18"/>
          <w:szCs w:val="18"/>
          <w:lang w:eastAsia="sl-SI"/>
        </w:rPr>
        <w:t xml:space="preserve"> svet </w:t>
      </w:r>
      <w:r w:rsidR="00AA056B" w:rsidRPr="00AA056B">
        <w:rPr>
          <w:rFonts w:ascii="Arial" w:eastAsia="Times New Roman" w:hAnsi="Arial" w:cs="Arial"/>
          <w:sz w:val="18"/>
          <w:szCs w:val="18"/>
          <w:lang w:eastAsia="sl-SI"/>
        </w:rPr>
        <w:t>Občine Šmartno pri Litiji</w:t>
      </w:r>
      <w:r w:rsidRPr="006D61D3">
        <w:rPr>
          <w:rFonts w:ascii="Arial" w:eastAsia="Times New Roman" w:hAnsi="Arial" w:cs="Arial"/>
          <w:sz w:val="18"/>
          <w:szCs w:val="18"/>
          <w:lang w:eastAsia="sl-SI"/>
        </w:rPr>
        <w:t xml:space="preserve"> na </w:t>
      </w:r>
      <w:r w:rsidR="00AA056B" w:rsidRPr="00555688">
        <w:rPr>
          <w:rFonts w:ascii="Arial" w:eastAsia="Times New Roman" w:hAnsi="Arial" w:cs="Arial"/>
          <w:sz w:val="18"/>
          <w:szCs w:val="18"/>
          <w:highlight w:val="yellow"/>
          <w:lang w:eastAsia="sl-SI"/>
        </w:rPr>
        <w:t>…</w:t>
      </w:r>
      <w:r w:rsidRPr="00555688">
        <w:rPr>
          <w:rFonts w:ascii="Arial" w:eastAsia="Times New Roman" w:hAnsi="Arial" w:cs="Arial"/>
          <w:sz w:val="18"/>
          <w:szCs w:val="18"/>
          <w:highlight w:val="yellow"/>
          <w:lang w:eastAsia="sl-SI"/>
        </w:rPr>
        <w:t>.</w:t>
      </w:r>
      <w:r w:rsidRPr="006D61D3">
        <w:rPr>
          <w:rFonts w:ascii="Arial" w:eastAsia="Times New Roman" w:hAnsi="Arial" w:cs="Arial"/>
          <w:sz w:val="18"/>
          <w:szCs w:val="18"/>
          <w:lang w:eastAsia="sl-SI"/>
        </w:rPr>
        <w:t xml:space="preserve"> seji dne </w:t>
      </w:r>
      <w:r w:rsidR="00AA056B" w:rsidRPr="00555688">
        <w:rPr>
          <w:rFonts w:ascii="Arial" w:eastAsia="Times New Roman" w:hAnsi="Arial" w:cs="Arial"/>
          <w:sz w:val="18"/>
          <w:szCs w:val="18"/>
          <w:highlight w:val="yellow"/>
          <w:lang w:eastAsia="sl-SI"/>
        </w:rPr>
        <w:t>…..</w:t>
      </w:r>
      <w:r w:rsidRPr="006D61D3">
        <w:rPr>
          <w:rFonts w:ascii="Arial" w:eastAsia="Times New Roman" w:hAnsi="Arial" w:cs="Arial"/>
          <w:sz w:val="18"/>
          <w:szCs w:val="18"/>
          <w:lang w:eastAsia="sl-SI"/>
        </w:rPr>
        <w:t xml:space="preserve"> sprejme</w:t>
      </w:r>
    </w:p>
    <w:p w14:paraId="6FA1C266" w14:textId="77777777" w:rsidR="00483051" w:rsidRPr="006D61D3" w:rsidRDefault="00483051" w:rsidP="00483051">
      <w:pPr>
        <w:shd w:val="clear" w:color="auto" w:fill="FFFFFF"/>
        <w:spacing w:after="0" w:line="360" w:lineRule="atLeast"/>
        <w:jc w:val="center"/>
        <w:rPr>
          <w:rFonts w:ascii="Arial" w:eastAsia="Times New Roman" w:hAnsi="Arial" w:cs="Arial"/>
          <w:b/>
          <w:bCs/>
          <w:sz w:val="31"/>
          <w:szCs w:val="31"/>
          <w:lang w:eastAsia="sl-SI"/>
        </w:rPr>
      </w:pPr>
      <w:r w:rsidRPr="006D61D3">
        <w:rPr>
          <w:rFonts w:ascii="Arial" w:eastAsia="Times New Roman" w:hAnsi="Arial" w:cs="Arial"/>
          <w:b/>
          <w:bCs/>
          <w:sz w:val="31"/>
          <w:szCs w:val="31"/>
          <w:lang w:eastAsia="sl-SI"/>
        </w:rPr>
        <w:t>A K T </w:t>
      </w:r>
    </w:p>
    <w:p w14:paraId="74277CF8" w14:textId="77777777" w:rsidR="00CC3E7F" w:rsidRDefault="00483051" w:rsidP="00483051">
      <w:pPr>
        <w:shd w:val="clear" w:color="auto" w:fill="FFFFFF"/>
        <w:spacing w:after="0" w:line="360" w:lineRule="atLeast"/>
        <w:jc w:val="center"/>
        <w:rPr>
          <w:rFonts w:ascii="Arial" w:eastAsia="Times New Roman" w:hAnsi="Arial" w:cs="Arial"/>
          <w:b/>
          <w:bCs/>
          <w:sz w:val="31"/>
          <w:szCs w:val="31"/>
          <w:lang w:eastAsia="sl-SI"/>
        </w:rPr>
      </w:pPr>
      <w:r w:rsidRPr="006D61D3">
        <w:rPr>
          <w:rFonts w:ascii="Arial" w:eastAsia="Times New Roman" w:hAnsi="Arial" w:cs="Arial"/>
          <w:b/>
          <w:bCs/>
          <w:sz w:val="31"/>
          <w:szCs w:val="31"/>
          <w:lang w:eastAsia="sl-SI"/>
        </w:rPr>
        <w:t>o javno-zasebnem partnerstvu za projekt</w:t>
      </w:r>
    </w:p>
    <w:p w14:paraId="2BABB625" w14:textId="68DCA80A" w:rsidR="00483051" w:rsidRPr="006D61D3" w:rsidRDefault="00483051" w:rsidP="00483051">
      <w:pPr>
        <w:shd w:val="clear" w:color="auto" w:fill="FFFFFF"/>
        <w:spacing w:after="0" w:line="360" w:lineRule="atLeast"/>
        <w:jc w:val="center"/>
        <w:rPr>
          <w:rFonts w:ascii="Arial" w:eastAsia="Times New Roman" w:hAnsi="Arial" w:cs="Arial"/>
          <w:b/>
          <w:bCs/>
          <w:sz w:val="31"/>
          <w:szCs w:val="31"/>
          <w:lang w:eastAsia="sl-SI"/>
        </w:rPr>
      </w:pPr>
      <w:r w:rsidRPr="006D61D3">
        <w:rPr>
          <w:rFonts w:ascii="Arial" w:eastAsia="Times New Roman" w:hAnsi="Arial" w:cs="Arial"/>
          <w:b/>
          <w:bCs/>
          <w:sz w:val="31"/>
          <w:szCs w:val="31"/>
          <w:lang w:eastAsia="sl-SI"/>
        </w:rPr>
        <w:t>»</w:t>
      </w:r>
      <w:bookmarkStart w:id="0" w:name="_Hlk83106437"/>
      <w:r w:rsidR="00CC3E7F" w:rsidRPr="00CC3E7F">
        <w:rPr>
          <w:rFonts w:ascii="Arial" w:eastAsia="Times New Roman" w:hAnsi="Arial" w:cs="Arial"/>
          <w:b/>
          <w:bCs/>
          <w:sz w:val="31"/>
          <w:szCs w:val="31"/>
          <w:lang w:eastAsia="sl-SI"/>
        </w:rPr>
        <w:t>RAZPRŠENI HOTEL BOGENŠPERK</w:t>
      </w:r>
      <w:bookmarkEnd w:id="0"/>
      <w:r w:rsidRPr="006D61D3">
        <w:rPr>
          <w:rFonts w:ascii="Arial" w:eastAsia="Times New Roman" w:hAnsi="Arial" w:cs="Arial"/>
          <w:b/>
          <w:bCs/>
          <w:sz w:val="31"/>
          <w:szCs w:val="31"/>
          <w:lang w:eastAsia="sl-SI"/>
        </w:rPr>
        <w:t>«</w:t>
      </w:r>
    </w:p>
    <w:p w14:paraId="75778347" w14:textId="77777777" w:rsidR="00483051" w:rsidRPr="006D61D3" w:rsidRDefault="00483051" w:rsidP="00483051">
      <w:pPr>
        <w:spacing w:after="0" w:line="240" w:lineRule="auto"/>
        <w:rPr>
          <w:rFonts w:ascii="Times New Roman" w:eastAsia="Times New Roman" w:hAnsi="Times New Roman" w:cs="Times New Roman"/>
          <w:sz w:val="18"/>
          <w:szCs w:val="18"/>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"I.%C2%A0SPLO%C5%A0NE%C2%A0DOLO%C4%8CBE" </w:instrText>
      </w:r>
      <w:r w:rsidRPr="006D61D3">
        <w:rPr>
          <w:rFonts w:ascii="Times New Roman" w:eastAsia="Times New Roman" w:hAnsi="Times New Roman" w:cs="Times New Roman"/>
          <w:sz w:val="24"/>
          <w:szCs w:val="24"/>
          <w:lang w:eastAsia="sl-SI"/>
        </w:rPr>
        <w:fldChar w:fldCharType="separate"/>
      </w:r>
    </w:p>
    <w:p w14:paraId="04F432D5"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I. SPLOŠNE DOLOČBE </w:t>
      </w:r>
    </w:p>
    <w:p w14:paraId="274EC88F"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"1.%C2%A0%C4%8Dlen" </w:instrText>
      </w:r>
      <w:r w:rsidRPr="006D61D3">
        <w:rPr>
          <w:rFonts w:ascii="Times New Roman" w:eastAsia="Times New Roman" w:hAnsi="Times New Roman" w:cs="Times New Roman"/>
          <w:sz w:val="24"/>
          <w:szCs w:val="24"/>
          <w:lang w:eastAsia="sl-SI"/>
        </w:rPr>
        <w:fldChar w:fldCharType="separate"/>
      </w:r>
    </w:p>
    <w:p w14:paraId="46454843" w14:textId="4238328A" w:rsidR="00483051" w:rsidRPr="006D61D3" w:rsidRDefault="00483051" w:rsidP="00F834C5">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1. člen</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"(vsebina)" </w:instrText>
      </w:r>
      <w:r w:rsidRPr="006D61D3">
        <w:rPr>
          <w:rFonts w:ascii="Times New Roman" w:eastAsia="Times New Roman" w:hAnsi="Times New Roman" w:cs="Times New Roman"/>
          <w:sz w:val="24"/>
          <w:szCs w:val="24"/>
          <w:lang w:eastAsia="sl-SI"/>
        </w:rPr>
        <w:fldChar w:fldCharType="separate"/>
      </w:r>
    </w:p>
    <w:p w14:paraId="6AF1FF10"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(vsebina) </w:t>
      </w:r>
    </w:p>
    <w:p w14:paraId="60D30903"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1B0DB034" w14:textId="17779244"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Ta akt vsebuje odločitev o ugotovitvi javnega interesa za sklenitev javno-zasebnega partnerstva in izvedbo projekta »</w:t>
      </w:r>
      <w:r w:rsidR="00AA056B" w:rsidRPr="00AA056B">
        <w:rPr>
          <w:rFonts w:ascii="Arial" w:eastAsia="Times New Roman" w:hAnsi="Arial" w:cs="Arial"/>
          <w:sz w:val="18"/>
          <w:szCs w:val="18"/>
          <w:lang w:eastAsia="sl-SI"/>
        </w:rPr>
        <w:t xml:space="preserve">Razpršeni </w:t>
      </w:r>
      <w:r w:rsidR="00AA056B">
        <w:rPr>
          <w:rFonts w:ascii="Arial" w:eastAsia="Times New Roman" w:hAnsi="Arial" w:cs="Arial"/>
          <w:sz w:val="18"/>
          <w:szCs w:val="18"/>
          <w:lang w:eastAsia="sl-SI"/>
        </w:rPr>
        <w:t>h</w:t>
      </w:r>
      <w:r w:rsidR="00AA056B" w:rsidRPr="00AA056B">
        <w:rPr>
          <w:rFonts w:ascii="Arial" w:eastAsia="Times New Roman" w:hAnsi="Arial" w:cs="Arial"/>
          <w:sz w:val="18"/>
          <w:szCs w:val="18"/>
          <w:lang w:eastAsia="sl-SI"/>
        </w:rPr>
        <w:t xml:space="preserve">otel </w:t>
      </w:r>
      <w:proofErr w:type="spellStart"/>
      <w:r w:rsidR="00AA056B" w:rsidRPr="00AA056B">
        <w:rPr>
          <w:rFonts w:ascii="Arial" w:eastAsia="Times New Roman" w:hAnsi="Arial" w:cs="Arial"/>
          <w:sz w:val="18"/>
          <w:szCs w:val="18"/>
          <w:lang w:eastAsia="sl-SI"/>
        </w:rPr>
        <w:t>Bogenšperk</w:t>
      </w:r>
      <w:proofErr w:type="spellEnd"/>
      <w:r w:rsidRPr="006D61D3">
        <w:rPr>
          <w:rFonts w:ascii="Arial" w:eastAsia="Times New Roman" w:hAnsi="Arial" w:cs="Arial"/>
          <w:sz w:val="18"/>
          <w:szCs w:val="18"/>
          <w:lang w:eastAsia="sl-SI"/>
        </w:rPr>
        <w:t xml:space="preserve">« (v nadaljnjem besedilu: projekt) v eni izmed oblik javno-zasebnega partnerstva, določenih z Zakonom o javno-zasebnem partnerstvu (v nadaljnjem besedilu: ZJZP). Ta akt opredeljuje tudi predmet, pravice in obveznosti </w:t>
      </w:r>
      <w:proofErr w:type="spellStart"/>
      <w:r w:rsidRPr="006D61D3">
        <w:rPr>
          <w:rFonts w:ascii="Arial" w:eastAsia="Times New Roman" w:hAnsi="Arial" w:cs="Arial"/>
          <w:sz w:val="18"/>
          <w:szCs w:val="18"/>
          <w:lang w:eastAsia="sl-SI"/>
        </w:rPr>
        <w:t>koncedenta</w:t>
      </w:r>
      <w:proofErr w:type="spellEnd"/>
      <w:r w:rsidRPr="006D61D3">
        <w:rPr>
          <w:rFonts w:ascii="Arial" w:eastAsia="Times New Roman" w:hAnsi="Arial" w:cs="Arial"/>
          <w:sz w:val="18"/>
          <w:szCs w:val="18"/>
          <w:lang w:eastAsia="sl-SI"/>
        </w:rPr>
        <w:t xml:space="preserve"> in koncesionarja, postopek izbire koncesionarja in način financiranja izvedbe projekta.</w:t>
      </w:r>
    </w:p>
    <w:p w14:paraId="772D74E2" w14:textId="7CAE7E6C"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je </w:t>
      </w:r>
      <w:r w:rsidR="00AA056B" w:rsidRPr="00AA056B">
        <w:rPr>
          <w:rFonts w:ascii="Arial" w:eastAsia="Times New Roman" w:hAnsi="Arial" w:cs="Arial"/>
          <w:sz w:val="18"/>
          <w:szCs w:val="18"/>
          <w:lang w:eastAsia="sl-SI"/>
        </w:rPr>
        <w:t>Občin</w:t>
      </w:r>
      <w:r w:rsidR="00AA056B">
        <w:rPr>
          <w:rFonts w:ascii="Arial" w:eastAsia="Times New Roman" w:hAnsi="Arial" w:cs="Arial"/>
          <w:sz w:val="18"/>
          <w:szCs w:val="18"/>
          <w:lang w:eastAsia="sl-SI"/>
        </w:rPr>
        <w:t>a</w:t>
      </w:r>
      <w:r w:rsidR="00AA056B" w:rsidRPr="00AA056B">
        <w:rPr>
          <w:rFonts w:ascii="Arial" w:eastAsia="Times New Roman" w:hAnsi="Arial" w:cs="Arial"/>
          <w:sz w:val="18"/>
          <w:szCs w:val="18"/>
          <w:lang w:eastAsia="sl-SI"/>
        </w:rPr>
        <w:t xml:space="preserve"> Šmartno pri Litiji</w:t>
      </w:r>
      <w:r w:rsidRPr="006D61D3">
        <w:rPr>
          <w:rFonts w:ascii="Arial" w:eastAsia="Times New Roman" w:hAnsi="Arial" w:cs="Arial"/>
          <w:sz w:val="18"/>
          <w:szCs w:val="18"/>
          <w:lang w:eastAsia="sl-SI"/>
        </w:rPr>
        <w:t>. Koncesionar je pravna oseba ali fizična oseba, izbrana na javnem razpisu kot izvajalec javno-zasebnega partnerstva.</w:t>
      </w:r>
    </w:p>
    <w:p w14:paraId="25E9F292"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"II.%C2%A0VSEBINA%C2%A0IN%C2%A0PREDMET%C2%A0JAVNO-ZASEBNEGA%C2%A0PARTNERSTVA" </w:instrText>
      </w:r>
      <w:r w:rsidRPr="006D61D3">
        <w:rPr>
          <w:rFonts w:ascii="Times New Roman" w:eastAsia="Times New Roman" w:hAnsi="Times New Roman" w:cs="Times New Roman"/>
          <w:sz w:val="24"/>
          <w:szCs w:val="24"/>
          <w:lang w:eastAsia="sl-SI"/>
        </w:rPr>
        <w:fldChar w:fldCharType="separate"/>
      </w:r>
    </w:p>
    <w:p w14:paraId="1B0B973E"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II. VSEBINA IN PREDMET JAVNO-ZASEBNEGA PARTNERSTVA</w:t>
      </w:r>
    </w:p>
    <w:p w14:paraId="26B5F4F3" w14:textId="77777777" w:rsidR="00483051" w:rsidRPr="007D2986" w:rsidRDefault="00483051" w:rsidP="007D2986">
      <w:pPr>
        <w:shd w:val="clear" w:color="auto" w:fill="FFFFFF"/>
        <w:spacing w:after="120" w:line="240" w:lineRule="auto"/>
        <w:jc w:val="center"/>
        <w:rPr>
          <w:rFonts w:ascii="Arial" w:eastAsia="Times New Roman" w:hAnsi="Arial" w:cs="Arial"/>
          <w:b/>
          <w:bCs/>
          <w:sz w:val="18"/>
          <w:szCs w:val="18"/>
          <w:lang w:eastAsia="sl-SI"/>
        </w:rPr>
      </w:pPr>
      <w:r w:rsidRPr="006D61D3">
        <w:rPr>
          <w:rFonts w:ascii="Times New Roman" w:eastAsia="Times New Roman" w:hAnsi="Times New Roman" w:cs="Times New Roman"/>
          <w:sz w:val="24"/>
          <w:szCs w:val="24"/>
          <w:lang w:eastAsia="sl-SI"/>
        </w:rPr>
        <w:fldChar w:fldCharType="end"/>
      </w:r>
      <w:r w:rsidRPr="007D2986">
        <w:rPr>
          <w:rFonts w:ascii="Arial" w:eastAsia="Times New Roman" w:hAnsi="Arial" w:cs="Arial"/>
          <w:b/>
          <w:bCs/>
          <w:sz w:val="18"/>
          <w:szCs w:val="18"/>
          <w:lang w:eastAsia="sl-SI"/>
        </w:rPr>
        <w:fldChar w:fldCharType="begin"/>
      </w:r>
      <w:r w:rsidRPr="007D2986">
        <w:rPr>
          <w:rFonts w:ascii="Arial" w:eastAsia="Times New Roman" w:hAnsi="Arial" w:cs="Arial"/>
          <w:b/>
          <w:bCs/>
          <w:sz w:val="18"/>
          <w:szCs w:val="18"/>
          <w:lang w:eastAsia="sl-SI"/>
        </w:rPr>
        <w:instrText xml:space="preserve"> HYPERLINK "https://www.uradni-list.si/glasilo-uradni-list-rs/vsebina/2021-01-1499/akt-o-javno-zasebnem-partnerstvu-za-projekt-teniski-center-tomacevo/" \l "2.%C2%A0%C4%8Dlen" </w:instrText>
      </w:r>
      <w:r w:rsidRPr="007D2986">
        <w:rPr>
          <w:rFonts w:ascii="Arial" w:eastAsia="Times New Roman" w:hAnsi="Arial" w:cs="Arial"/>
          <w:b/>
          <w:bCs/>
          <w:sz w:val="18"/>
          <w:szCs w:val="18"/>
          <w:lang w:eastAsia="sl-SI"/>
        </w:rPr>
        <w:fldChar w:fldCharType="separate"/>
      </w:r>
    </w:p>
    <w:p w14:paraId="0F693718" w14:textId="0B6F9CE2" w:rsidR="00483051" w:rsidRPr="007D2986" w:rsidRDefault="00483051" w:rsidP="007D2986">
      <w:pPr>
        <w:shd w:val="clear" w:color="auto" w:fill="FFFFFF"/>
        <w:spacing w:after="0" w:line="240" w:lineRule="auto"/>
        <w:jc w:val="center"/>
        <w:rPr>
          <w:rFonts w:ascii="Arial" w:eastAsia="Times New Roman" w:hAnsi="Arial" w:cs="Arial"/>
          <w:b/>
          <w:bCs/>
          <w:sz w:val="18"/>
          <w:szCs w:val="18"/>
          <w:lang w:eastAsia="sl-SI"/>
        </w:rPr>
      </w:pPr>
      <w:r w:rsidRPr="007D2986">
        <w:rPr>
          <w:rFonts w:ascii="Arial" w:eastAsia="Times New Roman" w:hAnsi="Arial" w:cs="Arial"/>
          <w:b/>
          <w:bCs/>
          <w:sz w:val="18"/>
          <w:szCs w:val="18"/>
          <w:lang w:eastAsia="sl-SI"/>
        </w:rPr>
        <w:t>2. člen </w:t>
      </w:r>
      <w:r w:rsidRPr="007D2986">
        <w:rPr>
          <w:rFonts w:ascii="Arial" w:eastAsia="Times New Roman" w:hAnsi="Arial" w:cs="Arial"/>
          <w:b/>
          <w:bCs/>
          <w:sz w:val="18"/>
          <w:szCs w:val="18"/>
          <w:lang w:eastAsia="sl-SI"/>
        </w:rPr>
        <w:fldChar w:fldCharType="end"/>
      </w:r>
      <w:r w:rsidRPr="007D2986">
        <w:rPr>
          <w:rFonts w:ascii="Arial" w:eastAsia="Times New Roman" w:hAnsi="Arial" w:cs="Arial"/>
          <w:b/>
          <w:bCs/>
          <w:sz w:val="18"/>
          <w:szCs w:val="18"/>
          <w:lang w:eastAsia="sl-SI"/>
        </w:rPr>
        <w:fldChar w:fldCharType="begin"/>
      </w:r>
      <w:r w:rsidRPr="007D2986">
        <w:rPr>
          <w:rFonts w:ascii="Arial" w:eastAsia="Times New Roman" w:hAnsi="Arial" w:cs="Arial"/>
          <w:b/>
          <w:bCs/>
          <w:sz w:val="18"/>
          <w:szCs w:val="18"/>
          <w:lang w:eastAsia="sl-SI"/>
        </w:rPr>
        <w:instrText xml:space="preserve"> HYPERLINK "https://www.uradni-list.si/glasilo-uradni-list-rs/vsebina/2021-01-1499/akt-o-javno-zasebnem-partnerstvu-za-projekt-teniski-center-tomacevo/" \l "(javni%C2%A0interes)" </w:instrText>
      </w:r>
      <w:r w:rsidRPr="007D2986">
        <w:rPr>
          <w:rFonts w:ascii="Arial" w:eastAsia="Times New Roman" w:hAnsi="Arial" w:cs="Arial"/>
          <w:b/>
          <w:bCs/>
          <w:sz w:val="18"/>
          <w:szCs w:val="18"/>
          <w:lang w:eastAsia="sl-SI"/>
        </w:rPr>
        <w:fldChar w:fldCharType="separate"/>
      </w:r>
    </w:p>
    <w:p w14:paraId="5273543B" w14:textId="53E241FF" w:rsidR="00483051" w:rsidRPr="007D2986" w:rsidRDefault="00483051" w:rsidP="007D2986">
      <w:pPr>
        <w:shd w:val="clear" w:color="auto" w:fill="FFFFFF"/>
        <w:spacing w:after="120" w:line="240" w:lineRule="auto"/>
        <w:jc w:val="center"/>
        <w:rPr>
          <w:rFonts w:ascii="Arial" w:eastAsia="Times New Roman" w:hAnsi="Arial" w:cs="Arial"/>
          <w:b/>
          <w:bCs/>
          <w:sz w:val="18"/>
          <w:szCs w:val="18"/>
          <w:lang w:eastAsia="sl-SI"/>
        </w:rPr>
      </w:pPr>
      <w:r w:rsidRPr="007D2986">
        <w:rPr>
          <w:rFonts w:ascii="Arial" w:eastAsia="Times New Roman" w:hAnsi="Arial" w:cs="Arial"/>
          <w:b/>
          <w:bCs/>
          <w:sz w:val="18"/>
          <w:szCs w:val="18"/>
          <w:lang w:eastAsia="sl-SI"/>
        </w:rPr>
        <w:t>(javni interes)</w:t>
      </w:r>
    </w:p>
    <w:p w14:paraId="2D734456" w14:textId="77777777" w:rsidR="00483051" w:rsidRPr="006D61D3" w:rsidRDefault="00483051" w:rsidP="007D2986">
      <w:pPr>
        <w:shd w:val="clear" w:color="auto" w:fill="FFFFFF"/>
        <w:spacing w:after="120" w:line="240" w:lineRule="auto"/>
        <w:jc w:val="center"/>
        <w:rPr>
          <w:rFonts w:ascii="Times New Roman" w:eastAsia="Times New Roman" w:hAnsi="Times New Roman" w:cs="Times New Roman"/>
          <w:sz w:val="24"/>
          <w:szCs w:val="24"/>
          <w:lang w:eastAsia="sl-SI"/>
        </w:rPr>
      </w:pPr>
      <w:r w:rsidRPr="007D2986">
        <w:rPr>
          <w:rFonts w:ascii="Arial" w:eastAsia="Times New Roman" w:hAnsi="Arial" w:cs="Arial"/>
          <w:b/>
          <w:bCs/>
          <w:sz w:val="18"/>
          <w:szCs w:val="18"/>
          <w:lang w:eastAsia="sl-SI"/>
        </w:rPr>
        <w:fldChar w:fldCharType="end"/>
      </w:r>
    </w:p>
    <w:p w14:paraId="5C126EA5" w14:textId="298B94AC" w:rsidR="00AA056B" w:rsidRDefault="00AA056B" w:rsidP="00AA056B">
      <w:pPr>
        <w:shd w:val="clear" w:color="auto" w:fill="FFFFFF"/>
        <w:spacing w:after="120" w:line="240" w:lineRule="auto"/>
        <w:ind w:firstLine="330"/>
        <w:jc w:val="both"/>
        <w:rPr>
          <w:rFonts w:ascii="Arial" w:eastAsia="Times New Roman" w:hAnsi="Arial" w:cs="Arial"/>
          <w:sz w:val="18"/>
          <w:szCs w:val="18"/>
          <w:lang w:eastAsia="sl-SI"/>
        </w:rPr>
      </w:pPr>
      <w:r w:rsidRPr="00AA056B">
        <w:rPr>
          <w:rFonts w:ascii="Arial" w:eastAsia="Times New Roman" w:hAnsi="Arial" w:cs="Arial"/>
          <w:sz w:val="18"/>
          <w:szCs w:val="18"/>
          <w:lang w:eastAsia="sl-SI"/>
        </w:rPr>
        <w:t>Občin</w:t>
      </w:r>
      <w:r>
        <w:rPr>
          <w:rFonts w:ascii="Arial" w:eastAsia="Times New Roman" w:hAnsi="Arial" w:cs="Arial"/>
          <w:sz w:val="18"/>
          <w:szCs w:val="18"/>
          <w:lang w:eastAsia="sl-SI"/>
        </w:rPr>
        <w:t>a</w:t>
      </w:r>
      <w:r w:rsidRPr="00AA056B">
        <w:rPr>
          <w:rFonts w:ascii="Arial" w:eastAsia="Times New Roman" w:hAnsi="Arial" w:cs="Arial"/>
          <w:sz w:val="18"/>
          <w:szCs w:val="18"/>
          <w:lang w:eastAsia="sl-SI"/>
        </w:rPr>
        <w:t xml:space="preserve"> Šmartno pri Litiji </w:t>
      </w:r>
      <w:r>
        <w:rPr>
          <w:rFonts w:ascii="Arial" w:eastAsia="Times New Roman" w:hAnsi="Arial" w:cs="Arial"/>
          <w:sz w:val="18"/>
          <w:szCs w:val="18"/>
          <w:lang w:eastAsia="sl-SI"/>
        </w:rPr>
        <w:t>s</w:t>
      </w:r>
      <w:r w:rsidR="00483051" w:rsidRPr="006D61D3">
        <w:rPr>
          <w:rFonts w:ascii="Arial" w:eastAsia="Times New Roman" w:hAnsi="Arial" w:cs="Arial"/>
          <w:sz w:val="18"/>
          <w:szCs w:val="18"/>
          <w:lang w:eastAsia="sl-SI"/>
        </w:rPr>
        <w:t>prejema odločitev, da obstaja javni interes za izvedbo projekta »</w:t>
      </w:r>
      <w:r w:rsidRPr="00AA056B">
        <w:rPr>
          <w:rFonts w:ascii="Arial" w:eastAsia="Times New Roman" w:hAnsi="Arial" w:cs="Arial"/>
          <w:sz w:val="18"/>
          <w:szCs w:val="18"/>
          <w:lang w:eastAsia="sl-SI"/>
        </w:rPr>
        <w:t xml:space="preserve">Razpršeni </w:t>
      </w:r>
      <w:r>
        <w:rPr>
          <w:rFonts w:ascii="Arial" w:eastAsia="Times New Roman" w:hAnsi="Arial" w:cs="Arial"/>
          <w:sz w:val="18"/>
          <w:szCs w:val="18"/>
          <w:lang w:eastAsia="sl-SI"/>
        </w:rPr>
        <w:t>h</w:t>
      </w:r>
      <w:r w:rsidRPr="00AA056B">
        <w:rPr>
          <w:rFonts w:ascii="Arial" w:eastAsia="Times New Roman" w:hAnsi="Arial" w:cs="Arial"/>
          <w:sz w:val="18"/>
          <w:szCs w:val="18"/>
          <w:lang w:eastAsia="sl-SI"/>
        </w:rPr>
        <w:t xml:space="preserve">otel </w:t>
      </w:r>
      <w:proofErr w:type="spellStart"/>
      <w:r w:rsidRPr="00AA056B">
        <w:rPr>
          <w:rFonts w:ascii="Arial" w:eastAsia="Times New Roman" w:hAnsi="Arial" w:cs="Arial"/>
          <w:sz w:val="18"/>
          <w:szCs w:val="18"/>
          <w:lang w:eastAsia="sl-SI"/>
        </w:rPr>
        <w:t>Bogenšperk</w:t>
      </w:r>
      <w:proofErr w:type="spellEnd"/>
      <w:r w:rsidR="00483051" w:rsidRPr="006D61D3">
        <w:rPr>
          <w:rFonts w:ascii="Arial" w:eastAsia="Times New Roman" w:hAnsi="Arial" w:cs="Arial"/>
          <w:sz w:val="18"/>
          <w:szCs w:val="18"/>
          <w:lang w:eastAsia="sl-SI"/>
        </w:rPr>
        <w:t xml:space="preserve">« </w:t>
      </w:r>
      <w:r w:rsidR="00C337E1">
        <w:rPr>
          <w:rFonts w:ascii="Arial" w:eastAsia="Times New Roman" w:hAnsi="Arial" w:cs="Arial"/>
          <w:sz w:val="18"/>
          <w:szCs w:val="18"/>
          <w:lang w:eastAsia="sl-SI"/>
        </w:rPr>
        <w:t xml:space="preserve">zlasti </w:t>
      </w:r>
      <w:r w:rsidR="00483051" w:rsidRPr="006D61D3">
        <w:rPr>
          <w:rFonts w:ascii="Arial" w:eastAsia="Times New Roman" w:hAnsi="Arial" w:cs="Arial"/>
          <w:sz w:val="18"/>
          <w:szCs w:val="18"/>
          <w:lang w:eastAsia="sl-SI"/>
        </w:rPr>
        <w:t>na način</w:t>
      </w:r>
      <w:r>
        <w:rPr>
          <w:rFonts w:ascii="Arial" w:eastAsia="Times New Roman" w:hAnsi="Arial" w:cs="Arial"/>
          <w:sz w:val="18"/>
          <w:szCs w:val="18"/>
          <w:lang w:eastAsia="sl-SI"/>
        </w:rPr>
        <w:t>:</w:t>
      </w:r>
    </w:p>
    <w:p w14:paraId="3A11561C" w14:textId="0608C96F" w:rsidR="00483051" w:rsidRDefault="00483051" w:rsidP="00AA056B">
      <w:pPr>
        <w:pStyle w:val="Odstavekseznama"/>
        <w:numPr>
          <w:ilvl w:val="0"/>
          <w:numId w:val="1"/>
        </w:numPr>
        <w:shd w:val="clear" w:color="auto" w:fill="FFFFFF"/>
        <w:spacing w:after="120" w:line="240" w:lineRule="auto"/>
        <w:jc w:val="both"/>
        <w:rPr>
          <w:rFonts w:ascii="Arial" w:eastAsia="Times New Roman" w:hAnsi="Arial" w:cs="Arial"/>
          <w:sz w:val="18"/>
          <w:szCs w:val="18"/>
          <w:lang w:eastAsia="sl-SI"/>
        </w:rPr>
      </w:pPr>
      <w:r w:rsidRPr="00AA056B">
        <w:rPr>
          <w:rFonts w:ascii="Arial" w:eastAsia="Times New Roman" w:hAnsi="Arial" w:cs="Arial"/>
          <w:sz w:val="18"/>
          <w:szCs w:val="18"/>
          <w:lang w:eastAsia="sl-SI"/>
        </w:rPr>
        <w:t xml:space="preserve">da se </w:t>
      </w:r>
      <w:r w:rsidR="00AA056B" w:rsidRPr="00AA056B">
        <w:rPr>
          <w:rFonts w:ascii="Arial" w:eastAsia="Times New Roman" w:hAnsi="Arial" w:cs="Arial"/>
          <w:sz w:val="18"/>
          <w:szCs w:val="18"/>
          <w:lang w:eastAsia="sl-SI"/>
        </w:rPr>
        <w:t>ohranja kulturna dediščina in se preprečuje škodljiv vpliv nanjo</w:t>
      </w:r>
      <w:r w:rsidR="00AA056B">
        <w:rPr>
          <w:rFonts w:ascii="Arial" w:eastAsia="Times New Roman" w:hAnsi="Arial" w:cs="Arial"/>
          <w:sz w:val="18"/>
          <w:szCs w:val="18"/>
          <w:lang w:eastAsia="sl-SI"/>
        </w:rPr>
        <w:t xml:space="preserve"> </w:t>
      </w:r>
      <w:r w:rsidR="00AA056B" w:rsidRPr="006D61D3">
        <w:rPr>
          <w:rFonts w:ascii="Arial" w:eastAsia="Times New Roman" w:hAnsi="Arial" w:cs="Arial"/>
          <w:sz w:val="18"/>
          <w:szCs w:val="18"/>
          <w:lang w:eastAsia="sl-SI"/>
        </w:rPr>
        <w:t>skladno z določ</w:t>
      </w:r>
      <w:r w:rsidR="00AA056B">
        <w:rPr>
          <w:rFonts w:ascii="Arial" w:eastAsia="Times New Roman" w:hAnsi="Arial" w:cs="Arial"/>
          <w:sz w:val="18"/>
          <w:szCs w:val="18"/>
          <w:lang w:eastAsia="sl-SI"/>
        </w:rPr>
        <w:t xml:space="preserve">bami 8., 24. in 66. člena </w:t>
      </w:r>
      <w:r w:rsidR="00AA056B" w:rsidRPr="00AA056B">
        <w:rPr>
          <w:rFonts w:ascii="Arial" w:eastAsia="Times New Roman" w:hAnsi="Arial" w:cs="Arial"/>
          <w:sz w:val="18"/>
          <w:szCs w:val="18"/>
          <w:lang w:eastAsia="sl-SI"/>
        </w:rPr>
        <w:t>Zakona o uresničevanju javnega interesa za kulturo</w:t>
      </w:r>
      <w:r w:rsidR="00AA056B">
        <w:rPr>
          <w:rFonts w:ascii="Arial" w:eastAsia="Times New Roman" w:hAnsi="Arial" w:cs="Arial"/>
          <w:sz w:val="18"/>
          <w:szCs w:val="18"/>
          <w:lang w:eastAsia="sl-SI"/>
        </w:rPr>
        <w:t xml:space="preserve"> (</w:t>
      </w:r>
      <w:r w:rsidR="00AA056B" w:rsidRPr="00AA056B">
        <w:rPr>
          <w:rFonts w:ascii="Arial" w:eastAsia="Times New Roman" w:hAnsi="Arial" w:cs="Arial"/>
          <w:sz w:val="18"/>
          <w:szCs w:val="18"/>
          <w:lang w:eastAsia="sl-SI"/>
        </w:rPr>
        <w:t xml:space="preserve">Uradni list RS, št. 77/07 – uradno prečiščeno besedilo, 56/08, 4/10, 20/11, 111/13, 68/16, 61/17 in 21/18 – </w:t>
      </w:r>
      <w:proofErr w:type="spellStart"/>
      <w:r w:rsidR="00AA056B" w:rsidRPr="00AA056B">
        <w:rPr>
          <w:rFonts w:ascii="Arial" w:eastAsia="Times New Roman" w:hAnsi="Arial" w:cs="Arial"/>
          <w:sz w:val="18"/>
          <w:szCs w:val="18"/>
          <w:lang w:eastAsia="sl-SI"/>
        </w:rPr>
        <w:t>ZNOrg</w:t>
      </w:r>
      <w:proofErr w:type="spellEnd"/>
      <w:r w:rsidR="00AA056B">
        <w:rPr>
          <w:rFonts w:ascii="Arial" w:eastAsia="Times New Roman" w:hAnsi="Arial" w:cs="Arial"/>
          <w:sz w:val="18"/>
          <w:szCs w:val="18"/>
          <w:lang w:eastAsia="sl-SI"/>
        </w:rPr>
        <w:t xml:space="preserve">) ter 2. člena </w:t>
      </w:r>
      <w:r w:rsidR="00AA056B" w:rsidRPr="00AA056B">
        <w:rPr>
          <w:rFonts w:ascii="Arial" w:eastAsia="Times New Roman" w:hAnsi="Arial" w:cs="Arial"/>
          <w:sz w:val="18"/>
          <w:szCs w:val="18"/>
          <w:lang w:eastAsia="sl-SI"/>
        </w:rPr>
        <w:t>Zakon</w:t>
      </w:r>
      <w:r w:rsidR="00AA056B">
        <w:rPr>
          <w:rFonts w:ascii="Arial" w:eastAsia="Times New Roman" w:hAnsi="Arial" w:cs="Arial"/>
          <w:sz w:val="18"/>
          <w:szCs w:val="18"/>
          <w:lang w:eastAsia="sl-SI"/>
        </w:rPr>
        <w:t>a</w:t>
      </w:r>
      <w:r w:rsidR="00AA056B" w:rsidRPr="00AA056B">
        <w:rPr>
          <w:rFonts w:ascii="Arial" w:eastAsia="Times New Roman" w:hAnsi="Arial" w:cs="Arial"/>
          <w:sz w:val="18"/>
          <w:szCs w:val="18"/>
          <w:lang w:eastAsia="sl-SI"/>
        </w:rPr>
        <w:t xml:space="preserve"> o varstvu kulturne dediščine</w:t>
      </w:r>
      <w:r w:rsidR="00AA056B">
        <w:rPr>
          <w:rFonts w:ascii="Arial" w:eastAsia="Times New Roman" w:hAnsi="Arial" w:cs="Arial"/>
          <w:sz w:val="18"/>
          <w:szCs w:val="18"/>
          <w:lang w:eastAsia="sl-SI"/>
        </w:rPr>
        <w:t xml:space="preserve"> (</w:t>
      </w:r>
      <w:r w:rsidR="00AA056B" w:rsidRPr="00AA056B">
        <w:rPr>
          <w:rFonts w:ascii="Arial" w:eastAsia="Times New Roman" w:hAnsi="Arial" w:cs="Arial"/>
          <w:sz w:val="18"/>
          <w:szCs w:val="18"/>
          <w:lang w:eastAsia="sl-SI"/>
        </w:rPr>
        <w:t xml:space="preserve">Uradni list RS, št. 16/08, 123/08, 8/11 – ORZVKD39, 90/12, 111/13, 32/16 in 21/18 – </w:t>
      </w:r>
      <w:proofErr w:type="spellStart"/>
      <w:r w:rsidR="00AA056B" w:rsidRPr="00AA056B">
        <w:rPr>
          <w:rFonts w:ascii="Arial" w:eastAsia="Times New Roman" w:hAnsi="Arial" w:cs="Arial"/>
          <w:sz w:val="18"/>
          <w:szCs w:val="18"/>
          <w:lang w:eastAsia="sl-SI"/>
        </w:rPr>
        <w:t>ZNOrg</w:t>
      </w:r>
      <w:proofErr w:type="spellEnd"/>
      <w:r w:rsidR="00AA056B">
        <w:rPr>
          <w:rFonts w:ascii="Arial" w:eastAsia="Times New Roman" w:hAnsi="Arial" w:cs="Arial"/>
          <w:sz w:val="18"/>
          <w:szCs w:val="18"/>
          <w:lang w:eastAsia="sl-SI"/>
        </w:rPr>
        <w:t>);</w:t>
      </w:r>
    </w:p>
    <w:p w14:paraId="548DD5EC" w14:textId="178B7AA9" w:rsidR="004C582C" w:rsidRPr="00C337E1" w:rsidRDefault="004C582C" w:rsidP="00CA106A">
      <w:pPr>
        <w:pStyle w:val="Odstavekseznama"/>
        <w:numPr>
          <w:ilvl w:val="0"/>
          <w:numId w:val="1"/>
        </w:numPr>
        <w:shd w:val="clear" w:color="auto" w:fill="FFFFFF"/>
        <w:spacing w:after="120" w:line="240" w:lineRule="auto"/>
        <w:jc w:val="both"/>
        <w:rPr>
          <w:rFonts w:ascii="Arial" w:eastAsia="Times New Roman" w:hAnsi="Arial" w:cs="Arial"/>
          <w:sz w:val="18"/>
          <w:szCs w:val="18"/>
          <w:lang w:eastAsia="sl-SI"/>
        </w:rPr>
      </w:pPr>
      <w:r w:rsidRPr="00C337E1">
        <w:rPr>
          <w:rFonts w:ascii="Arial" w:eastAsia="Times New Roman" w:hAnsi="Arial" w:cs="Arial"/>
          <w:sz w:val="18"/>
          <w:szCs w:val="18"/>
          <w:lang w:eastAsia="sl-SI"/>
        </w:rPr>
        <w:t xml:space="preserve">da se spodbuja razvoj turizma, vzpostavitev in vzdrževanje turistične infrastrukture ter trženje celovite turistične ponudbe v skladu z določbami 13. in 15. člena Zakona o spodbujanju razvoja turizma </w:t>
      </w:r>
      <w:r w:rsidR="00D64B4C" w:rsidRPr="00C337E1">
        <w:rPr>
          <w:rFonts w:ascii="Arial" w:eastAsia="Times New Roman" w:hAnsi="Arial" w:cs="Arial"/>
          <w:sz w:val="18"/>
          <w:szCs w:val="18"/>
          <w:lang w:eastAsia="sl-SI"/>
        </w:rPr>
        <w:t>(Uradni list RS, št. 13/18)</w:t>
      </w:r>
      <w:r w:rsidR="00C337E1" w:rsidRPr="00C337E1">
        <w:rPr>
          <w:rFonts w:ascii="Arial" w:eastAsia="Times New Roman" w:hAnsi="Arial" w:cs="Arial"/>
          <w:sz w:val="18"/>
          <w:szCs w:val="18"/>
          <w:lang w:eastAsia="sl-SI"/>
        </w:rPr>
        <w:t>.</w:t>
      </w:r>
    </w:p>
    <w:p w14:paraId="462132DC" w14:textId="3EDAEBAD" w:rsidR="00483051" w:rsidRPr="004C582C" w:rsidRDefault="00483051" w:rsidP="004C582C">
      <w:pPr>
        <w:shd w:val="clear" w:color="auto" w:fill="FFFFFF"/>
        <w:spacing w:after="120" w:line="240" w:lineRule="auto"/>
        <w:jc w:val="both"/>
        <w:rPr>
          <w:rFonts w:ascii="Arial" w:eastAsia="Times New Roman" w:hAnsi="Arial" w:cs="Arial"/>
          <w:sz w:val="18"/>
          <w:szCs w:val="18"/>
          <w:lang w:eastAsia="sl-SI"/>
        </w:rPr>
      </w:pPr>
      <w:r w:rsidRPr="004C582C">
        <w:rPr>
          <w:rFonts w:ascii="Arial" w:eastAsia="Times New Roman" w:hAnsi="Arial" w:cs="Arial"/>
          <w:sz w:val="18"/>
          <w:szCs w:val="18"/>
          <w:lang w:eastAsia="sl-SI"/>
        </w:rPr>
        <w:t>Najučinkovitejši in najgospodarnejši način za zadovoljitev javnega interesa je sklenitev javno-zasebnega partnerstva.</w:t>
      </w:r>
    </w:p>
    <w:p w14:paraId="02A8EEBA"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"3.%C2%A0%C4%8Dlen" </w:instrText>
      </w:r>
      <w:r w:rsidRPr="006D61D3">
        <w:rPr>
          <w:rFonts w:ascii="Times New Roman" w:eastAsia="Times New Roman" w:hAnsi="Times New Roman" w:cs="Times New Roman"/>
          <w:sz w:val="24"/>
          <w:szCs w:val="24"/>
          <w:lang w:eastAsia="sl-SI"/>
        </w:rPr>
        <w:fldChar w:fldCharType="separate"/>
      </w:r>
    </w:p>
    <w:p w14:paraId="60023701" w14:textId="0660C360"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3.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"(predmet)" </w:instrText>
      </w:r>
      <w:r w:rsidRPr="006D61D3">
        <w:rPr>
          <w:rFonts w:ascii="Times New Roman" w:eastAsia="Times New Roman" w:hAnsi="Times New Roman" w:cs="Times New Roman"/>
          <w:sz w:val="24"/>
          <w:szCs w:val="24"/>
          <w:lang w:eastAsia="sl-SI"/>
        </w:rPr>
        <w:fldChar w:fldCharType="separate"/>
      </w:r>
    </w:p>
    <w:p w14:paraId="50051221"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(predmet) </w:t>
      </w:r>
    </w:p>
    <w:p w14:paraId="6D9563FC"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1729BF3F"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Predmet javno-zasebnega partnerstva je:</w:t>
      </w:r>
    </w:p>
    <w:p w14:paraId="3EDD0C9D" w14:textId="4735772C" w:rsidR="00555688" w:rsidRDefault="00555688" w:rsidP="00555688">
      <w:pPr>
        <w:pStyle w:val="Odstavekseznama"/>
        <w:numPr>
          <w:ilvl w:val="0"/>
          <w:numId w:val="2"/>
        </w:numPr>
        <w:shd w:val="clear" w:color="auto" w:fill="FFFFFF"/>
        <w:spacing w:after="240" w:line="240" w:lineRule="auto"/>
        <w:ind w:left="1049" w:hanging="357"/>
        <w:jc w:val="both"/>
        <w:rPr>
          <w:rFonts w:ascii="Arial" w:eastAsia="Times New Roman" w:hAnsi="Arial" w:cs="Arial"/>
          <w:sz w:val="18"/>
          <w:szCs w:val="18"/>
          <w:lang w:eastAsia="sl-SI"/>
        </w:rPr>
      </w:pPr>
      <w:r w:rsidRPr="00555688">
        <w:rPr>
          <w:rFonts w:ascii="Arial" w:eastAsia="Times New Roman" w:hAnsi="Arial" w:cs="Arial"/>
          <w:sz w:val="18"/>
          <w:szCs w:val="18"/>
          <w:lang w:eastAsia="sl-SI"/>
        </w:rPr>
        <w:t xml:space="preserve">rekonstrukcija v obsegu temeljite gradbene in statične sanacije </w:t>
      </w:r>
      <w:proofErr w:type="spellStart"/>
      <w:r w:rsidRPr="00555688">
        <w:rPr>
          <w:rFonts w:ascii="Arial" w:eastAsia="Times New Roman" w:hAnsi="Arial" w:cs="Arial"/>
          <w:sz w:val="18"/>
          <w:szCs w:val="18"/>
          <w:lang w:eastAsia="sl-SI"/>
        </w:rPr>
        <w:t>Pollandove</w:t>
      </w:r>
      <w:proofErr w:type="spellEnd"/>
      <w:r w:rsidRPr="00555688">
        <w:rPr>
          <w:rFonts w:ascii="Arial" w:eastAsia="Times New Roman" w:hAnsi="Arial" w:cs="Arial"/>
          <w:sz w:val="18"/>
          <w:szCs w:val="18"/>
          <w:lang w:eastAsia="sl-SI"/>
        </w:rPr>
        <w:t xml:space="preserve"> hiše in gospodarskega poslopja ob Gradu </w:t>
      </w:r>
      <w:proofErr w:type="spellStart"/>
      <w:r w:rsidRPr="00555688">
        <w:rPr>
          <w:rFonts w:ascii="Arial" w:eastAsia="Times New Roman" w:hAnsi="Arial" w:cs="Arial"/>
          <w:sz w:val="18"/>
          <w:szCs w:val="18"/>
          <w:lang w:eastAsia="sl-SI"/>
        </w:rPr>
        <w:t>Bogenšperk</w:t>
      </w:r>
      <w:proofErr w:type="spellEnd"/>
      <w:r w:rsidRPr="00555688">
        <w:rPr>
          <w:rFonts w:ascii="Arial" w:eastAsia="Times New Roman" w:hAnsi="Arial" w:cs="Arial"/>
          <w:sz w:val="18"/>
          <w:szCs w:val="18"/>
          <w:lang w:eastAsia="sl-SI"/>
        </w:rPr>
        <w:t xml:space="preserve"> ter vzpostavitvijo oz. izgradnjo »Razpršenega hotela </w:t>
      </w:r>
      <w:proofErr w:type="spellStart"/>
      <w:r w:rsidRPr="00555688">
        <w:rPr>
          <w:rFonts w:ascii="Arial" w:eastAsia="Times New Roman" w:hAnsi="Arial" w:cs="Arial"/>
          <w:sz w:val="18"/>
          <w:szCs w:val="18"/>
          <w:lang w:eastAsia="sl-SI"/>
        </w:rPr>
        <w:t>Bogenšperk</w:t>
      </w:r>
      <w:proofErr w:type="spellEnd"/>
      <w:r w:rsidRPr="00555688">
        <w:rPr>
          <w:rFonts w:ascii="Arial" w:eastAsia="Times New Roman" w:hAnsi="Arial" w:cs="Arial"/>
          <w:sz w:val="18"/>
          <w:szCs w:val="18"/>
          <w:lang w:eastAsia="sl-SI"/>
        </w:rPr>
        <w:t>« v predmetnih objektih; bivalni ateljeje (domača obrt in grafika); prostore turistično informacijskega centra; prostore večnamenske dvorane s kapacitetami 70 do 100 obiskovalcev; razstavne prostore (površina cca. 80 – 100 m2) in upravno središče;</w:t>
      </w:r>
    </w:p>
    <w:p w14:paraId="4ECD4227" w14:textId="11943CB4" w:rsidR="009D0C52" w:rsidRPr="00555688" w:rsidRDefault="009D0C52" w:rsidP="00555688">
      <w:pPr>
        <w:pStyle w:val="Odstavekseznama"/>
        <w:numPr>
          <w:ilvl w:val="0"/>
          <w:numId w:val="2"/>
        </w:numPr>
        <w:shd w:val="clear" w:color="auto" w:fill="FFFFFF"/>
        <w:spacing w:after="240" w:line="240" w:lineRule="auto"/>
        <w:ind w:left="1049" w:hanging="357"/>
        <w:jc w:val="both"/>
        <w:rPr>
          <w:rFonts w:ascii="Arial" w:eastAsia="Times New Roman" w:hAnsi="Arial" w:cs="Arial"/>
          <w:sz w:val="18"/>
          <w:szCs w:val="18"/>
          <w:lang w:eastAsia="sl-SI"/>
        </w:rPr>
      </w:pPr>
      <w:r>
        <w:rPr>
          <w:rFonts w:ascii="Arial" w:eastAsia="Times New Roman" w:hAnsi="Arial" w:cs="Arial"/>
          <w:sz w:val="18"/>
          <w:szCs w:val="18"/>
          <w:lang w:eastAsia="sl-SI"/>
        </w:rPr>
        <w:t>upravljanje z v prvi alineji tega člena navedeno infrastrukturo ter zagotavljanje spremljajoče turistične ponudbe (recepcija, zajtrk …);</w:t>
      </w:r>
    </w:p>
    <w:p w14:paraId="337AB3A4" w14:textId="719A4D60" w:rsidR="00555688" w:rsidRPr="00555688" w:rsidRDefault="00555688" w:rsidP="00555688">
      <w:pPr>
        <w:pStyle w:val="Odstavekseznama"/>
        <w:numPr>
          <w:ilvl w:val="0"/>
          <w:numId w:val="2"/>
        </w:numPr>
        <w:shd w:val="clear" w:color="auto" w:fill="FFFFFF"/>
        <w:spacing w:after="240" w:line="240" w:lineRule="auto"/>
        <w:ind w:left="1049" w:hanging="357"/>
        <w:jc w:val="both"/>
        <w:rPr>
          <w:rFonts w:ascii="Arial" w:eastAsia="Times New Roman" w:hAnsi="Arial" w:cs="Arial"/>
          <w:sz w:val="18"/>
          <w:szCs w:val="18"/>
          <w:lang w:eastAsia="sl-SI"/>
        </w:rPr>
      </w:pPr>
      <w:r w:rsidRPr="00555688">
        <w:rPr>
          <w:rFonts w:ascii="Arial" w:eastAsia="Times New Roman" w:hAnsi="Arial" w:cs="Arial"/>
          <w:sz w:val="18"/>
          <w:szCs w:val="18"/>
          <w:lang w:eastAsia="sl-SI"/>
        </w:rPr>
        <w:t>najem, upravljanje in zagotavljanje gostinske ponudbe višje kakovosti v okviru grajske krčme s kapaciteto pogostitve do 120 gostov ter vzpostavitev prostorov letnega vrta v okviru restavracije;</w:t>
      </w:r>
    </w:p>
    <w:p w14:paraId="423B9EEF" w14:textId="17B4F5F4" w:rsidR="00483051" w:rsidRPr="00555688" w:rsidRDefault="00483051" w:rsidP="00555688">
      <w:pPr>
        <w:pStyle w:val="Odstavekseznama"/>
        <w:numPr>
          <w:ilvl w:val="0"/>
          <w:numId w:val="2"/>
        </w:numPr>
        <w:shd w:val="clear" w:color="auto" w:fill="FFFFFF"/>
        <w:spacing w:after="240" w:line="240" w:lineRule="auto"/>
        <w:ind w:left="1049" w:hanging="357"/>
        <w:jc w:val="both"/>
        <w:rPr>
          <w:rFonts w:ascii="Arial" w:eastAsia="Times New Roman" w:hAnsi="Arial" w:cs="Arial"/>
          <w:sz w:val="18"/>
          <w:szCs w:val="18"/>
          <w:lang w:eastAsia="sl-SI"/>
        </w:rPr>
      </w:pPr>
      <w:r w:rsidRPr="00555688">
        <w:rPr>
          <w:rFonts w:ascii="Arial" w:eastAsia="Times New Roman" w:hAnsi="Arial" w:cs="Arial"/>
          <w:sz w:val="18"/>
          <w:szCs w:val="18"/>
          <w:lang w:eastAsia="sl-SI"/>
        </w:rPr>
        <w:t>ureditev okolice objektov in pripadajoče infrastrukture,</w:t>
      </w:r>
      <w:r w:rsidR="00555688" w:rsidRPr="00555688">
        <w:rPr>
          <w:rFonts w:ascii="Arial" w:eastAsia="Times New Roman" w:hAnsi="Arial" w:cs="Arial"/>
          <w:sz w:val="18"/>
          <w:szCs w:val="18"/>
          <w:lang w:eastAsia="sl-SI"/>
        </w:rPr>
        <w:t xml:space="preserve"> pri čemer se zasebnemu partnerju omogoči so-uporaba parkirne infrastrukture gradu </w:t>
      </w:r>
      <w:proofErr w:type="spellStart"/>
      <w:r w:rsidR="00555688" w:rsidRPr="00555688">
        <w:rPr>
          <w:rFonts w:ascii="Arial" w:eastAsia="Times New Roman" w:hAnsi="Arial" w:cs="Arial"/>
          <w:sz w:val="18"/>
          <w:szCs w:val="18"/>
          <w:lang w:eastAsia="sl-SI"/>
        </w:rPr>
        <w:t>Bogenšperk</w:t>
      </w:r>
      <w:proofErr w:type="spellEnd"/>
      <w:r w:rsidR="00555688" w:rsidRPr="00555688">
        <w:rPr>
          <w:rFonts w:ascii="Arial" w:eastAsia="Times New Roman" w:hAnsi="Arial" w:cs="Arial"/>
          <w:sz w:val="18"/>
          <w:szCs w:val="18"/>
          <w:lang w:eastAsia="sl-SI"/>
        </w:rPr>
        <w:t xml:space="preserve">; </w:t>
      </w:r>
    </w:p>
    <w:p w14:paraId="044D1769" w14:textId="543241EA" w:rsidR="00483051" w:rsidRPr="00555688" w:rsidRDefault="00483051" w:rsidP="00555688">
      <w:pPr>
        <w:pStyle w:val="Odstavekseznama"/>
        <w:numPr>
          <w:ilvl w:val="0"/>
          <w:numId w:val="2"/>
        </w:numPr>
        <w:shd w:val="clear" w:color="auto" w:fill="FFFFFF"/>
        <w:spacing w:after="240" w:line="240" w:lineRule="auto"/>
        <w:ind w:left="1049" w:hanging="357"/>
        <w:jc w:val="both"/>
        <w:rPr>
          <w:rFonts w:ascii="Arial" w:eastAsia="Times New Roman" w:hAnsi="Arial" w:cs="Arial"/>
          <w:sz w:val="18"/>
          <w:szCs w:val="18"/>
          <w:lang w:eastAsia="sl-SI"/>
        </w:rPr>
      </w:pPr>
      <w:r w:rsidRPr="00555688">
        <w:rPr>
          <w:rFonts w:ascii="Arial" w:eastAsia="Times New Roman" w:hAnsi="Arial" w:cs="Arial"/>
          <w:sz w:val="18"/>
          <w:szCs w:val="18"/>
          <w:lang w:eastAsia="sl-SI"/>
        </w:rPr>
        <w:t>upravljanje z vzpostavljeno infrastrukturo skozi celotno koncesijsko obdobje.</w:t>
      </w:r>
    </w:p>
    <w:p w14:paraId="1C87CFCB"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"4.%C2%A0%C4%8Dlen" </w:instrText>
      </w:r>
      <w:r w:rsidRPr="006D61D3">
        <w:rPr>
          <w:rFonts w:ascii="Times New Roman" w:eastAsia="Times New Roman" w:hAnsi="Times New Roman" w:cs="Times New Roman"/>
          <w:sz w:val="24"/>
          <w:szCs w:val="24"/>
          <w:lang w:eastAsia="sl-SI"/>
        </w:rPr>
        <w:fldChar w:fldCharType="separate"/>
      </w:r>
    </w:p>
    <w:p w14:paraId="7DA5912A" w14:textId="5FC147C3"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lastRenderedPageBreak/>
        <w:t>4.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"(izvedba%C2%A0projekta)" </w:instrText>
      </w:r>
      <w:r w:rsidRPr="006D61D3">
        <w:rPr>
          <w:rFonts w:ascii="Times New Roman" w:eastAsia="Times New Roman" w:hAnsi="Times New Roman" w:cs="Times New Roman"/>
          <w:sz w:val="24"/>
          <w:szCs w:val="24"/>
          <w:lang w:eastAsia="sl-SI"/>
        </w:rPr>
        <w:fldChar w:fldCharType="separate"/>
      </w:r>
    </w:p>
    <w:p w14:paraId="53BF06B2"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(izvedba projekta) </w:t>
      </w:r>
    </w:p>
    <w:p w14:paraId="6270C00A"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1A84369F" w14:textId="06F9AC41"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Za potrebe realizacije projekta bo </w:t>
      </w: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ustanovil </w:t>
      </w:r>
      <w:r w:rsidR="00555688" w:rsidRPr="006D61D3">
        <w:rPr>
          <w:rFonts w:ascii="Arial" w:eastAsia="Times New Roman" w:hAnsi="Arial" w:cs="Arial"/>
          <w:sz w:val="18"/>
          <w:szCs w:val="18"/>
          <w:lang w:eastAsia="sl-SI"/>
        </w:rPr>
        <w:t xml:space="preserve">stavbno pravico </w:t>
      </w:r>
      <w:r w:rsidRPr="006D61D3">
        <w:rPr>
          <w:rFonts w:ascii="Arial" w:eastAsia="Times New Roman" w:hAnsi="Arial" w:cs="Arial"/>
          <w:sz w:val="18"/>
          <w:szCs w:val="18"/>
          <w:lang w:eastAsia="sl-SI"/>
        </w:rPr>
        <w:t>v korist koncesionarja za čas gradnje</w:t>
      </w:r>
      <w:r w:rsidR="00555688">
        <w:rPr>
          <w:rFonts w:ascii="Arial" w:eastAsia="Times New Roman" w:hAnsi="Arial" w:cs="Arial"/>
          <w:sz w:val="18"/>
          <w:szCs w:val="18"/>
          <w:lang w:eastAsia="sl-SI"/>
        </w:rPr>
        <w:t xml:space="preserve"> </w:t>
      </w:r>
      <w:r w:rsidR="00555688" w:rsidRPr="00555688">
        <w:rPr>
          <w:rFonts w:ascii="Arial" w:eastAsia="Times New Roman" w:hAnsi="Arial" w:cs="Arial"/>
          <w:sz w:val="18"/>
          <w:szCs w:val="18"/>
          <w:lang w:eastAsia="sl-SI"/>
        </w:rPr>
        <w:t xml:space="preserve">»Razpršenega hotela </w:t>
      </w:r>
      <w:proofErr w:type="spellStart"/>
      <w:r w:rsidR="00555688" w:rsidRPr="00555688">
        <w:rPr>
          <w:rFonts w:ascii="Arial" w:eastAsia="Times New Roman" w:hAnsi="Arial" w:cs="Arial"/>
          <w:sz w:val="18"/>
          <w:szCs w:val="18"/>
          <w:lang w:eastAsia="sl-SI"/>
        </w:rPr>
        <w:t>Bogenšperk</w:t>
      </w:r>
      <w:proofErr w:type="spellEnd"/>
      <w:r w:rsidR="00555688" w:rsidRPr="00555688">
        <w:rPr>
          <w:rFonts w:ascii="Arial" w:eastAsia="Times New Roman" w:hAnsi="Arial" w:cs="Arial"/>
          <w:sz w:val="18"/>
          <w:szCs w:val="18"/>
          <w:lang w:eastAsia="sl-SI"/>
        </w:rPr>
        <w:t>«</w:t>
      </w:r>
      <w:r w:rsidRPr="006D61D3">
        <w:rPr>
          <w:rFonts w:ascii="Arial" w:eastAsia="Times New Roman" w:hAnsi="Arial" w:cs="Arial"/>
          <w:sz w:val="18"/>
          <w:szCs w:val="18"/>
          <w:lang w:eastAsia="sl-SI"/>
        </w:rPr>
        <w:t>. Obseg stavbne pravice in obdobje njenega trajanja bosta dogovorjena v postopku izbora koncesionarja.</w:t>
      </w:r>
    </w:p>
    <w:p w14:paraId="1DA0C959" w14:textId="2E99DF59"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Po zaključeni gradnji in uspešno izvedenem prevzemu</w:t>
      </w:r>
      <w:r w:rsidR="00555688">
        <w:rPr>
          <w:rFonts w:ascii="Arial" w:eastAsia="Times New Roman" w:hAnsi="Arial" w:cs="Arial"/>
          <w:sz w:val="18"/>
          <w:szCs w:val="18"/>
          <w:lang w:eastAsia="sl-SI"/>
        </w:rPr>
        <w:t xml:space="preserve"> </w:t>
      </w:r>
      <w:r w:rsidRPr="006D61D3">
        <w:rPr>
          <w:rFonts w:ascii="Arial" w:eastAsia="Times New Roman" w:hAnsi="Arial" w:cs="Arial"/>
          <w:sz w:val="18"/>
          <w:szCs w:val="18"/>
          <w:lang w:eastAsia="sl-SI"/>
        </w:rPr>
        <w:t xml:space="preserve">bo v korist koncesionarja ustanovljena stavbna pravica za </w:t>
      </w:r>
      <w:r w:rsidR="00555688" w:rsidRPr="00555688">
        <w:rPr>
          <w:rFonts w:ascii="Arial" w:eastAsia="Times New Roman" w:hAnsi="Arial" w:cs="Arial"/>
          <w:sz w:val="18"/>
          <w:szCs w:val="18"/>
          <w:lang w:eastAsia="sl-SI"/>
        </w:rPr>
        <w:t xml:space="preserve">»Razpršen hotel </w:t>
      </w:r>
      <w:proofErr w:type="spellStart"/>
      <w:r w:rsidR="00555688" w:rsidRPr="00555688">
        <w:rPr>
          <w:rFonts w:ascii="Arial" w:eastAsia="Times New Roman" w:hAnsi="Arial" w:cs="Arial"/>
          <w:sz w:val="18"/>
          <w:szCs w:val="18"/>
          <w:lang w:eastAsia="sl-SI"/>
        </w:rPr>
        <w:t>Bogenšperk</w:t>
      </w:r>
      <w:proofErr w:type="spellEnd"/>
      <w:r w:rsidR="00555688" w:rsidRPr="00555688">
        <w:rPr>
          <w:rFonts w:ascii="Arial" w:eastAsia="Times New Roman" w:hAnsi="Arial" w:cs="Arial"/>
          <w:sz w:val="18"/>
          <w:szCs w:val="18"/>
          <w:lang w:eastAsia="sl-SI"/>
        </w:rPr>
        <w:t>«</w:t>
      </w:r>
      <w:r w:rsidRPr="006D61D3">
        <w:rPr>
          <w:rFonts w:ascii="Arial" w:eastAsia="Times New Roman" w:hAnsi="Arial" w:cs="Arial"/>
          <w:sz w:val="18"/>
          <w:szCs w:val="18"/>
          <w:lang w:eastAsia="sl-SI"/>
        </w:rPr>
        <w:t>, da ekonomsko koristi in upravlja s celotnim kompleksom skozi celotno koncesijsko obdobje.</w:t>
      </w:r>
    </w:p>
    <w:p w14:paraId="3C5921D7" w14:textId="60147D5F"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Po izteku koncesijskega obdobja </w:t>
      </w:r>
      <w:r w:rsidR="00555688">
        <w:rPr>
          <w:rFonts w:ascii="Arial" w:eastAsia="Times New Roman" w:hAnsi="Arial" w:cs="Arial"/>
          <w:sz w:val="18"/>
          <w:szCs w:val="18"/>
          <w:lang w:eastAsia="sl-SI"/>
        </w:rPr>
        <w:t xml:space="preserve">se </w:t>
      </w:r>
      <w:r w:rsidR="00555688" w:rsidRPr="00555688">
        <w:rPr>
          <w:rFonts w:ascii="Arial" w:eastAsia="Times New Roman" w:hAnsi="Arial" w:cs="Arial"/>
          <w:sz w:val="18"/>
          <w:szCs w:val="18"/>
          <w:lang w:eastAsia="sl-SI"/>
        </w:rPr>
        <w:t xml:space="preserve">»Razpršen hotela </w:t>
      </w:r>
      <w:proofErr w:type="spellStart"/>
      <w:r w:rsidR="00555688" w:rsidRPr="00555688">
        <w:rPr>
          <w:rFonts w:ascii="Arial" w:eastAsia="Times New Roman" w:hAnsi="Arial" w:cs="Arial"/>
          <w:sz w:val="18"/>
          <w:szCs w:val="18"/>
          <w:lang w:eastAsia="sl-SI"/>
        </w:rPr>
        <w:t>Bogenšperk</w:t>
      </w:r>
      <w:proofErr w:type="spellEnd"/>
      <w:r w:rsidR="00555688" w:rsidRPr="00555688">
        <w:rPr>
          <w:rFonts w:ascii="Arial" w:eastAsia="Times New Roman" w:hAnsi="Arial" w:cs="Arial"/>
          <w:sz w:val="18"/>
          <w:szCs w:val="18"/>
          <w:lang w:eastAsia="sl-SI"/>
        </w:rPr>
        <w:t>«</w:t>
      </w:r>
      <w:r w:rsidR="00555688">
        <w:rPr>
          <w:rFonts w:ascii="Arial" w:eastAsia="Times New Roman" w:hAnsi="Arial" w:cs="Arial"/>
          <w:sz w:val="18"/>
          <w:szCs w:val="18"/>
          <w:lang w:eastAsia="sl-SI"/>
        </w:rPr>
        <w:t xml:space="preserve"> prenese v last </w:t>
      </w:r>
      <w:proofErr w:type="spellStart"/>
      <w:r w:rsidRPr="006D61D3">
        <w:rPr>
          <w:rFonts w:ascii="Arial" w:eastAsia="Times New Roman" w:hAnsi="Arial" w:cs="Arial"/>
          <w:sz w:val="18"/>
          <w:szCs w:val="18"/>
          <w:lang w:eastAsia="sl-SI"/>
        </w:rPr>
        <w:t>koncedent</w:t>
      </w:r>
      <w:r w:rsidR="00555688">
        <w:rPr>
          <w:rFonts w:ascii="Arial" w:eastAsia="Times New Roman" w:hAnsi="Arial" w:cs="Arial"/>
          <w:sz w:val="18"/>
          <w:szCs w:val="18"/>
          <w:lang w:eastAsia="sl-SI"/>
        </w:rPr>
        <w:t>a</w:t>
      </w:r>
      <w:proofErr w:type="spellEnd"/>
      <w:r w:rsidR="00555688">
        <w:rPr>
          <w:rFonts w:ascii="Arial" w:eastAsia="Times New Roman" w:hAnsi="Arial" w:cs="Arial"/>
          <w:sz w:val="18"/>
          <w:szCs w:val="18"/>
          <w:lang w:eastAsia="sl-SI"/>
        </w:rPr>
        <w:t>,</w:t>
      </w:r>
      <w:r w:rsidRPr="006D61D3">
        <w:rPr>
          <w:rFonts w:ascii="Arial" w:eastAsia="Times New Roman" w:hAnsi="Arial" w:cs="Arial"/>
          <w:sz w:val="18"/>
          <w:szCs w:val="18"/>
          <w:lang w:eastAsia="sl-SI"/>
        </w:rPr>
        <w:t xml:space="preserve"> brez dodatnih finančnih in drugih obveznosti.</w:t>
      </w:r>
    </w:p>
    <w:p w14:paraId="42740C06"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"5.%C2%A0%C4%8Dlen" </w:instrText>
      </w:r>
      <w:r w:rsidRPr="006D61D3">
        <w:rPr>
          <w:rFonts w:ascii="Times New Roman" w:eastAsia="Times New Roman" w:hAnsi="Times New Roman" w:cs="Times New Roman"/>
          <w:sz w:val="24"/>
          <w:szCs w:val="24"/>
          <w:lang w:eastAsia="sl-SI"/>
        </w:rPr>
        <w:fldChar w:fldCharType="separate"/>
      </w:r>
    </w:p>
    <w:p w14:paraId="45D0D125" w14:textId="14EAF0CA"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5.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"(obveznosti%C2%A0koncedenta)" </w:instrText>
      </w:r>
      <w:r w:rsidRPr="006D61D3">
        <w:rPr>
          <w:rFonts w:ascii="Times New Roman" w:eastAsia="Times New Roman" w:hAnsi="Times New Roman" w:cs="Times New Roman"/>
          <w:sz w:val="24"/>
          <w:szCs w:val="24"/>
          <w:lang w:eastAsia="sl-SI"/>
        </w:rPr>
        <w:fldChar w:fldCharType="separate"/>
      </w:r>
    </w:p>
    <w:p w14:paraId="76F45E91"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 xml:space="preserve">(obveznosti </w:t>
      </w:r>
      <w:proofErr w:type="spellStart"/>
      <w:r w:rsidRPr="006D61D3">
        <w:rPr>
          <w:rFonts w:ascii="Arial" w:eastAsia="Times New Roman" w:hAnsi="Arial" w:cs="Arial"/>
          <w:b/>
          <w:bCs/>
          <w:sz w:val="18"/>
          <w:szCs w:val="18"/>
          <w:shd w:val="clear" w:color="auto" w:fill="FFFFFF"/>
          <w:lang w:eastAsia="sl-SI"/>
        </w:rPr>
        <w:t>koncedenta</w:t>
      </w:r>
      <w:proofErr w:type="spellEnd"/>
      <w:r w:rsidRPr="006D61D3">
        <w:rPr>
          <w:rFonts w:ascii="Arial" w:eastAsia="Times New Roman" w:hAnsi="Arial" w:cs="Arial"/>
          <w:b/>
          <w:bCs/>
          <w:sz w:val="18"/>
          <w:szCs w:val="18"/>
          <w:shd w:val="clear" w:color="auto" w:fill="FFFFFF"/>
          <w:lang w:eastAsia="sl-SI"/>
        </w:rPr>
        <w:t>) </w:t>
      </w:r>
    </w:p>
    <w:p w14:paraId="17DCD09F"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0D3C25A1" w14:textId="78C141D0"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bo v projekt vložil stavbno pravico na zemljišč</w:t>
      </w:r>
      <w:r w:rsidR="00555688">
        <w:rPr>
          <w:rFonts w:ascii="Arial" w:eastAsia="Times New Roman" w:hAnsi="Arial" w:cs="Arial"/>
          <w:sz w:val="18"/>
          <w:szCs w:val="18"/>
          <w:lang w:eastAsia="sl-SI"/>
        </w:rPr>
        <w:t>ih</w:t>
      </w:r>
      <w:r w:rsidRPr="006D61D3">
        <w:rPr>
          <w:rFonts w:ascii="Arial" w:eastAsia="Times New Roman" w:hAnsi="Arial" w:cs="Arial"/>
          <w:sz w:val="18"/>
          <w:szCs w:val="18"/>
          <w:lang w:eastAsia="sl-SI"/>
        </w:rPr>
        <w:t>, ki obsega</w:t>
      </w:r>
      <w:r w:rsidR="00555688">
        <w:rPr>
          <w:rFonts w:ascii="Arial" w:eastAsia="Times New Roman" w:hAnsi="Arial" w:cs="Arial"/>
          <w:sz w:val="18"/>
          <w:szCs w:val="18"/>
          <w:lang w:eastAsia="sl-SI"/>
        </w:rPr>
        <w:t>jo</w:t>
      </w:r>
      <w:r w:rsidRPr="006D61D3">
        <w:rPr>
          <w:rFonts w:ascii="Arial" w:eastAsia="Times New Roman" w:hAnsi="Arial" w:cs="Arial"/>
          <w:sz w:val="18"/>
          <w:szCs w:val="18"/>
          <w:lang w:eastAsia="sl-SI"/>
        </w:rPr>
        <w:t xml:space="preserve"> </w:t>
      </w:r>
      <w:proofErr w:type="spellStart"/>
      <w:r w:rsidR="00693A02" w:rsidRPr="00693A02">
        <w:rPr>
          <w:rFonts w:ascii="Arial" w:eastAsia="Times New Roman" w:hAnsi="Arial" w:cs="Arial"/>
          <w:sz w:val="18"/>
          <w:szCs w:val="18"/>
          <w:lang w:eastAsia="sl-SI"/>
        </w:rPr>
        <w:t>parc</w:t>
      </w:r>
      <w:proofErr w:type="spellEnd"/>
      <w:r w:rsidR="00693A02">
        <w:rPr>
          <w:rFonts w:ascii="Arial" w:eastAsia="Times New Roman" w:hAnsi="Arial" w:cs="Arial"/>
          <w:sz w:val="18"/>
          <w:szCs w:val="18"/>
          <w:lang w:eastAsia="sl-SI"/>
        </w:rPr>
        <w:t>.</w:t>
      </w:r>
      <w:r w:rsidR="00693A02" w:rsidRPr="00693A02">
        <w:rPr>
          <w:rFonts w:ascii="Arial" w:eastAsia="Times New Roman" w:hAnsi="Arial" w:cs="Arial"/>
          <w:sz w:val="18"/>
          <w:szCs w:val="18"/>
          <w:lang w:eastAsia="sl-SI"/>
        </w:rPr>
        <w:t xml:space="preserve"> št. 1963, 1964, 1965/7, 1965/9, 1965/12, 2027/5 in 2027/6 vse </w:t>
      </w:r>
      <w:proofErr w:type="spellStart"/>
      <w:r w:rsidR="00693A02" w:rsidRPr="00693A02">
        <w:rPr>
          <w:rFonts w:ascii="Arial" w:eastAsia="Times New Roman" w:hAnsi="Arial" w:cs="Arial"/>
          <w:sz w:val="18"/>
          <w:szCs w:val="18"/>
          <w:lang w:eastAsia="sl-SI"/>
        </w:rPr>
        <w:t>k.o</w:t>
      </w:r>
      <w:proofErr w:type="spellEnd"/>
      <w:r w:rsidR="00693A02" w:rsidRPr="00693A02">
        <w:rPr>
          <w:rFonts w:ascii="Arial" w:eastAsia="Times New Roman" w:hAnsi="Arial" w:cs="Arial"/>
          <w:sz w:val="18"/>
          <w:szCs w:val="18"/>
          <w:lang w:eastAsia="sl-SI"/>
        </w:rPr>
        <w:t>. 1846 Liberga</w:t>
      </w:r>
      <w:r w:rsidRPr="006D61D3">
        <w:rPr>
          <w:rFonts w:ascii="Arial" w:eastAsia="Times New Roman" w:hAnsi="Arial" w:cs="Arial"/>
          <w:sz w:val="18"/>
          <w:szCs w:val="18"/>
          <w:lang w:eastAsia="sl-SI"/>
        </w:rPr>
        <w:t xml:space="preserve">, v skupni površini </w:t>
      </w:r>
      <w:r w:rsidR="00F834C5">
        <w:rPr>
          <w:rFonts w:ascii="Arial" w:eastAsia="Times New Roman" w:hAnsi="Arial" w:cs="Arial"/>
          <w:sz w:val="18"/>
          <w:szCs w:val="18"/>
          <w:lang w:eastAsia="sl-SI"/>
        </w:rPr>
        <w:t>6.072</w:t>
      </w:r>
      <w:r w:rsidRPr="006D61D3">
        <w:rPr>
          <w:rFonts w:ascii="Arial" w:eastAsia="Times New Roman" w:hAnsi="Arial" w:cs="Arial"/>
          <w:sz w:val="18"/>
          <w:szCs w:val="18"/>
          <w:lang w:eastAsia="sl-SI"/>
        </w:rPr>
        <w:t> m</w:t>
      </w:r>
      <w:r w:rsidRPr="006D61D3">
        <w:rPr>
          <w:rFonts w:ascii="Arial" w:eastAsia="Times New Roman" w:hAnsi="Arial" w:cs="Arial"/>
          <w:sz w:val="14"/>
          <w:szCs w:val="14"/>
          <w:vertAlign w:val="superscript"/>
          <w:lang w:eastAsia="sl-SI"/>
        </w:rPr>
        <w:t>2</w:t>
      </w:r>
      <w:r w:rsidRPr="006D61D3">
        <w:rPr>
          <w:rFonts w:ascii="Arial" w:eastAsia="Times New Roman" w:hAnsi="Arial" w:cs="Arial"/>
          <w:sz w:val="18"/>
          <w:szCs w:val="18"/>
          <w:lang w:eastAsia="sl-SI"/>
        </w:rPr>
        <w:t>.</w:t>
      </w:r>
    </w:p>
    <w:p w14:paraId="537D3FC6" w14:textId="7CADFDB3" w:rsidR="00483051" w:rsidRPr="006D61D3" w:rsidRDefault="009D0C52" w:rsidP="00483051">
      <w:pPr>
        <w:shd w:val="clear" w:color="auto" w:fill="FFFFFF"/>
        <w:spacing w:after="120" w:line="240" w:lineRule="auto"/>
        <w:ind w:firstLine="330"/>
        <w:jc w:val="both"/>
        <w:rPr>
          <w:rFonts w:ascii="Arial" w:eastAsia="Times New Roman" w:hAnsi="Arial" w:cs="Arial"/>
          <w:sz w:val="18"/>
          <w:szCs w:val="18"/>
          <w:lang w:eastAsia="sl-SI"/>
        </w:rPr>
      </w:pPr>
      <w:r w:rsidRPr="00F834C5">
        <w:rPr>
          <w:rFonts w:ascii="Arial" w:eastAsia="Times New Roman" w:hAnsi="Arial" w:cs="Arial"/>
          <w:sz w:val="18"/>
          <w:szCs w:val="18"/>
          <w:lang w:eastAsia="sl-SI"/>
        </w:rPr>
        <w:t>Zemljišča so bremen prosta.</w:t>
      </w:r>
    </w:p>
    <w:p w14:paraId="07047EBA"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"6.%C2%A0%C4%8Dlen" </w:instrText>
      </w:r>
      <w:r w:rsidRPr="006D61D3">
        <w:rPr>
          <w:rFonts w:ascii="Times New Roman" w:eastAsia="Times New Roman" w:hAnsi="Times New Roman" w:cs="Times New Roman"/>
          <w:sz w:val="24"/>
          <w:szCs w:val="24"/>
          <w:lang w:eastAsia="sl-SI"/>
        </w:rPr>
        <w:fldChar w:fldCharType="separate"/>
      </w:r>
    </w:p>
    <w:p w14:paraId="54367283" w14:textId="14242CE8"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6.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"(obveznosti%C2%A0koncesionarja)" </w:instrText>
      </w:r>
      <w:r w:rsidRPr="006D61D3">
        <w:rPr>
          <w:rFonts w:ascii="Times New Roman" w:eastAsia="Times New Roman" w:hAnsi="Times New Roman" w:cs="Times New Roman"/>
          <w:sz w:val="24"/>
          <w:szCs w:val="24"/>
          <w:lang w:eastAsia="sl-SI"/>
        </w:rPr>
        <w:fldChar w:fldCharType="separate"/>
      </w:r>
    </w:p>
    <w:p w14:paraId="47D3FADC"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(obveznosti koncesionarja) </w:t>
      </w:r>
    </w:p>
    <w:p w14:paraId="2A4B99A6"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315232F9" w14:textId="5C689742"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Koncesionar prevzema obveznost izvedbe projektiranja, priprave zemljišča in izgradnje </w:t>
      </w:r>
      <w:r w:rsidR="009D0C52" w:rsidRPr="009D0C52">
        <w:rPr>
          <w:rFonts w:ascii="Arial" w:eastAsia="Times New Roman" w:hAnsi="Arial" w:cs="Arial"/>
          <w:sz w:val="18"/>
          <w:szCs w:val="18"/>
          <w:lang w:eastAsia="sl-SI"/>
        </w:rPr>
        <w:t>»Razpršen</w:t>
      </w:r>
      <w:r w:rsidR="009D0C52">
        <w:rPr>
          <w:rFonts w:ascii="Arial" w:eastAsia="Times New Roman" w:hAnsi="Arial" w:cs="Arial"/>
          <w:sz w:val="18"/>
          <w:szCs w:val="18"/>
          <w:lang w:eastAsia="sl-SI"/>
        </w:rPr>
        <w:t>ega</w:t>
      </w:r>
      <w:r w:rsidR="009D0C52" w:rsidRPr="009D0C52">
        <w:rPr>
          <w:rFonts w:ascii="Arial" w:eastAsia="Times New Roman" w:hAnsi="Arial" w:cs="Arial"/>
          <w:sz w:val="18"/>
          <w:szCs w:val="18"/>
          <w:lang w:eastAsia="sl-SI"/>
        </w:rPr>
        <w:t xml:space="preserve"> hotela </w:t>
      </w:r>
      <w:proofErr w:type="spellStart"/>
      <w:r w:rsidR="009D0C52" w:rsidRPr="009D0C52">
        <w:rPr>
          <w:rFonts w:ascii="Arial" w:eastAsia="Times New Roman" w:hAnsi="Arial" w:cs="Arial"/>
          <w:sz w:val="18"/>
          <w:szCs w:val="18"/>
          <w:lang w:eastAsia="sl-SI"/>
        </w:rPr>
        <w:t>Bogenšperk</w:t>
      </w:r>
      <w:proofErr w:type="spellEnd"/>
      <w:r w:rsidR="009D0C52" w:rsidRPr="009D0C52">
        <w:rPr>
          <w:rFonts w:ascii="Arial" w:eastAsia="Times New Roman" w:hAnsi="Arial" w:cs="Arial"/>
          <w:sz w:val="18"/>
          <w:szCs w:val="18"/>
          <w:lang w:eastAsia="sl-SI"/>
        </w:rPr>
        <w:t>«</w:t>
      </w:r>
      <w:r w:rsidR="009D0C52">
        <w:rPr>
          <w:rFonts w:ascii="Arial" w:eastAsia="Times New Roman" w:hAnsi="Arial" w:cs="Arial"/>
          <w:sz w:val="18"/>
          <w:szCs w:val="18"/>
          <w:lang w:eastAsia="sl-SI"/>
        </w:rPr>
        <w:t xml:space="preserve"> </w:t>
      </w:r>
      <w:r w:rsidRPr="006D61D3">
        <w:rPr>
          <w:rFonts w:ascii="Arial" w:eastAsia="Times New Roman" w:hAnsi="Arial" w:cs="Arial"/>
          <w:sz w:val="18"/>
          <w:szCs w:val="18"/>
          <w:lang w:eastAsia="sl-SI"/>
        </w:rPr>
        <w:t>ter obveznost pridobitve gradbenega dovoljenja po terminskem planu, ki bo dogovorjen s pogodbo o javno-zasebnem partnerstvu.</w:t>
      </w:r>
    </w:p>
    <w:p w14:paraId="397A40BE"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Koncesionar bo moral v celoti zagotoviti tudi financiranje projekta in pridobiti ustrezna upravna dovoljenja, potrebna za prevzem in delovanje zgrajenega objekta.</w:t>
      </w:r>
    </w:p>
    <w:p w14:paraId="22127B0A" w14:textId="24B52403"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Koncesionar bo za celotno koncesijsko obdobje prevzel tudi upravljanje in vzdrževanje celotnega kompleks</w:t>
      </w:r>
      <w:r w:rsidR="009D0C52">
        <w:rPr>
          <w:rFonts w:ascii="Arial" w:eastAsia="Times New Roman" w:hAnsi="Arial" w:cs="Arial"/>
          <w:sz w:val="18"/>
          <w:szCs w:val="18"/>
          <w:lang w:eastAsia="sl-SI"/>
        </w:rPr>
        <w:t xml:space="preserve">a </w:t>
      </w:r>
      <w:r w:rsidR="009D0C52" w:rsidRPr="00555688">
        <w:rPr>
          <w:rFonts w:ascii="Arial" w:eastAsia="Times New Roman" w:hAnsi="Arial" w:cs="Arial"/>
          <w:sz w:val="18"/>
          <w:szCs w:val="18"/>
          <w:lang w:eastAsia="sl-SI"/>
        </w:rPr>
        <w:t xml:space="preserve">»Razpršen hotel </w:t>
      </w:r>
      <w:proofErr w:type="spellStart"/>
      <w:r w:rsidR="009D0C52" w:rsidRPr="00555688">
        <w:rPr>
          <w:rFonts w:ascii="Arial" w:eastAsia="Times New Roman" w:hAnsi="Arial" w:cs="Arial"/>
          <w:sz w:val="18"/>
          <w:szCs w:val="18"/>
          <w:lang w:eastAsia="sl-SI"/>
        </w:rPr>
        <w:t>Bogenšperk</w:t>
      </w:r>
      <w:proofErr w:type="spellEnd"/>
      <w:r w:rsidR="009D0C52" w:rsidRPr="00555688">
        <w:rPr>
          <w:rFonts w:ascii="Arial" w:eastAsia="Times New Roman" w:hAnsi="Arial" w:cs="Arial"/>
          <w:sz w:val="18"/>
          <w:szCs w:val="18"/>
          <w:lang w:eastAsia="sl-SI"/>
        </w:rPr>
        <w:t>«</w:t>
      </w:r>
      <w:r w:rsidR="009D0C52">
        <w:rPr>
          <w:rFonts w:ascii="Arial" w:eastAsia="Times New Roman" w:hAnsi="Arial" w:cs="Arial"/>
          <w:sz w:val="18"/>
          <w:szCs w:val="18"/>
          <w:lang w:eastAsia="sl-SI"/>
        </w:rPr>
        <w:t>.</w:t>
      </w:r>
    </w:p>
    <w:p w14:paraId="3A06E315" w14:textId="7EE985FA"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Koncesionar je dolžan vsem uporabnikom pod enakimi pogoji omogočiti dostop in uporabo infrastrukture, ki je predmet tega razmerja javno-zasebnega partnerstva, kar se podrobneje uredi s koncesijsko pogodbo.</w:t>
      </w:r>
    </w:p>
    <w:p w14:paraId="35427C2A"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"III.%C2%A0OBLIKA%C2%A0JAVNO-ZASEBNEGA%C2%A0PARTNERSTVA" </w:instrText>
      </w:r>
      <w:r w:rsidRPr="006D61D3">
        <w:rPr>
          <w:rFonts w:ascii="Times New Roman" w:eastAsia="Times New Roman" w:hAnsi="Times New Roman" w:cs="Times New Roman"/>
          <w:sz w:val="24"/>
          <w:szCs w:val="24"/>
          <w:lang w:eastAsia="sl-SI"/>
        </w:rPr>
        <w:fldChar w:fldCharType="separate"/>
      </w:r>
    </w:p>
    <w:p w14:paraId="52A22170"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III. OBLIKA JAVNO-ZASEBNEGA PARTNERSTVA</w:t>
      </w:r>
    </w:p>
    <w:p w14:paraId="30E998C9"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"7.%C2%A0%C4%8Dlen" </w:instrText>
      </w:r>
      <w:r w:rsidRPr="006D61D3">
        <w:rPr>
          <w:rFonts w:ascii="Times New Roman" w:eastAsia="Times New Roman" w:hAnsi="Times New Roman" w:cs="Times New Roman"/>
          <w:sz w:val="24"/>
          <w:szCs w:val="24"/>
          <w:lang w:eastAsia="sl-SI"/>
        </w:rPr>
        <w:fldChar w:fldCharType="separate"/>
      </w:r>
    </w:p>
    <w:p w14:paraId="1C013EB6" w14:textId="4ADB8A9C"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7.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"(oblika%C2%A0javno-zasebnega%C2%A0partnerstva)" </w:instrText>
      </w:r>
      <w:r w:rsidRPr="006D61D3">
        <w:rPr>
          <w:rFonts w:ascii="Times New Roman" w:eastAsia="Times New Roman" w:hAnsi="Times New Roman" w:cs="Times New Roman"/>
          <w:sz w:val="24"/>
          <w:szCs w:val="24"/>
          <w:lang w:eastAsia="sl-SI"/>
        </w:rPr>
        <w:fldChar w:fldCharType="separate"/>
      </w:r>
    </w:p>
    <w:p w14:paraId="76CF9EFC"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(oblika javno-zasebnega partnerstva)</w:t>
      </w:r>
    </w:p>
    <w:p w14:paraId="161325B5"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779A437A"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Večino poslovnega tveganja za izvajanje javno-zasebnega partnerstva prevzema koncesionar, zato se javno-zasebno partnerstvo skladno s 27. členom ZJZP izvede v obliki koncesijskega razmerja, in sicer po modelu koncesije gradnje DFBOT (</w:t>
      </w:r>
      <w:r w:rsidRPr="006D61D3">
        <w:rPr>
          <w:rFonts w:ascii="Arial" w:eastAsia="Times New Roman" w:hAnsi="Arial" w:cs="Arial"/>
          <w:i/>
          <w:iCs/>
          <w:sz w:val="18"/>
          <w:szCs w:val="18"/>
          <w:lang w:eastAsia="sl-SI"/>
        </w:rPr>
        <w:t>projektiraj-financiraj-zgradi-upravljaj-prenesi v last javnemu partnerju</w:t>
      </w:r>
      <w:r w:rsidRPr="006D61D3">
        <w:rPr>
          <w:rFonts w:ascii="Arial" w:eastAsia="Times New Roman" w:hAnsi="Arial" w:cs="Arial"/>
          <w:sz w:val="18"/>
          <w:szCs w:val="18"/>
          <w:lang w:eastAsia="sl-SI"/>
        </w:rPr>
        <w:t>).</w:t>
      </w:r>
    </w:p>
    <w:p w14:paraId="741B9E65"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"IV.%C2%A0POSTOPEK%C2%A0IZBIRE%C2%A0KONCESIONARJA%C2%A0IN%C2%A0POGOJI%C2%A0TER%C2%A0MERILA%C2%A0ZA%C2%A0IZBOR" </w:instrText>
      </w:r>
      <w:r w:rsidRPr="006D61D3">
        <w:rPr>
          <w:rFonts w:ascii="Times New Roman" w:eastAsia="Times New Roman" w:hAnsi="Times New Roman" w:cs="Times New Roman"/>
          <w:sz w:val="24"/>
          <w:szCs w:val="24"/>
          <w:lang w:eastAsia="sl-SI"/>
        </w:rPr>
        <w:fldChar w:fldCharType="separate"/>
      </w:r>
    </w:p>
    <w:p w14:paraId="62988B4A"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IV. POSTOPEK IZBIRE KONCESIONARJA IN POGOJI TER MERILA ZA IZBOR </w:t>
      </w:r>
    </w:p>
    <w:p w14:paraId="112486CE"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"8.%C2%A0%C4%8Dlen" </w:instrText>
      </w:r>
      <w:r w:rsidRPr="006D61D3">
        <w:rPr>
          <w:rFonts w:ascii="Times New Roman" w:eastAsia="Times New Roman" w:hAnsi="Times New Roman" w:cs="Times New Roman"/>
          <w:sz w:val="24"/>
          <w:szCs w:val="24"/>
          <w:lang w:eastAsia="sl-SI"/>
        </w:rPr>
        <w:fldChar w:fldCharType="separate"/>
      </w:r>
    </w:p>
    <w:p w14:paraId="56AA4073" w14:textId="636163B4"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8.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"(postopek%C2%A0izbire)" </w:instrText>
      </w:r>
      <w:r w:rsidRPr="006D61D3">
        <w:rPr>
          <w:rFonts w:ascii="Times New Roman" w:eastAsia="Times New Roman" w:hAnsi="Times New Roman" w:cs="Times New Roman"/>
          <w:sz w:val="24"/>
          <w:szCs w:val="24"/>
          <w:lang w:eastAsia="sl-SI"/>
        </w:rPr>
        <w:fldChar w:fldCharType="separate"/>
      </w:r>
    </w:p>
    <w:p w14:paraId="5C7770AA"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(postopek izbire) </w:t>
      </w:r>
    </w:p>
    <w:p w14:paraId="6D2A1162"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01E9BE76" w14:textId="17F5AE7B"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Koncesionarja se izbere na podlagi javnega razpisa po </w:t>
      </w:r>
      <w:r w:rsidR="00693A02" w:rsidRPr="00A149C7">
        <w:rPr>
          <w:rFonts w:ascii="Arial" w:eastAsia="Times New Roman" w:hAnsi="Arial" w:cs="Arial"/>
          <w:sz w:val="18"/>
          <w:szCs w:val="18"/>
          <w:lang w:eastAsia="sl-SI"/>
        </w:rPr>
        <w:t>postopku konkurenčnega dialoga</w:t>
      </w:r>
      <w:r w:rsidRPr="00A149C7">
        <w:rPr>
          <w:rFonts w:ascii="Arial" w:eastAsia="Times New Roman" w:hAnsi="Arial" w:cs="Arial"/>
          <w:sz w:val="18"/>
          <w:szCs w:val="18"/>
          <w:lang w:eastAsia="sl-SI"/>
        </w:rPr>
        <w:t>, ki se objavi v skladu z določili ZJZP.</w:t>
      </w:r>
    </w:p>
    <w:p w14:paraId="7F3C7108"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V postopku izbire mora </w:t>
      </w: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zagotoviti transparentno in enakopravno obravnavanje kandidatov.</w:t>
      </w:r>
    </w:p>
    <w:p w14:paraId="4CC93AA4"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"9.%C2%A0%C4%8Dlen" </w:instrText>
      </w:r>
      <w:r w:rsidRPr="006D61D3">
        <w:rPr>
          <w:rFonts w:ascii="Times New Roman" w:eastAsia="Times New Roman" w:hAnsi="Times New Roman" w:cs="Times New Roman"/>
          <w:sz w:val="24"/>
          <w:szCs w:val="24"/>
          <w:lang w:eastAsia="sl-SI"/>
        </w:rPr>
        <w:fldChar w:fldCharType="separate"/>
      </w:r>
    </w:p>
    <w:p w14:paraId="2671B502" w14:textId="2A3AD2D9"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9.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"(pogoji%C2%A0za%C2%A0izbiro%C2%A0koncesionarja)" </w:instrText>
      </w:r>
      <w:r w:rsidRPr="006D61D3">
        <w:rPr>
          <w:rFonts w:ascii="Times New Roman" w:eastAsia="Times New Roman" w:hAnsi="Times New Roman" w:cs="Times New Roman"/>
          <w:sz w:val="24"/>
          <w:szCs w:val="24"/>
          <w:lang w:eastAsia="sl-SI"/>
        </w:rPr>
        <w:fldChar w:fldCharType="separate"/>
      </w:r>
    </w:p>
    <w:p w14:paraId="7339E3AB"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(pogoji za izbiro koncesionarja) </w:t>
      </w:r>
    </w:p>
    <w:p w14:paraId="0EDFFE13"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4222E88F"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mora v postopku izbire koncesionarja preveriti, ali je koncesionar ekonomsko in finančno ter tehnično in kadrovsko sposoben prevzeti naloge izvajalca javno-zasebnega partnerstva.</w:t>
      </w:r>
    </w:p>
    <w:p w14:paraId="50407EA1"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lastRenderedPageBreak/>
        <w:t>Kandidati morajo v postopku izbire izkazati, da imajo zagotovljen dostop do finančnih sredstev in ustreznega finančnega zavarovanja za realizacijo celotnega projekta javno-zasebnega partnerstva.</w:t>
      </w:r>
    </w:p>
    <w:p w14:paraId="5546C7AB"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"10.%C2%A0%C4%8Dlen" </w:instrText>
      </w:r>
      <w:r w:rsidRPr="006D61D3">
        <w:rPr>
          <w:rFonts w:ascii="Times New Roman" w:eastAsia="Times New Roman" w:hAnsi="Times New Roman" w:cs="Times New Roman"/>
          <w:sz w:val="24"/>
          <w:szCs w:val="24"/>
          <w:lang w:eastAsia="sl-SI"/>
        </w:rPr>
        <w:fldChar w:fldCharType="separate"/>
      </w:r>
    </w:p>
    <w:p w14:paraId="60001C1C" w14:textId="2DB79C3C"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10.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"(merila%C2%A0za%C2%A0izbor%C2%A0koncesionarja)" </w:instrText>
      </w:r>
      <w:r w:rsidRPr="006D61D3">
        <w:rPr>
          <w:rFonts w:ascii="Times New Roman" w:eastAsia="Times New Roman" w:hAnsi="Times New Roman" w:cs="Times New Roman"/>
          <w:sz w:val="24"/>
          <w:szCs w:val="24"/>
          <w:lang w:eastAsia="sl-SI"/>
        </w:rPr>
        <w:fldChar w:fldCharType="separate"/>
      </w:r>
    </w:p>
    <w:p w14:paraId="7F43511C"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(merila za izbor koncesionarja) </w:t>
      </w:r>
    </w:p>
    <w:p w14:paraId="548B9170"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09574FAE" w14:textId="77777777" w:rsidR="00483051" w:rsidRPr="00A149C7"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mora oblikovati jasna in transparentna merila za izbor koncesionarja, ki bodo omogočila izbor ekonomsko n</w:t>
      </w:r>
      <w:r w:rsidRPr="00A149C7">
        <w:rPr>
          <w:rFonts w:ascii="Arial" w:eastAsia="Times New Roman" w:hAnsi="Arial" w:cs="Arial"/>
          <w:sz w:val="18"/>
          <w:szCs w:val="18"/>
          <w:lang w:eastAsia="sl-SI"/>
        </w:rPr>
        <w:t xml:space="preserve">ajugodnejšega kandidata, pri čemer mora </w:t>
      </w:r>
      <w:proofErr w:type="spellStart"/>
      <w:r w:rsidRPr="00A149C7">
        <w:rPr>
          <w:rFonts w:ascii="Arial" w:eastAsia="Times New Roman" w:hAnsi="Arial" w:cs="Arial"/>
          <w:sz w:val="18"/>
          <w:szCs w:val="18"/>
          <w:lang w:eastAsia="sl-SI"/>
        </w:rPr>
        <w:t>koncedent</w:t>
      </w:r>
      <w:proofErr w:type="spellEnd"/>
      <w:r w:rsidRPr="00A149C7">
        <w:rPr>
          <w:rFonts w:ascii="Arial" w:eastAsia="Times New Roman" w:hAnsi="Arial" w:cs="Arial"/>
          <w:sz w:val="18"/>
          <w:szCs w:val="18"/>
          <w:lang w:eastAsia="sl-SI"/>
        </w:rPr>
        <w:t xml:space="preserve"> vključiti naslednja </w:t>
      </w:r>
      <w:proofErr w:type="spellStart"/>
      <w:r w:rsidRPr="00A149C7">
        <w:rPr>
          <w:rFonts w:ascii="Arial" w:eastAsia="Times New Roman" w:hAnsi="Arial" w:cs="Arial"/>
          <w:sz w:val="18"/>
          <w:szCs w:val="18"/>
          <w:lang w:eastAsia="sl-SI"/>
        </w:rPr>
        <w:t>podmerila</w:t>
      </w:r>
      <w:proofErr w:type="spellEnd"/>
      <w:r w:rsidRPr="00A149C7">
        <w:rPr>
          <w:rFonts w:ascii="Arial" w:eastAsia="Times New Roman" w:hAnsi="Arial" w:cs="Arial"/>
          <w:sz w:val="18"/>
          <w:szCs w:val="18"/>
          <w:lang w:eastAsia="sl-SI"/>
        </w:rPr>
        <w:t>:</w:t>
      </w:r>
    </w:p>
    <w:p w14:paraId="75987F74" w14:textId="732492FB" w:rsidR="00483051" w:rsidRPr="00A149C7"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A149C7">
        <w:rPr>
          <w:rFonts w:ascii="Arial" w:eastAsia="Times New Roman" w:hAnsi="Arial" w:cs="Arial"/>
          <w:sz w:val="18"/>
          <w:szCs w:val="18"/>
          <w:lang w:eastAsia="sl-SI"/>
        </w:rPr>
        <w:t xml:space="preserve">– obseg kapacitet, namenjenih izvajanju </w:t>
      </w:r>
      <w:r w:rsidR="00A149C7" w:rsidRPr="00A149C7">
        <w:rPr>
          <w:rFonts w:ascii="Arial" w:eastAsia="Times New Roman" w:hAnsi="Arial" w:cs="Arial"/>
          <w:sz w:val="18"/>
          <w:szCs w:val="18"/>
          <w:lang w:eastAsia="sl-SI"/>
        </w:rPr>
        <w:t>javnih</w:t>
      </w:r>
      <w:r w:rsidRPr="00A149C7">
        <w:rPr>
          <w:rFonts w:ascii="Arial" w:eastAsia="Times New Roman" w:hAnsi="Arial" w:cs="Arial"/>
          <w:sz w:val="18"/>
          <w:szCs w:val="18"/>
          <w:lang w:eastAsia="sl-SI"/>
        </w:rPr>
        <w:t xml:space="preserve"> program</w:t>
      </w:r>
      <w:r w:rsidR="00A149C7" w:rsidRPr="00A149C7">
        <w:rPr>
          <w:rFonts w:ascii="Arial" w:eastAsia="Times New Roman" w:hAnsi="Arial" w:cs="Arial"/>
          <w:sz w:val="18"/>
          <w:szCs w:val="18"/>
          <w:lang w:eastAsia="sl-SI"/>
        </w:rPr>
        <w:t xml:space="preserve">ov </w:t>
      </w:r>
      <w:proofErr w:type="spellStart"/>
      <w:r w:rsidR="00A149C7" w:rsidRPr="00A149C7">
        <w:rPr>
          <w:rFonts w:ascii="Arial" w:eastAsia="Times New Roman" w:hAnsi="Arial" w:cs="Arial"/>
          <w:sz w:val="18"/>
          <w:szCs w:val="18"/>
          <w:lang w:eastAsia="sl-SI"/>
        </w:rPr>
        <w:t>koncedenta</w:t>
      </w:r>
      <w:proofErr w:type="spellEnd"/>
      <w:r w:rsidRPr="00A149C7">
        <w:rPr>
          <w:rFonts w:ascii="Arial" w:eastAsia="Times New Roman" w:hAnsi="Arial" w:cs="Arial"/>
          <w:sz w:val="18"/>
          <w:szCs w:val="18"/>
          <w:lang w:eastAsia="sl-SI"/>
        </w:rPr>
        <w:t>,</w:t>
      </w:r>
    </w:p>
    <w:p w14:paraId="765E7CA6"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A149C7">
        <w:rPr>
          <w:rFonts w:ascii="Arial" w:eastAsia="Times New Roman" w:hAnsi="Arial" w:cs="Arial"/>
          <w:sz w:val="18"/>
          <w:szCs w:val="18"/>
          <w:lang w:eastAsia="sl-SI"/>
        </w:rPr>
        <w:t>– ponujeno koncesijsko obdobje krajše od 30 let.</w:t>
      </w:r>
    </w:p>
    <w:p w14:paraId="21E0E1B8"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"11.%C2%A0%C4%8Dlen" </w:instrText>
      </w:r>
      <w:r w:rsidRPr="006D61D3">
        <w:rPr>
          <w:rFonts w:ascii="Times New Roman" w:eastAsia="Times New Roman" w:hAnsi="Times New Roman" w:cs="Times New Roman"/>
          <w:sz w:val="24"/>
          <w:szCs w:val="24"/>
          <w:lang w:eastAsia="sl-SI"/>
        </w:rPr>
        <w:fldChar w:fldCharType="separate"/>
      </w:r>
    </w:p>
    <w:p w14:paraId="756F888E" w14:textId="77F1759F"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11.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"(pooblastilo)" </w:instrText>
      </w:r>
      <w:r w:rsidRPr="006D61D3">
        <w:rPr>
          <w:rFonts w:ascii="Times New Roman" w:eastAsia="Times New Roman" w:hAnsi="Times New Roman" w:cs="Times New Roman"/>
          <w:sz w:val="24"/>
          <w:szCs w:val="24"/>
          <w:lang w:eastAsia="sl-SI"/>
        </w:rPr>
        <w:fldChar w:fldCharType="separate"/>
      </w:r>
    </w:p>
    <w:p w14:paraId="52D6B6D5"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(pooblastilo) </w:t>
      </w:r>
    </w:p>
    <w:p w14:paraId="1230DDFA"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77C07611" w14:textId="1AB5393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Za objavo javnega razpisa in izvedbo postopka izbire koncesionarja se pooblasti </w:t>
      </w:r>
      <w:r w:rsidR="009D0C52">
        <w:rPr>
          <w:rFonts w:ascii="Arial" w:eastAsia="Times New Roman" w:hAnsi="Arial" w:cs="Arial"/>
          <w:sz w:val="18"/>
          <w:szCs w:val="18"/>
          <w:lang w:eastAsia="sl-SI"/>
        </w:rPr>
        <w:t>občinsko</w:t>
      </w:r>
      <w:r w:rsidRPr="006D61D3">
        <w:rPr>
          <w:rFonts w:ascii="Arial" w:eastAsia="Times New Roman" w:hAnsi="Arial" w:cs="Arial"/>
          <w:sz w:val="18"/>
          <w:szCs w:val="18"/>
          <w:lang w:eastAsia="sl-SI"/>
        </w:rPr>
        <w:t xml:space="preserve"> upravo. Za izbiro koncesionarja in podpis pogodbe o javno-zasebnem partnerstvu ter ostala dejanja v postopku sklenitve in izvajanja javno-zasebnega partnerstva se pooblasti župana.</w:t>
      </w:r>
    </w:p>
    <w:p w14:paraId="2D7E577F"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"12.%C2%A0%C4%8Dlen" </w:instrText>
      </w:r>
      <w:r w:rsidRPr="006D61D3">
        <w:rPr>
          <w:rFonts w:ascii="Times New Roman" w:eastAsia="Times New Roman" w:hAnsi="Times New Roman" w:cs="Times New Roman"/>
          <w:sz w:val="24"/>
          <w:szCs w:val="24"/>
          <w:lang w:eastAsia="sl-SI"/>
        </w:rPr>
        <w:fldChar w:fldCharType="separate"/>
      </w:r>
    </w:p>
    <w:p w14:paraId="18B15376" w14:textId="053A4E13"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12.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"(strokovna%C2%A0komisija)" </w:instrText>
      </w:r>
      <w:r w:rsidRPr="006D61D3">
        <w:rPr>
          <w:rFonts w:ascii="Times New Roman" w:eastAsia="Times New Roman" w:hAnsi="Times New Roman" w:cs="Times New Roman"/>
          <w:sz w:val="24"/>
          <w:szCs w:val="24"/>
          <w:lang w:eastAsia="sl-SI"/>
        </w:rPr>
        <w:fldChar w:fldCharType="separate"/>
      </w:r>
    </w:p>
    <w:p w14:paraId="65DB8E49"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(strokovna komisija) </w:t>
      </w:r>
    </w:p>
    <w:p w14:paraId="32EE7E1B"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0268A7C1"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Za pripravo in izvedbo javnega razpisa, pregled in oceno prispelih vlog oziroma prijav ter za pripravo strokovnega poročila župan imenuje strokovno komisijo.</w:t>
      </w:r>
    </w:p>
    <w:p w14:paraId="03F857B5"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Strokovna komisija ima predsednika in najmanj dva člana. Vsi člani strokovne komisije morajo imeti najmanj visokošolsko izobrazbo in najmanj 5 let delovnih izkušenj z delovnega področja, da lahko zagotovijo strokovno presojo vlog oziroma prijav.</w:t>
      </w:r>
    </w:p>
    <w:p w14:paraId="69495DE5"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Predsednik in vsi člani strokovne komisije morajo izpolnjevati pogoj iz drugega odstavka 52. člena ZJZP, kar potrdijo s podpisom izjave. Člana strokovne komisije, za katerega se ugotovi, da ne izpolnjuje postavljenega pogoja iz prejšnjega stavka, se nemudoma izloči iz strokovne komisije in se imenuje nadomestnega člana.</w:t>
      </w:r>
    </w:p>
    <w:p w14:paraId="3EA4124B"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Za izvedbo posameznih dejanj v postopku izvedbe javnega razpisa mora biti navzoča večina članov strokovne komisije. Poročilo pripravijo in podpišejo vsi člani strokovne komisije.</w:t>
      </w:r>
    </w:p>
    <w:p w14:paraId="375E9852"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Za strokovno-tehnično pomoč in svetovanje v postopku priprave in izvedbe javnega razpisa lahko strokovna komisija uporabi strokovne službe </w:t>
      </w:r>
      <w:proofErr w:type="spellStart"/>
      <w:r w:rsidRPr="006D61D3">
        <w:rPr>
          <w:rFonts w:ascii="Arial" w:eastAsia="Times New Roman" w:hAnsi="Arial" w:cs="Arial"/>
          <w:sz w:val="18"/>
          <w:szCs w:val="18"/>
          <w:lang w:eastAsia="sl-SI"/>
        </w:rPr>
        <w:t>koncedenta</w:t>
      </w:r>
      <w:proofErr w:type="spellEnd"/>
      <w:r w:rsidRPr="006D61D3">
        <w:rPr>
          <w:rFonts w:ascii="Arial" w:eastAsia="Times New Roman" w:hAnsi="Arial" w:cs="Arial"/>
          <w:sz w:val="18"/>
          <w:szCs w:val="18"/>
          <w:lang w:eastAsia="sl-SI"/>
        </w:rPr>
        <w:t xml:space="preserve"> ali zunanje strokovnjake. Člani strokovne komisije so lahko tudi neodvisni zunanji strokovnjaki, ki razpolagajo s specifičnim znanjem, potrebnim za uspešno izbiro koncesionarja.</w:t>
      </w:r>
    </w:p>
    <w:p w14:paraId="430649CC"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Poročilo je podlaga za pripravo akta o izbiri koncesionarja, ki ga izda župan.</w:t>
      </w:r>
    </w:p>
    <w:p w14:paraId="6349DFF0"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"V.%C2%A0VZPOSTAVITEV%C2%A0IN%C2%A0PRENEHANJE%C2%A0JAVNO-ZASEBNEGA%C2%A0PARTNERSTVA" </w:instrText>
      </w:r>
      <w:r w:rsidRPr="006D61D3">
        <w:rPr>
          <w:rFonts w:ascii="Times New Roman" w:eastAsia="Times New Roman" w:hAnsi="Times New Roman" w:cs="Times New Roman"/>
          <w:sz w:val="24"/>
          <w:szCs w:val="24"/>
          <w:lang w:eastAsia="sl-SI"/>
        </w:rPr>
        <w:fldChar w:fldCharType="separate"/>
      </w:r>
    </w:p>
    <w:p w14:paraId="2420E94F"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V. VZPOSTAVITEV IN PRENEHANJE JAVNO-ZASEBNEGA PARTNERSTVA</w:t>
      </w:r>
    </w:p>
    <w:p w14:paraId="1DA33D7D"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"13.%C2%A0%C4%8Dlen" </w:instrText>
      </w:r>
      <w:r w:rsidRPr="006D61D3">
        <w:rPr>
          <w:rFonts w:ascii="Times New Roman" w:eastAsia="Times New Roman" w:hAnsi="Times New Roman" w:cs="Times New Roman"/>
          <w:sz w:val="24"/>
          <w:szCs w:val="24"/>
          <w:lang w:eastAsia="sl-SI"/>
        </w:rPr>
        <w:fldChar w:fldCharType="separate"/>
      </w:r>
    </w:p>
    <w:p w14:paraId="6EE4D152" w14:textId="28D1E561"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13.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"(trajanje%C2%A0koncesije)" </w:instrText>
      </w:r>
      <w:r w:rsidRPr="006D61D3">
        <w:rPr>
          <w:rFonts w:ascii="Times New Roman" w:eastAsia="Times New Roman" w:hAnsi="Times New Roman" w:cs="Times New Roman"/>
          <w:sz w:val="24"/>
          <w:szCs w:val="24"/>
          <w:lang w:eastAsia="sl-SI"/>
        </w:rPr>
        <w:fldChar w:fldCharType="separate"/>
      </w:r>
    </w:p>
    <w:p w14:paraId="5B3F2635"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(trajanje koncesije) </w:t>
      </w:r>
    </w:p>
    <w:p w14:paraId="20A99CFE"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25F878AB"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Koncesijsko obdobje začne teči z dnem sklenitve pogodbe o javno-zasebnem partnerstvu. Obveznosti, ki izhajajo iz sklenjene pogodbe o javno-zasebnem partnerstvu se izvedejo skladno s terminskim planom, ki bo opredeljen v pogodbi.</w:t>
      </w:r>
    </w:p>
    <w:p w14:paraId="4839FB08"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Koncesija se podeli za obdobje največ 30 let. Trajanje koncesijskega razmerja je opredeljeno s pogodbo o javno-zasebnem partnerstvu, pri čemer se pri določanju dolžine obdobja upošteva, da po prenehanju koncesijskega razmerja partnerja medsebojno nimata nobenih dodatnih obveznosti ali pravic do odškodnin ali nadomestil, ki bi izvirale bodisi iz naslova </w:t>
      </w:r>
      <w:proofErr w:type="spellStart"/>
      <w:r w:rsidRPr="006D61D3">
        <w:rPr>
          <w:rFonts w:ascii="Arial" w:eastAsia="Times New Roman" w:hAnsi="Arial" w:cs="Arial"/>
          <w:sz w:val="18"/>
          <w:szCs w:val="18"/>
          <w:lang w:eastAsia="sl-SI"/>
        </w:rPr>
        <w:t>koncesnine</w:t>
      </w:r>
      <w:proofErr w:type="spellEnd"/>
      <w:r w:rsidRPr="006D61D3">
        <w:rPr>
          <w:rFonts w:ascii="Arial" w:eastAsia="Times New Roman" w:hAnsi="Arial" w:cs="Arial"/>
          <w:sz w:val="18"/>
          <w:szCs w:val="18"/>
          <w:lang w:eastAsia="sl-SI"/>
        </w:rPr>
        <w:t xml:space="preserve"> za uporabo zemljišč ali iz naslova povečane vrednosti nepremičnine zaradi vlaganj koncesionarja v koncesijskem obdobju. Koncesijsko razmerje preneha iz razlogov, navedenih v pogodbi o javno-zasebnem partnerstvu.</w:t>
      </w:r>
    </w:p>
    <w:p w14:paraId="7360439C" w14:textId="27C4085C"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Trajanje koncesijskega razmerja se lahko podaljša največ za polovico koncesijskega obdobja, če je to potrebno zaradi dodatnih vlaganj koncesionarja, ki so posledica zahtev </w:t>
      </w:r>
      <w:proofErr w:type="spellStart"/>
      <w:r w:rsidRPr="006D61D3">
        <w:rPr>
          <w:rFonts w:ascii="Arial" w:eastAsia="Times New Roman" w:hAnsi="Arial" w:cs="Arial"/>
          <w:sz w:val="18"/>
          <w:szCs w:val="18"/>
          <w:lang w:eastAsia="sl-SI"/>
        </w:rPr>
        <w:t>koncedenta</w:t>
      </w:r>
      <w:proofErr w:type="spellEnd"/>
      <w:r w:rsidRPr="006D61D3">
        <w:rPr>
          <w:rFonts w:ascii="Arial" w:eastAsia="Times New Roman" w:hAnsi="Arial" w:cs="Arial"/>
          <w:sz w:val="18"/>
          <w:szCs w:val="18"/>
          <w:lang w:eastAsia="sl-SI"/>
        </w:rPr>
        <w:t xml:space="preserve"> ali njegovih ukrepov v javnem interesu. </w:t>
      </w:r>
      <w:r w:rsidR="009D0C52">
        <w:rPr>
          <w:rFonts w:ascii="Arial" w:eastAsia="Times New Roman" w:hAnsi="Arial" w:cs="Arial"/>
          <w:sz w:val="18"/>
          <w:szCs w:val="18"/>
          <w:lang w:eastAsia="sl-SI"/>
        </w:rPr>
        <w:t xml:space="preserve">Pri podaljšanju se upošteva vsakokrat veljavna področna zakonodaja. </w:t>
      </w:r>
      <w:r w:rsidRPr="006D61D3">
        <w:rPr>
          <w:rFonts w:ascii="Arial" w:eastAsia="Times New Roman" w:hAnsi="Arial" w:cs="Arial"/>
          <w:sz w:val="18"/>
          <w:szCs w:val="18"/>
          <w:lang w:eastAsia="sl-SI"/>
        </w:rPr>
        <w:t>Obseg dodatnih vlaganj in obdobje podaljšanja se opredeli v aneksu k sklenjeni pogodbi o javno-zasebnem partnerstvu in uskladi trajanje podeljene stavbne pravice.</w:t>
      </w:r>
    </w:p>
    <w:p w14:paraId="4F0EB27B"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"14.%C2%A0%C4%8Dlen" </w:instrText>
      </w:r>
      <w:r w:rsidRPr="006D61D3">
        <w:rPr>
          <w:rFonts w:ascii="Times New Roman" w:eastAsia="Times New Roman" w:hAnsi="Times New Roman" w:cs="Times New Roman"/>
          <w:sz w:val="24"/>
          <w:szCs w:val="24"/>
          <w:lang w:eastAsia="sl-SI"/>
        </w:rPr>
        <w:fldChar w:fldCharType="separate"/>
      </w:r>
    </w:p>
    <w:p w14:paraId="5278637E" w14:textId="5D2073A9"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lastRenderedPageBreak/>
        <w:t>14. člen</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"(vzpostavitev)" </w:instrText>
      </w:r>
      <w:r w:rsidRPr="006D61D3">
        <w:rPr>
          <w:rFonts w:ascii="Times New Roman" w:eastAsia="Times New Roman" w:hAnsi="Times New Roman" w:cs="Times New Roman"/>
          <w:sz w:val="24"/>
          <w:szCs w:val="24"/>
          <w:lang w:eastAsia="sl-SI"/>
        </w:rPr>
        <w:fldChar w:fldCharType="separate"/>
      </w:r>
    </w:p>
    <w:p w14:paraId="6F8DAE44"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(vzpostavitev) </w:t>
      </w:r>
    </w:p>
    <w:p w14:paraId="29636136"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64952DDB"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Pravice in obveznosti, ki izhajajo iz razmerja javno-zasebnega partnerstva, nastanejo s trenutkom sklenitve pogodbe o javno-zasebnem partnerstvu. Akt izbire preneha veljati, če izbrani koncesionar ne podpiše pogodbe o javno-zasebnem partnerstvu v roku 60 dni od njegove pravnomočnosti in poziva </w:t>
      </w:r>
      <w:proofErr w:type="spellStart"/>
      <w:r w:rsidRPr="006D61D3">
        <w:rPr>
          <w:rFonts w:ascii="Arial" w:eastAsia="Times New Roman" w:hAnsi="Arial" w:cs="Arial"/>
          <w:sz w:val="18"/>
          <w:szCs w:val="18"/>
          <w:lang w:eastAsia="sl-SI"/>
        </w:rPr>
        <w:t>koncedenta</w:t>
      </w:r>
      <w:proofErr w:type="spellEnd"/>
      <w:r w:rsidRPr="006D61D3">
        <w:rPr>
          <w:rFonts w:ascii="Arial" w:eastAsia="Times New Roman" w:hAnsi="Arial" w:cs="Arial"/>
          <w:sz w:val="18"/>
          <w:szCs w:val="18"/>
          <w:lang w:eastAsia="sl-SI"/>
        </w:rPr>
        <w:t>.</w:t>
      </w:r>
    </w:p>
    <w:p w14:paraId="4A0D1136"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"15.%C2%A0%C4%8Dlen" </w:instrText>
      </w:r>
      <w:r w:rsidRPr="006D61D3">
        <w:rPr>
          <w:rFonts w:ascii="Times New Roman" w:eastAsia="Times New Roman" w:hAnsi="Times New Roman" w:cs="Times New Roman"/>
          <w:sz w:val="24"/>
          <w:szCs w:val="24"/>
          <w:lang w:eastAsia="sl-SI"/>
        </w:rPr>
        <w:fldChar w:fldCharType="separate"/>
      </w:r>
    </w:p>
    <w:p w14:paraId="056F0A44" w14:textId="4101F79B"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15.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"(prenehanje)" </w:instrText>
      </w:r>
      <w:r w:rsidRPr="006D61D3">
        <w:rPr>
          <w:rFonts w:ascii="Times New Roman" w:eastAsia="Times New Roman" w:hAnsi="Times New Roman" w:cs="Times New Roman"/>
          <w:sz w:val="24"/>
          <w:szCs w:val="24"/>
          <w:lang w:eastAsia="sl-SI"/>
        </w:rPr>
        <w:fldChar w:fldCharType="separate"/>
      </w:r>
    </w:p>
    <w:p w14:paraId="0FE99445"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(prenehanje) </w:t>
      </w:r>
    </w:p>
    <w:p w14:paraId="0EE9CC13"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3A46A070"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Razmerje javno-zasebnega partnerstva preneha z izpolnitvijo vseh pogodbenih obveznosti obeh partnerjev. Pogoji in način predčasnega prenehanja razmerja javno-zasebnega partnerstva se določijo s pogodbo.</w:t>
      </w:r>
    </w:p>
    <w:p w14:paraId="4285B09E"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"VI.%C2%A0RAZMERJE%C2%A0MED%C2%A0JAVNIM%C2%A0IN%C2%A0ZASEBNIM%C2%A0PARTNERJEM" </w:instrText>
      </w:r>
      <w:r w:rsidRPr="006D61D3">
        <w:rPr>
          <w:rFonts w:ascii="Times New Roman" w:eastAsia="Times New Roman" w:hAnsi="Times New Roman" w:cs="Times New Roman"/>
          <w:sz w:val="24"/>
          <w:szCs w:val="24"/>
          <w:lang w:eastAsia="sl-SI"/>
        </w:rPr>
        <w:fldChar w:fldCharType="separate"/>
      </w:r>
    </w:p>
    <w:p w14:paraId="1DD585A0"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VI. RAZMERJE MED JAVNIM IN ZASEBNIM PARTNERJEM </w:t>
      </w:r>
    </w:p>
    <w:p w14:paraId="23741801"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"16.%C2%A0%C4%8Dlen" </w:instrText>
      </w:r>
      <w:r w:rsidRPr="006D61D3">
        <w:rPr>
          <w:rFonts w:ascii="Times New Roman" w:eastAsia="Times New Roman" w:hAnsi="Times New Roman" w:cs="Times New Roman"/>
          <w:sz w:val="24"/>
          <w:szCs w:val="24"/>
          <w:lang w:eastAsia="sl-SI"/>
        </w:rPr>
        <w:fldChar w:fldCharType="separate"/>
      </w:r>
    </w:p>
    <w:p w14:paraId="4D035EB9" w14:textId="0384CDA7"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16.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"(pravice%C2%A0in%C2%A0obveznosti%C2%A0partnerjev)" </w:instrText>
      </w:r>
      <w:r w:rsidRPr="006D61D3">
        <w:rPr>
          <w:rFonts w:ascii="Times New Roman" w:eastAsia="Times New Roman" w:hAnsi="Times New Roman" w:cs="Times New Roman"/>
          <w:sz w:val="24"/>
          <w:szCs w:val="24"/>
          <w:lang w:eastAsia="sl-SI"/>
        </w:rPr>
        <w:fldChar w:fldCharType="separate"/>
      </w:r>
    </w:p>
    <w:p w14:paraId="1555B959"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(pravice in obveznosti partnerjev) </w:t>
      </w:r>
    </w:p>
    <w:p w14:paraId="14B45284"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64CE5ADB"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Pravice in obveznosti </w:t>
      </w:r>
      <w:proofErr w:type="spellStart"/>
      <w:r w:rsidRPr="006D61D3">
        <w:rPr>
          <w:rFonts w:ascii="Arial" w:eastAsia="Times New Roman" w:hAnsi="Arial" w:cs="Arial"/>
          <w:sz w:val="18"/>
          <w:szCs w:val="18"/>
          <w:lang w:eastAsia="sl-SI"/>
        </w:rPr>
        <w:t>koncendenta</w:t>
      </w:r>
      <w:proofErr w:type="spellEnd"/>
      <w:r w:rsidRPr="006D61D3">
        <w:rPr>
          <w:rFonts w:ascii="Arial" w:eastAsia="Times New Roman" w:hAnsi="Arial" w:cs="Arial"/>
          <w:sz w:val="18"/>
          <w:szCs w:val="18"/>
          <w:lang w:eastAsia="sl-SI"/>
        </w:rPr>
        <w:t xml:space="preserve"> in koncesionarja se uredijo s pogodbo o javno-zasebnem partnerstvu. Pogodba mora biti sklenjena na način, ki zagotavlja uravnoteženo izvajanje javno-zasebnega partnerstva in na način, ki zagotavlja, da vsak izmed partnerjev prevzema tista poslovna tveganja, ki jih najlažje obvladuje. Koncesionar mora s pogodbo predvsem prevzeti poslovno tveganje financiranja celotnega projekta javno-zasebnega partnerstva in tveganje projektiranja, pridobitve gradbenega dovoljenja ter gradnje in iz njega izhajajoča tveganja.</w:t>
      </w:r>
    </w:p>
    <w:p w14:paraId="5B8079A5"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mora s pogodbo o javno-zasebnem partnerstvo vzpostaviti mehanizme, s katerimi zagotovi učinkovito zavarovanje javnega interesa.</w:t>
      </w:r>
    </w:p>
    <w:p w14:paraId="6AC792F8"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"VII.%C2%A0NA%C4%8CIN%C2%A0FINANCIRANJA" </w:instrText>
      </w:r>
      <w:r w:rsidRPr="006D61D3">
        <w:rPr>
          <w:rFonts w:ascii="Times New Roman" w:eastAsia="Times New Roman" w:hAnsi="Times New Roman" w:cs="Times New Roman"/>
          <w:sz w:val="24"/>
          <w:szCs w:val="24"/>
          <w:lang w:eastAsia="sl-SI"/>
        </w:rPr>
        <w:fldChar w:fldCharType="separate"/>
      </w:r>
    </w:p>
    <w:p w14:paraId="055E20BE"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VII. NAČIN FINANCIRANJA </w:t>
      </w:r>
    </w:p>
    <w:p w14:paraId="071ADB30"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"17.%C2%A0%C4%8Dlen" </w:instrText>
      </w:r>
      <w:r w:rsidRPr="006D61D3">
        <w:rPr>
          <w:rFonts w:ascii="Times New Roman" w:eastAsia="Times New Roman" w:hAnsi="Times New Roman" w:cs="Times New Roman"/>
          <w:sz w:val="24"/>
          <w:szCs w:val="24"/>
          <w:lang w:eastAsia="sl-SI"/>
        </w:rPr>
        <w:fldChar w:fldCharType="separate"/>
      </w:r>
    </w:p>
    <w:p w14:paraId="3442AFF2" w14:textId="18D23911"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17.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"(na%C4%8Din%C2%A0financiranja)" </w:instrText>
      </w:r>
      <w:r w:rsidRPr="006D61D3">
        <w:rPr>
          <w:rFonts w:ascii="Times New Roman" w:eastAsia="Times New Roman" w:hAnsi="Times New Roman" w:cs="Times New Roman"/>
          <w:sz w:val="24"/>
          <w:szCs w:val="24"/>
          <w:lang w:eastAsia="sl-SI"/>
        </w:rPr>
        <w:fldChar w:fldCharType="separate"/>
      </w:r>
    </w:p>
    <w:p w14:paraId="7D64A1D7"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(način financiranja) </w:t>
      </w:r>
    </w:p>
    <w:p w14:paraId="18A1A786"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0CA4813F" w14:textId="046ADE90"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Vložek </w:t>
      </w:r>
      <w:proofErr w:type="spellStart"/>
      <w:r w:rsidRPr="006D61D3">
        <w:rPr>
          <w:rFonts w:ascii="Arial" w:eastAsia="Times New Roman" w:hAnsi="Arial" w:cs="Arial"/>
          <w:sz w:val="18"/>
          <w:szCs w:val="18"/>
          <w:lang w:eastAsia="sl-SI"/>
        </w:rPr>
        <w:t>koncedenta</w:t>
      </w:r>
      <w:proofErr w:type="spellEnd"/>
      <w:r w:rsidRPr="006D61D3">
        <w:rPr>
          <w:rFonts w:ascii="Arial" w:eastAsia="Times New Roman" w:hAnsi="Arial" w:cs="Arial"/>
          <w:sz w:val="18"/>
          <w:szCs w:val="18"/>
          <w:lang w:eastAsia="sl-SI"/>
        </w:rPr>
        <w:t xml:space="preserve"> v projekt predstavlja stavbna pravica na zemljiščih, navedena v 5. členu tega akta in sredstva vezana na izvedbo javnega razpisa, pripravo potrebne investicijske dokumentacije ter nadzor projekta. </w:t>
      </w:r>
      <w:r w:rsidR="009D0C52">
        <w:rPr>
          <w:rFonts w:ascii="Arial" w:eastAsia="Times New Roman" w:hAnsi="Arial" w:cs="Arial"/>
          <w:sz w:val="18"/>
          <w:szCs w:val="18"/>
          <w:lang w:eastAsia="sl-SI"/>
        </w:rPr>
        <w:t xml:space="preserve">Vložek </w:t>
      </w:r>
      <w:proofErr w:type="spellStart"/>
      <w:r w:rsidR="009D0C52">
        <w:rPr>
          <w:rFonts w:ascii="Arial" w:eastAsia="Times New Roman" w:hAnsi="Arial" w:cs="Arial"/>
          <w:sz w:val="18"/>
          <w:szCs w:val="18"/>
          <w:lang w:eastAsia="sl-SI"/>
        </w:rPr>
        <w:t>koncedenta</w:t>
      </w:r>
      <w:proofErr w:type="spellEnd"/>
      <w:r w:rsidR="009D0C52">
        <w:rPr>
          <w:rFonts w:ascii="Arial" w:eastAsia="Times New Roman" w:hAnsi="Arial" w:cs="Arial"/>
          <w:sz w:val="18"/>
          <w:szCs w:val="18"/>
          <w:lang w:eastAsia="sl-SI"/>
        </w:rPr>
        <w:t xml:space="preserve"> predstavlja tudi možnost souporabe že vzpostavljene parkirne infrastrukture. </w:t>
      </w:r>
      <w:r w:rsidRPr="006D61D3">
        <w:rPr>
          <w:rFonts w:ascii="Arial" w:eastAsia="Times New Roman" w:hAnsi="Arial" w:cs="Arial"/>
          <w:sz w:val="18"/>
          <w:szCs w:val="18"/>
          <w:lang w:eastAsia="sl-SI"/>
        </w:rPr>
        <w:t>Finančna sredstva za realizacijo investicijskega dela projekta v celoti zagotovi koncesionar.</w:t>
      </w:r>
    </w:p>
    <w:p w14:paraId="1DFEFEE4"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Pogodba o javno-zasebnem partnerstvu mora opredeljevati, da se kumulativni znesek vseh letnih </w:t>
      </w:r>
      <w:proofErr w:type="spellStart"/>
      <w:r w:rsidRPr="006D61D3">
        <w:rPr>
          <w:rFonts w:ascii="Arial" w:eastAsia="Times New Roman" w:hAnsi="Arial" w:cs="Arial"/>
          <w:sz w:val="18"/>
          <w:szCs w:val="18"/>
          <w:lang w:eastAsia="sl-SI"/>
        </w:rPr>
        <w:t>koncesnin</w:t>
      </w:r>
      <w:proofErr w:type="spellEnd"/>
      <w:r w:rsidRPr="006D61D3">
        <w:rPr>
          <w:rFonts w:ascii="Arial" w:eastAsia="Times New Roman" w:hAnsi="Arial" w:cs="Arial"/>
          <w:sz w:val="18"/>
          <w:szCs w:val="18"/>
          <w:lang w:eastAsia="sl-SI"/>
        </w:rPr>
        <w:t xml:space="preserve">, ki bi jih koncesionar moral plačati </w:t>
      </w:r>
      <w:proofErr w:type="spellStart"/>
      <w:r w:rsidRPr="006D61D3">
        <w:rPr>
          <w:rFonts w:ascii="Arial" w:eastAsia="Times New Roman" w:hAnsi="Arial" w:cs="Arial"/>
          <w:sz w:val="18"/>
          <w:szCs w:val="18"/>
          <w:lang w:eastAsia="sl-SI"/>
        </w:rPr>
        <w:t>koncendentu</w:t>
      </w:r>
      <w:proofErr w:type="spellEnd"/>
      <w:r w:rsidRPr="006D61D3">
        <w:rPr>
          <w:rFonts w:ascii="Arial" w:eastAsia="Times New Roman" w:hAnsi="Arial" w:cs="Arial"/>
          <w:sz w:val="18"/>
          <w:szCs w:val="18"/>
          <w:lang w:eastAsia="sl-SI"/>
        </w:rPr>
        <w:t xml:space="preserve"> v zameno za uporabo vzpostavljene infrastrukture iz prejšnjega odstavka, kompenzira z višino preostanka povečane vrednosti nepremičnine zaradi vlaganj koncesionarja v koncesijskem obdobju, ki bi jo ob prenehanju koncesijskega razmerja moral plačati </w:t>
      </w: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w:t>
      </w:r>
    </w:p>
    <w:p w14:paraId="5A8542B9"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"VIII.%C2%A0ENOSTRANSKI%C2%A0UKREPI%C2%A0V%C2%A0JAVNEM%C2%A0INTERESU" </w:instrText>
      </w:r>
      <w:r w:rsidRPr="006D61D3">
        <w:rPr>
          <w:rFonts w:ascii="Times New Roman" w:eastAsia="Times New Roman" w:hAnsi="Times New Roman" w:cs="Times New Roman"/>
          <w:sz w:val="24"/>
          <w:szCs w:val="24"/>
          <w:lang w:eastAsia="sl-SI"/>
        </w:rPr>
        <w:fldChar w:fldCharType="separate"/>
      </w:r>
    </w:p>
    <w:p w14:paraId="455DA180"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VIII. ENOSTRANSKI UKREPI V JAVNEM INTERESU </w:t>
      </w:r>
    </w:p>
    <w:p w14:paraId="340993BA"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"18.%C2%A0%C4%8Dlen" </w:instrText>
      </w:r>
      <w:r w:rsidRPr="006D61D3">
        <w:rPr>
          <w:rFonts w:ascii="Times New Roman" w:eastAsia="Times New Roman" w:hAnsi="Times New Roman" w:cs="Times New Roman"/>
          <w:sz w:val="24"/>
          <w:szCs w:val="24"/>
          <w:lang w:eastAsia="sl-SI"/>
        </w:rPr>
        <w:fldChar w:fldCharType="separate"/>
      </w:r>
    </w:p>
    <w:p w14:paraId="1C77E431" w14:textId="53E3F9E5"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18.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"(enostranski%C2%A0ukrepi%C2%A0v%C2%A0javnem%C2%A0interesu)" </w:instrText>
      </w:r>
      <w:r w:rsidRPr="006D61D3">
        <w:rPr>
          <w:rFonts w:ascii="Times New Roman" w:eastAsia="Times New Roman" w:hAnsi="Times New Roman" w:cs="Times New Roman"/>
          <w:sz w:val="24"/>
          <w:szCs w:val="24"/>
          <w:lang w:eastAsia="sl-SI"/>
        </w:rPr>
        <w:fldChar w:fldCharType="separate"/>
      </w:r>
    </w:p>
    <w:p w14:paraId="3E79F54E"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(enostranski ukrepi v javnem interesu) </w:t>
      </w:r>
    </w:p>
    <w:p w14:paraId="67C49271"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7B32E279"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ima pravico, ko je to neobhodno potrebno, da se zavaruje javni interes in doseže namen sklenjene pogodbe o javno-zasebnem partnerstvu, da z enostranskim ukrepom poseže v vzpostavljeno razmerje javno-zasebnega partnerstva in zavaruje javni interes.</w:t>
      </w:r>
    </w:p>
    <w:p w14:paraId="6A272B99"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Kot enostranski ukrep v javnem interesu lahko </w:t>
      </w: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uporabi:</w:t>
      </w:r>
    </w:p>
    <w:p w14:paraId="7BC07F4B" w14:textId="5E2973AA" w:rsidR="00483051" w:rsidRPr="009D0C52" w:rsidRDefault="00483051" w:rsidP="009D0C52">
      <w:pPr>
        <w:pStyle w:val="Odstavekseznama"/>
        <w:numPr>
          <w:ilvl w:val="0"/>
          <w:numId w:val="4"/>
        </w:numPr>
        <w:shd w:val="clear" w:color="auto" w:fill="FFFFFF"/>
        <w:spacing w:after="120" w:line="240" w:lineRule="auto"/>
        <w:jc w:val="both"/>
        <w:rPr>
          <w:rFonts w:ascii="Arial" w:eastAsia="Times New Roman" w:hAnsi="Arial" w:cs="Arial"/>
          <w:sz w:val="18"/>
          <w:szCs w:val="18"/>
          <w:lang w:eastAsia="sl-SI"/>
        </w:rPr>
      </w:pPr>
      <w:r w:rsidRPr="009D0C52">
        <w:rPr>
          <w:rFonts w:ascii="Arial" w:eastAsia="Times New Roman" w:hAnsi="Arial" w:cs="Arial"/>
          <w:sz w:val="18"/>
          <w:szCs w:val="18"/>
          <w:lang w:eastAsia="sl-SI"/>
        </w:rPr>
        <w:t>uvedbo izrednega nadzora nad izvajanjem pogodbe o javno-zasebnem partnerstvu,</w:t>
      </w:r>
    </w:p>
    <w:p w14:paraId="22E063F9" w14:textId="12569534" w:rsidR="00483051" w:rsidRPr="009D0C52" w:rsidRDefault="00483051" w:rsidP="009D0C52">
      <w:pPr>
        <w:pStyle w:val="Odstavekseznama"/>
        <w:numPr>
          <w:ilvl w:val="0"/>
          <w:numId w:val="4"/>
        </w:numPr>
        <w:shd w:val="clear" w:color="auto" w:fill="FFFFFF"/>
        <w:spacing w:after="120" w:line="240" w:lineRule="auto"/>
        <w:jc w:val="both"/>
        <w:rPr>
          <w:rFonts w:ascii="Arial" w:eastAsia="Times New Roman" w:hAnsi="Arial" w:cs="Arial"/>
          <w:sz w:val="18"/>
          <w:szCs w:val="18"/>
          <w:lang w:eastAsia="sl-SI"/>
        </w:rPr>
      </w:pPr>
      <w:r w:rsidRPr="009D0C52">
        <w:rPr>
          <w:rFonts w:ascii="Arial" w:eastAsia="Times New Roman" w:hAnsi="Arial" w:cs="Arial"/>
          <w:sz w:val="18"/>
          <w:szCs w:val="18"/>
          <w:lang w:eastAsia="sl-SI"/>
        </w:rPr>
        <w:t>izdajo obveznih navodil koncesionarju,</w:t>
      </w:r>
    </w:p>
    <w:p w14:paraId="15680786" w14:textId="3A8BA8A5" w:rsidR="00483051" w:rsidRPr="009D0C52" w:rsidRDefault="00483051" w:rsidP="009D0C52">
      <w:pPr>
        <w:pStyle w:val="Odstavekseznama"/>
        <w:numPr>
          <w:ilvl w:val="0"/>
          <w:numId w:val="4"/>
        </w:numPr>
        <w:shd w:val="clear" w:color="auto" w:fill="FFFFFF"/>
        <w:spacing w:after="120" w:line="240" w:lineRule="auto"/>
        <w:jc w:val="both"/>
        <w:rPr>
          <w:rFonts w:ascii="Arial" w:eastAsia="Times New Roman" w:hAnsi="Arial" w:cs="Arial"/>
          <w:sz w:val="18"/>
          <w:szCs w:val="18"/>
          <w:lang w:eastAsia="sl-SI"/>
        </w:rPr>
      </w:pPr>
      <w:r w:rsidRPr="009D0C52">
        <w:rPr>
          <w:rFonts w:ascii="Arial" w:eastAsia="Times New Roman" w:hAnsi="Arial" w:cs="Arial"/>
          <w:sz w:val="18"/>
          <w:szCs w:val="18"/>
          <w:lang w:eastAsia="sl-SI"/>
        </w:rPr>
        <w:t>začasni prevzem vzpostavljene infrastrukture v upravljanje,</w:t>
      </w:r>
    </w:p>
    <w:p w14:paraId="52F55EC5" w14:textId="46E247A9" w:rsidR="00483051" w:rsidRPr="009D0C52" w:rsidRDefault="00483051" w:rsidP="009D0C52">
      <w:pPr>
        <w:pStyle w:val="Odstavekseznama"/>
        <w:numPr>
          <w:ilvl w:val="0"/>
          <w:numId w:val="4"/>
        </w:numPr>
        <w:shd w:val="clear" w:color="auto" w:fill="FFFFFF"/>
        <w:spacing w:after="120" w:line="240" w:lineRule="auto"/>
        <w:jc w:val="both"/>
        <w:rPr>
          <w:rFonts w:ascii="Arial" w:eastAsia="Times New Roman" w:hAnsi="Arial" w:cs="Arial"/>
          <w:sz w:val="18"/>
          <w:szCs w:val="18"/>
          <w:lang w:eastAsia="sl-SI"/>
        </w:rPr>
      </w:pPr>
      <w:r w:rsidRPr="009D0C52">
        <w:rPr>
          <w:rFonts w:ascii="Arial" w:eastAsia="Times New Roman" w:hAnsi="Arial" w:cs="Arial"/>
          <w:sz w:val="18"/>
          <w:szCs w:val="18"/>
          <w:lang w:eastAsia="sl-SI"/>
        </w:rPr>
        <w:t>izvedbo investicijskih ali vzdrževalnih ukrepov za zavarovanje vrednosti vzpostavljene infrastrukture,</w:t>
      </w:r>
    </w:p>
    <w:p w14:paraId="2A418329" w14:textId="10485C81" w:rsidR="00483051" w:rsidRPr="009D0C52" w:rsidRDefault="00483051" w:rsidP="009D0C52">
      <w:pPr>
        <w:pStyle w:val="Odstavekseznama"/>
        <w:numPr>
          <w:ilvl w:val="0"/>
          <w:numId w:val="4"/>
        </w:numPr>
        <w:shd w:val="clear" w:color="auto" w:fill="FFFFFF"/>
        <w:spacing w:after="120" w:line="240" w:lineRule="auto"/>
        <w:jc w:val="both"/>
        <w:rPr>
          <w:rFonts w:ascii="Arial" w:eastAsia="Times New Roman" w:hAnsi="Arial" w:cs="Arial"/>
          <w:sz w:val="18"/>
          <w:szCs w:val="18"/>
          <w:lang w:eastAsia="sl-SI"/>
        </w:rPr>
      </w:pPr>
      <w:r w:rsidRPr="009D0C52">
        <w:rPr>
          <w:rFonts w:ascii="Arial" w:eastAsia="Times New Roman" w:hAnsi="Arial" w:cs="Arial"/>
          <w:sz w:val="18"/>
          <w:szCs w:val="18"/>
          <w:lang w:eastAsia="sl-SI"/>
        </w:rPr>
        <w:t>enostransko odpoved pogodbe.</w:t>
      </w:r>
    </w:p>
    <w:p w14:paraId="2E517C56"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Ukrep </w:t>
      </w:r>
      <w:proofErr w:type="spellStart"/>
      <w:r w:rsidRPr="006D61D3">
        <w:rPr>
          <w:rFonts w:ascii="Arial" w:eastAsia="Times New Roman" w:hAnsi="Arial" w:cs="Arial"/>
          <w:sz w:val="18"/>
          <w:szCs w:val="18"/>
          <w:lang w:eastAsia="sl-SI"/>
        </w:rPr>
        <w:t>koncedenta</w:t>
      </w:r>
      <w:proofErr w:type="spellEnd"/>
      <w:r w:rsidRPr="006D61D3">
        <w:rPr>
          <w:rFonts w:ascii="Arial" w:eastAsia="Times New Roman" w:hAnsi="Arial" w:cs="Arial"/>
          <w:sz w:val="18"/>
          <w:szCs w:val="18"/>
          <w:lang w:eastAsia="sl-SI"/>
        </w:rPr>
        <w:t xml:space="preserve"> mora biti skladen z načelom sorazmernosti in ne sme prekomerno obremenjevati koncesionarja.</w:t>
      </w:r>
    </w:p>
    <w:p w14:paraId="071BAAD0"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lastRenderedPageBreak/>
        <w:t>Način in pogoji uveljavitve enostranskih ukrepov v javnem interesu se podrobneje opredelijo s pogodbo o javno-zasebnem partnerstvu.</w:t>
      </w:r>
    </w:p>
    <w:p w14:paraId="4B74B08C"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"19.%C2%A0%C4%8Dlen" </w:instrText>
      </w:r>
      <w:r w:rsidRPr="006D61D3">
        <w:rPr>
          <w:rFonts w:ascii="Times New Roman" w:eastAsia="Times New Roman" w:hAnsi="Times New Roman" w:cs="Times New Roman"/>
          <w:sz w:val="24"/>
          <w:szCs w:val="24"/>
          <w:lang w:eastAsia="sl-SI"/>
        </w:rPr>
        <w:fldChar w:fldCharType="separate"/>
      </w:r>
    </w:p>
    <w:p w14:paraId="32B0FF18" w14:textId="6BF6B349"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19.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"(nadzor%C2%A0nad%C2%A0izvajanjem%C2%A0koncesije)" </w:instrText>
      </w:r>
      <w:r w:rsidRPr="006D61D3">
        <w:rPr>
          <w:rFonts w:ascii="Times New Roman" w:eastAsia="Times New Roman" w:hAnsi="Times New Roman" w:cs="Times New Roman"/>
          <w:sz w:val="24"/>
          <w:szCs w:val="24"/>
          <w:lang w:eastAsia="sl-SI"/>
        </w:rPr>
        <w:fldChar w:fldCharType="separate"/>
      </w:r>
    </w:p>
    <w:p w14:paraId="4B370AC5"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(nadzor nad izvajanjem koncesije) </w:t>
      </w:r>
    </w:p>
    <w:p w14:paraId="19A4F33F"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68147CE5" w14:textId="3764207D"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Redni nadzor nad izvajanjem pogodbe o javno-zasebnem partnerstvu izvaja </w:t>
      </w: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w:t>
      </w: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lahko za posamezna strokovna in druga opravila nadzora pooblasti pristojno strokovno službo </w:t>
      </w:r>
      <w:r w:rsidR="007D2986">
        <w:rPr>
          <w:rFonts w:ascii="Arial" w:eastAsia="Times New Roman" w:hAnsi="Arial" w:cs="Arial"/>
          <w:sz w:val="18"/>
          <w:szCs w:val="18"/>
          <w:lang w:eastAsia="sl-SI"/>
        </w:rPr>
        <w:t>občinske</w:t>
      </w:r>
      <w:r w:rsidRPr="006D61D3">
        <w:rPr>
          <w:rFonts w:ascii="Arial" w:eastAsia="Times New Roman" w:hAnsi="Arial" w:cs="Arial"/>
          <w:sz w:val="18"/>
          <w:szCs w:val="18"/>
          <w:lang w:eastAsia="sl-SI"/>
        </w:rPr>
        <w:t xml:space="preserve"> uprave ali zunanjega izvajalca.</w:t>
      </w:r>
    </w:p>
    <w:p w14:paraId="75084231"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lahko nad izvajanjem s pogodbo dogovorjene dejavnosti odredi tudi izreden nadzor. Za izvedbo izrednega nadzora župan imenuje posebno nadzorno komisijo. O izvedenem izrednem nadzoru se napravi zapisnik, ki ga podpišeta predstavnik koncesionarja in predsednik nadzorne komisije.</w:t>
      </w:r>
    </w:p>
    <w:p w14:paraId="58E04C4F"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si pridržuje pravico, da po 5 (petih) letih opravi generalno revizijo izvajanja koncesijske pogodbe. Generalna revizija se opravi najmanj vsakih 5 let do preteka roka koncesije oziroma po potrebi.</w:t>
      </w:r>
    </w:p>
    <w:p w14:paraId="2FDC4BF1"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"20.%C2%A0%C4%8Dlen" </w:instrText>
      </w:r>
      <w:r w:rsidRPr="006D61D3">
        <w:rPr>
          <w:rFonts w:ascii="Times New Roman" w:eastAsia="Times New Roman" w:hAnsi="Times New Roman" w:cs="Times New Roman"/>
          <w:sz w:val="24"/>
          <w:szCs w:val="24"/>
          <w:lang w:eastAsia="sl-SI"/>
        </w:rPr>
        <w:fldChar w:fldCharType="separate"/>
      </w:r>
    </w:p>
    <w:p w14:paraId="69113819" w14:textId="7248E357"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20.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"(lo%C4%8Deno%C2%A0vodenje%C2%A0ra%C4%8Dunovodstva)" </w:instrText>
      </w:r>
      <w:r w:rsidRPr="006D61D3">
        <w:rPr>
          <w:rFonts w:ascii="Times New Roman" w:eastAsia="Times New Roman" w:hAnsi="Times New Roman" w:cs="Times New Roman"/>
          <w:sz w:val="24"/>
          <w:szCs w:val="24"/>
          <w:lang w:eastAsia="sl-SI"/>
        </w:rPr>
        <w:fldChar w:fldCharType="separate"/>
      </w:r>
    </w:p>
    <w:p w14:paraId="54A208AC"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(ločeno vodenje računovodstva) </w:t>
      </w:r>
    </w:p>
    <w:p w14:paraId="67339668"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411E1183"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Koncesionar mora za izvajanje koncesije voditi ločeno računovodstvo v skladu z veljavnimi predpisi. Koncesionar mora </w:t>
      </w:r>
      <w:proofErr w:type="spellStart"/>
      <w:r w:rsidRPr="006D61D3">
        <w:rPr>
          <w:rFonts w:ascii="Arial" w:eastAsia="Times New Roman" w:hAnsi="Arial" w:cs="Arial"/>
          <w:sz w:val="18"/>
          <w:szCs w:val="18"/>
          <w:lang w:eastAsia="sl-SI"/>
        </w:rPr>
        <w:t>koncedentu</w:t>
      </w:r>
      <w:proofErr w:type="spellEnd"/>
      <w:r w:rsidRPr="006D61D3">
        <w:rPr>
          <w:rFonts w:ascii="Arial" w:eastAsia="Times New Roman" w:hAnsi="Arial" w:cs="Arial"/>
          <w:sz w:val="18"/>
          <w:szCs w:val="18"/>
          <w:lang w:eastAsia="sl-SI"/>
        </w:rPr>
        <w:t xml:space="preserve"> predložiti revidirano letno poročilo.</w:t>
      </w:r>
    </w:p>
    <w:p w14:paraId="3992A07D"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"21.%C2%A0%C4%8Dlen" </w:instrText>
      </w:r>
      <w:r w:rsidRPr="006D61D3">
        <w:rPr>
          <w:rFonts w:ascii="Times New Roman" w:eastAsia="Times New Roman" w:hAnsi="Times New Roman" w:cs="Times New Roman"/>
          <w:sz w:val="24"/>
          <w:szCs w:val="24"/>
          <w:lang w:eastAsia="sl-SI"/>
        </w:rPr>
        <w:fldChar w:fldCharType="separate"/>
      </w:r>
    </w:p>
    <w:p w14:paraId="773E28D4" w14:textId="71466921"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21.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"(dol%C5%BEnost%C2%A0poro%C4%8Danja)" </w:instrText>
      </w:r>
      <w:r w:rsidRPr="006D61D3">
        <w:rPr>
          <w:rFonts w:ascii="Times New Roman" w:eastAsia="Times New Roman" w:hAnsi="Times New Roman" w:cs="Times New Roman"/>
          <w:sz w:val="24"/>
          <w:szCs w:val="24"/>
          <w:lang w:eastAsia="sl-SI"/>
        </w:rPr>
        <w:fldChar w:fldCharType="separate"/>
      </w:r>
    </w:p>
    <w:p w14:paraId="26B14042"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(dolžnost poročanja) </w:t>
      </w:r>
    </w:p>
    <w:p w14:paraId="78FAE589"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4C44B680"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Koncesionar mora najmanj enkrat letno izdelati skupno poročilo o izvajanju prevzetih obveznosti.</w:t>
      </w:r>
    </w:p>
    <w:p w14:paraId="031A1E8D"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Koncesionar mora na zahtevo </w:t>
      </w:r>
      <w:proofErr w:type="spellStart"/>
      <w:r w:rsidRPr="006D61D3">
        <w:rPr>
          <w:rFonts w:ascii="Arial" w:eastAsia="Times New Roman" w:hAnsi="Arial" w:cs="Arial"/>
          <w:sz w:val="18"/>
          <w:szCs w:val="18"/>
          <w:lang w:eastAsia="sl-SI"/>
        </w:rPr>
        <w:t>koncedenta</w:t>
      </w:r>
      <w:proofErr w:type="spellEnd"/>
      <w:r w:rsidRPr="006D61D3">
        <w:rPr>
          <w:rFonts w:ascii="Arial" w:eastAsia="Times New Roman" w:hAnsi="Arial" w:cs="Arial"/>
          <w:sz w:val="18"/>
          <w:szCs w:val="18"/>
          <w:lang w:eastAsia="sl-SI"/>
        </w:rPr>
        <w:t xml:space="preserve"> pripraviti pisno izredno poročilo o stanju</w:t>
      </w:r>
      <w:r w:rsidRPr="006D61D3">
        <w:rPr>
          <w:rFonts w:ascii="Arial" w:eastAsia="Times New Roman" w:hAnsi="Arial" w:cs="Arial"/>
          <w:i/>
          <w:iCs/>
          <w:sz w:val="18"/>
          <w:szCs w:val="18"/>
          <w:lang w:eastAsia="sl-SI"/>
        </w:rPr>
        <w:t>,</w:t>
      </w:r>
      <w:r w:rsidRPr="006D61D3">
        <w:rPr>
          <w:rFonts w:ascii="Arial" w:eastAsia="Times New Roman" w:hAnsi="Arial" w:cs="Arial"/>
          <w:sz w:val="18"/>
          <w:szCs w:val="18"/>
          <w:lang w:eastAsia="sl-SI"/>
        </w:rPr>
        <w:t> opravljenih in potrebnih delih, potrebnih investicijah in organizacijskih ukrepih in kvaliteti izvajanja prevzetih obveznosti.</w:t>
      </w:r>
    </w:p>
    <w:p w14:paraId="1C12B6BB"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"22.%C2%A0%C4%8Dlen" </w:instrText>
      </w:r>
      <w:r w:rsidRPr="006D61D3">
        <w:rPr>
          <w:rFonts w:ascii="Times New Roman" w:eastAsia="Times New Roman" w:hAnsi="Times New Roman" w:cs="Times New Roman"/>
          <w:sz w:val="24"/>
          <w:szCs w:val="24"/>
          <w:lang w:eastAsia="sl-SI"/>
        </w:rPr>
        <w:fldChar w:fldCharType="separate"/>
      </w:r>
    </w:p>
    <w:p w14:paraId="2A587537" w14:textId="353BFFD0"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22.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"(nadzorni%C2%A0ukrepi)" </w:instrText>
      </w:r>
      <w:r w:rsidRPr="006D61D3">
        <w:rPr>
          <w:rFonts w:ascii="Times New Roman" w:eastAsia="Times New Roman" w:hAnsi="Times New Roman" w:cs="Times New Roman"/>
          <w:sz w:val="24"/>
          <w:szCs w:val="24"/>
          <w:lang w:eastAsia="sl-SI"/>
        </w:rPr>
        <w:fldChar w:fldCharType="separate"/>
      </w:r>
    </w:p>
    <w:p w14:paraId="1E9596A6"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(nadzorni ukrepi) </w:t>
      </w:r>
    </w:p>
    <w:p w14:paraId="6BC125B6"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6BD094ED"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Če </w:t>
      </w: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ugotovi, da koncesionar ne izpolnjuje obveznosti iz tega akta ali sklenjene pogodbe o javno-zasebnem partnerstvu pravilno, mu lahko naloži izpolnitev teh obveznosti z izdajo obveznih navodil.</w:t>
      </w:r>
    </w:p>
    <w:p w14:paraId="3BEE31D2"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"23.%C2%A0%C4%8Dlen" </w:instrText>
      </w:r>
      <w:r w:rsidRPr="006D61D3">
        <w:rPr>
          <w:rFonts w:ascii="Times New Roman" w:eastAsia="Times New Roman" w:hAnsi="Times New Roman" w:cs="Times New Roman"/>
          <w:sz w:val="24"/>
          <w:szCs w:val="24"/>
          <w:lang w:eastAsia="sl-SI"/>
        </w:rPr>
        <w:fldChar w:fldCharType="separate"/>
      </w:r>
    </w:p>
    <w:p w14:paraId="073DF302" w14:textId="59D1ACE5"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23.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"(prevzem%C2%A0infrastrukture%C2%A0in%C2%A0ukrepi%C2%A0za%C2%A0zavarovanje%C2%A0njene%C2%A0vrednosti)" </w:instrText>
      </w:r>
      <w:r w:rsidRPr="006D61D3">
        <w:rPr>
          <w:rFonts w:ascii="Times New Roman" w:eastAsia="Times New Roman" w:hAnsi="Times New Roman" w:cs="Times New Roman"/>
          <w:sz w:val="24"/>
          <w:szCs w:val="24"/>
          <w:lang w:eastAsia="sl-SI"/>
        </w:rPr>
        <w:fldChar w:fldCharType="separate"/>
      </w:r>
    </w:p>
    <w:p w14:paraId="6EA03A2A"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(prevzem infrastrukture in ukrepi za zavarovanje njene vrednosti) </w:t>
      </w:r>
    </w:p>
    <w:p w14:paraId="13E43E11"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362DDFBA"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proofErr w:type="spellStart"/>
      <w:r w:rsidRPr="006D61D3">
        <w:rPr>
          <w:rFonts w:ascii="Arial" w:eastAsia="Times New Roman" w:hAnsi="Arial" w:cs="Arial"/>
          <w:sz w:val="18"/>
          <w:szCs w:val="18"/>
          <w:lang w:eastAsia="sl-SI"/>
        </w:rPr>
        <w:t>Koncedent</w:t>
      </w:r>
      <w:proofErr w:type="spellEnd"/>
      <w:r w:rsidRPr="006D61D3">
        <w:rPr>
          <w:rFonts w:ascii="Arial" w:eastAsia="Times New Roman" w:hAnsi="Arial" w:cs="Arial"/>
          <w:sz w:val="18"/>
          <w:szCs w:val="18"/>
          <w:lang w:eastAsia="sl-SI"/>
        </w:rPr>
        <w:t xml:space="preserve"> ima pravico, ko je to neobhodno potrebno, da se zavaruje javni interes in doseže namen sklenjene pogodbe o javno-zasebnem partnerstvu, da začasno prevzame športni center Tomačevo v upravljanje in/ali da izvede investicijske ali vzdrževalne ukrepe za zavarovanje vrednosti vzpostavljene infrastrukture.</w:t>
      </w:r>
    </w:p>
    <w:p w14:paraId="18ECBC56"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"24.%C2%A0%C4%8Dlen" </w:instrText>
      </w:r>
      <w:r w:rsidRPr="006D61D3">
        <w:rPr>
          <w:rFonts w:ascii="Times New Roman" w:eastAsia="Times New Roman" w:hAnsi="Times New Roman" w:cs="Times New Roman"/>
          <w:sz w:val="24"/>
          <w:szCs w:val="24"/>
          <w:lang w:eastAsia="sl-SI"/>
        </w:rPr>
        <w:fldChar w:fldCharType="separate"/>
      </w:r>
    </w:p>
    <w:p w14:paraId="5FDE966C" w14:textId="5BE2C154"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24.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"(na%C4%8Dini%C2%A0prenehanja%C2%A0koncesijskega%C2%A0razmerja)" </w:instrText>
      </w:r>
      <w:r w:rsidRPr="006D61D3">
        <w:rPr>
          <w:rFonts w:ascii="Times New Roman" w:eastAsia="Times New Roman" w:hAnsi="Times New Roman" w:cs="Times New Roman"/>
          <w:sz w:val="24"/>
          <w:szCs w:val="24"/>
          <w:lang w:eastAsia="sl-SI"/>
        </w:rPr>
        <w:fldChar w:fldCharType="separate"/>
      </w:r>
    </w:p>
    <w:p w14:paraId="793DA172"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(načini prenehanja koncesijskega razmerja) </w:t>
      </w:r>
    </w:p>
    <w:p w14:paraId="4C67880D"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3ADB3B75"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Pogodba o javno-zasebnem partnerstvu praviloma redno preneha s pretekom časa, za katerega je bila sklenjena.</w:t>
      </w:r>
    </w:p>
    <w:p w14:paraId="0784BE17"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Pogodba o javno-zasebnem partnerstvu lahko z (enostransko) odpovedjo </w:t>
      </w:r>
      <w:proofErr w:type="spellStart"/>
      <w:r w:rsidRPr="006D61D3">
        <w:rPr>
          <w:rFonts w:ascii="Arial" w:eastAsia="Times New Roman" w:hAnsi="Arial" w:cs="Arial"/>
          <w:sz w:val="18"/>
          <w:szCs w:val="18"/>
          <w:lang w:eastAsia="sl-SI"/>
        </w:rPr>
        <w:t>koncedenta</w:t>
      </w:r>
      <w:proofErr w:type="spellEnd"/>
      <w:r w:rsidRPr="006D61D3">
        <w:rPr>
          <w:rFonts w:ascii="Arial" w:eastAsia="Times New Roman" w:hAnsi="Arial" w:cs="Arial"/>
          <w:sz w:val="18"/>
          <w:szCs w:val="18"/>
          <w:lang w:eastAsia="sl-SI"/>
        </w:rPr>
        <w:t xml:space="preserve"> predčasno preneha:</w:t>
      </w:r>
    </w:p>
    <w:p w14:paraId="0A7D2FE2" w14:textId="005CBB6E" w:rsidR="00483051" w:rsidRPr="009D0C52" w:rsidRDefault="00483051" w:rsidP="009D0C52">
      <w:pPr>
        <w:pStyle w:val="Odstavekseznama"/>
        <w:numPr>
          <w:ilvl w:val="0"/>
          <w:numId w:val="6"/>
        </w:numPr>
        <w:shd w:val="clear" w:color="auto" w:fill="FFFFFF"/>
        <w:spacing w:after="120" w:line="240" w:lineRule="auto"/>
        <w:jc w:val="both"/>
        <w:rPr>
          <w:rFonts w:ascii="Arial" w:eastAsia="Times New Roman" w:hAnsi="Arial" w:cs="Arial"/>
          <w:sz w:val="18"/>
          <w:szCs w:val="18"/>
          <w:lang w:eastAsia="sl-SI"/>
        </w:rPr>
      </w:pPr>
      <w:r w:rsidRPr="009D0C52">
        <w:rPr>
          <w:rFonts w:ascii="Arial" w:eastAsia="Times New Roman" w:hAnsi="Arial" w:cs="Arial"/>
          <w:sz w:val="18"/>
          <w:szCs w:val="18"/>
          <w:lang w:eastAsia="sl-SI"/>
        </w:rPr>
        <w:t>če je proti zasebnemu partnerju uveden postopek prisilne poravnave, stečaja ali likvidacijski postopek,</w:t>
      </w:r>
    </w:p>
    <w:p w14:paraId="7FA29510" w14:textId="459E0166" w:rsidR="00483051" w:rsidRPr="009D0C52" w:rsidRDefault="00483051" w:rsidP="009D0C52">
      <w:pPr>
        <w:pStyle w:val="Odstavekseznama"/>
        <w:numPr>
          <w:ilvl w:val="0"/>
          <w:numId w:val="6"/>
        </w:numPr>
        <w:shd w:val="clear" w:color="auto" w:fill="FFFFFF"/>
        <w:spacing w:after="120" w:line="240" w:lineRule="auto"/>
        <w:jc w:val="both"/>
        <w:rPr>
          <w:rFonts w:ascii="Arial" w:eastAsia="Times New Roman" w:hAnsi="Arial" w:cs="Arial"/>
          <w:sz w:val="18"/>
          <w:szCs w:val="18"/>
          <w:lang w:eastAsia="sl-SI"/>
        </w:rPr>
      </w:pPr>
      <w:r w:rsidRPr="009D0C52">
        <w:rPr>
          <w:rFonts w:ascii="Arial" w:eastAsia="Times New Roman" w:hAnsi="Arial" w:cs="Arial"/>
          <w:sz w:val="18"/>
          <w:szCs w:val="18"/>
          <w:lang w:eastAsia="sl-SI"/>
        </w:rPr>
        <w:t>če koncesionar pogodbo o javno-zasebnem partnerstvu krši tako, da nastaja večja škoda javnemu partnerju ali uporabnikom vzpostavljene športne infrastrukture,</w:t>
      </w:r>
    </w:p>
    <w:p w14:paraId="1B3D8E36" w14:textId="3898FCBC" w:rsidR="00483051" w:rsidRPr="009D0C52" w:rsidRDefault="00483051" w:rsidP="009D0C52">
      <w:pPr>
        <w:pStyle w:val="Odstavekseznama"/>
        <w:numPr>
          <w:ilvl w:val="0"/>
          <w:numId w:val="6"/>
        </w:numPr>
        <w:shd w:val="clear" w:color="auto" w:fill="FFFFFF"/>
        <w:spacing w:after="120" w:line="240" w:lineRule="auto"/>
        <w:jc w:val="both"/>
        <w:rPr>
          <w:rFonts w:ascii="Arial" w:eastAsia="Times New Roman" w:hAnsi="Arial" w:cs="Arial"/>
          <w:sz w:val="18"/>
          <w:szCs w:val="18"/>
          <w:lang w:eastAsia="sl-SI"/>
        </w:rPr>
      </w:pPr>
      <w:r w:rsidRPr="009D0C52">
        <w:rPr>
          <w:rFonts w:ascii="Arial" w:eastAsia="Times New Roman" w:hAnsi="Arial" w:cs="Arial"/>
          <w:sz w:val="18"/>
          <w:szCs w:val="18"/>
          <w:lang w:eastAsia="sl-SI"/>
        </w:rPr>
        <w:t>če obstaja utemeljen dvom, da koncesionar v bistvenem delu ne bo izpolnil svoje obveznosti,</w:t>
      </w:r>
    </w:p>
    <w:p w14:paraId="238569C9" w14:textId="68795258" w:rsidR="00483051" w:rsidRPr="009D0C52" w:rsidRDefault="00483051" w:rsidP="009D0C52">
      <w:pPr>
        <w:pStyle w:val="Odstavekseznama"/>
        <w:numPr>
          <w:ilvl w:val="0"/>
          <w:numId w:val="6"/>
        </w:numPr>
        <w:shd w:val="clear" w:color="auto" w:fill="FFFFFF"/>
        <w:spacing w:after="120" w:line="240" w:lineRule="auto"/>
        <w:jc w:val="both"/>
        <w:rPr>
          <w:rFonts w:ascii="Arial" w:eastAsia="Times New Roman" w:hAnsi="Arial" w:cs="Arial"/>
          <w:sz w:val="18"/>
          <w:szCs w:val="18"/>
          <w:lang w:eastAsia="sl-SI"/>
        </w:rPr>
      </w:pPr>
      <w:r w:rsidRPr="009D0C52">
        <w:rPr>
          <w:rFonts w:ascii="Arial" w:eastAsia="Times New Roman" w:hAnsi="Arial" w:cs="Arial"/>
          <w:sz w:val="18"/>
          <w:szCs w:val="18"/>
          <w:lang w:eastAsia="sl-SI"/>
        </w:rPr>
        <w:t xml:space="preserve">če koncesionar kljub pisnemu opozorilu </w:t>
      </w:r>
      <w:proofErr w:type="spellStart"/>
      <w:r w:rsidRPr="009D0C52">
        <w:rPr>
          <w:rFonts w:ascii="Arial" w:eastAsia="Times New Roman" w:hAnsi="Arial" w:cs="Arial"/>
          <w:sz w:val="18"/>
          <w:szCs w:val="18"/>
          <w:lang w:eastAsia="sl-SI"/>
        </w:rPr>
        <w:t>koncedenta</w:t>
      </w:r>
      <w:proofErr w:type="spellEnd"/>
      <w:r w:rsidRPr="009D0C52">
        <w:rPr>
          <w:rFonts w:ascii="Arial" w:eastAsia="Times New Roman" w:hAnsi="Arial" w:cs="Arial"/>
          <w:sz w:val="18"/>
          <w:szCs w:val="18"/>
          <w:lang w:eastAsia="sl-SI"/>
        </w:rPr>
        <w:t xml:space="preserve"> ne izpolnjuje prevzetih obveznosti na način, določen s tem aktom in pogodbo o javno-zasebnem partnerstvu, in</w:t>
      </w:r>
    </w:p>
    <w:p w14:paraId="50381863" w14:textId="7527B415" w:rsidR="00483051" w:rsidRPr="009D0C52" w:rsidRDefault="00483051" w:rsidP="009D0C52">
      <w:pPr>
        <w:pStyle w:val="Odstavekseznama"/>
        <w:numPr>
          <w:ilvl w:val="0"/>
          <w:numId w:val="6"/>
        </w:numPr>
        <w:shd w:val="clear" w:color="auto" w:fill="FFFFFF"/>
        <w:spacing w:after="120" w:line="240" w:lineRule="auto"/>
        <w:jc w:val="both"/>
        <w:rPr>
          <w:rFonts w:ascii="Arial" w:eastAsia="Times New Roman" w:hAnsi="Arial" w:cs="Arial"/>
          <w:sz w:val="18"/>
          <w:szCs w:val="18"/>
          <w:lang w:eastAsia="sl-SI"/>
        </w:rPr>
      </w:pPr>
      <w:r w:rsidRPr="009D0C52">
        <w:rPr>
          <w:rFonts w:ascii="Arial" w:eastAsia="Times New Roman" w:hAnsi="Arial" w:cs="Arial"/>
          <w:sz w:val="18"/>
          <w:szCs w:val="18"/>
          <w:lang w:eastAsia="sl-SI"/>
        </w:rPr>
        <w:t>v drugih primerih, določenih s pogodbo.</w:t>
      </w:r>
    </w:p>
    <w:p w14:paraId="130C7C0A"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Enostranska odpoved pogodbe ni dopustna v primeru, če je do okoliščin, ki bi takšno prenehanja utemeljevale, prišlo zaradi višje sile ali nepredvidljivih in nepremagljivih okoliščin.</w:t>
      </w:r>
    </w:p>
    <w:p w14:paraId="60FF3897"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lastRenderedPageBreak/>
        <w:t>Koncesijsko razmerje preneha tudi na druge načine, v obsegu in pod pogoji, določenimi s pogodbo o javno-zasebnem partnerstvu.</w:t>
      </w:r>
    </w:p>
    <w:p w14:paraId="3A2AD219"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"25.%C2%A0%C4%8Dlen" </w:instrText>
      </w:r>
      <w:r w:rsidRPr="006D61D3">
        <w:rPr>
          <w:rFonts w:ascii="Times New Roman" w:eastAsia="Times New Roman" w:hAnsi="Times New Roman" w:cs="Times New Roman"/>
          <w:sz w:val="24"/>
          <w:szCs w:val="24"/>
          <w:lang w:eastAsia="sl-SI"/>
        </w:rPr>
        <w:fldChar w:fldCharType="separate"/>
      </w:r>
    </w:p>
    <w:p w14:paraId="599C1581" w14:textId="251FA230"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25.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"(evalvacija)" </w:instrText>
      </w:r>
      <w:r w:rsidRPr="006D61D3">
        <w:rPr>
          <w:rFonts w:ascii="Times New Roman" w:eastAsia="Times New Roman" w:hAnsi="Times New Roman" w:cs="Times New Roman"/>
          <w:sz w:val="24"/>
          <w:szCs w:val="24"/>
          <w:lang w:eastAsia="sl-SI"/>
        </w:rPr>
        <w:fldChar w:fldCharType="separate"/>
      </w:r>
    </w:p>
    <w:p w14:paraId="53F1E774"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(evalvacija) </w:t>
      </w:r>
    </w:p>
    <w:p w14:paraId="02493512"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4D85A48B"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Po prenehanju javno-zasebnega partnerstva se pripravi evalvacija projekta, v okviru katere se preveri, ali so bili doseženi postavljeni cilji ter ali so bile v celoti izpolnjene obveznosti javnega in koncesionarja, kot izhajajo iz pogodbe o javno-zasebnem partnerstvu.</w:t>
      </w:r>
    </w:p>
    <w:p w14:paraId="1B063A66" w14:textId="77777777" w:rsidR="00483051" w:rsidRPr="006D61D3" w:rsidRDefault="00483051" w:rsidP="00483051">
      <w:pPr>
        <w:spacing w:after="0" w:line="240" w:lineRule="auto"/>
        <w:rPr>
          <w:rFonts w:ascii="Times New Roman" w:eastAsia="Times New Roman" w:hAnsi="Times New Roman" w:cs="Times New Roman"/>
          <w:sz w:val="24"/>
          <w:szCs w:val="24"/>
          <w:shd w:val="clear" w:color="auto" w:fill="FFFFFF"/>
          <w:lang w:eastAsia="sl-SI"/>
        </w:rPr>
      </w:pP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"26.%C2%A0%C4%8Dlen" </w:instrText>
      </w:r>
      <w:r w:rsidRPr="006D61D3">
        <w:rPr>
          <w:rFonts w:ascii="Times New Roman" w:eastAsia="Times New Roman" w:hAnsi="Times New Roman" w:cs="Times New Roman"/>
          <w:sz w:val="24"/>
          <w:szCs w:val="24"/>
          <w:lang w:eastAsia="sl-SI"/>
        </w:rPr>
        <w:fldChar w:fldCharType="separate"/>
      </w:r>
    </w:p>
    <w:p w14:paraId="332CC049" w14:textId="499DC9C7" w:rsidR="00483051" w:rsidRPr="006D61D3" w:rsidRDefault="00483051" w:rsidP="007D2986">
      <w:pPr>
        <w:spacing w:after="0" w:line="240" w:lineRule="auto"/>
        <w:jc w:val="center"/>
        <w:rPr>
          <w:rFonts w:ascii="Times New Roman" w:eastAsia="Times New Roman" w:hAnsi="Times New Roman" w:cs="Times New Roman"/>
          <w:sz w:val="24"/>
          <w:szCs w:val="24"/>
          <w:lang w:eastAsia="sl-SI"/>
        </w:rPr>
      </w:pPr>
      <w:r w:rsidRPr="006D61D3">
        <w:rPr>
          <w:rFonts w:ascii="Arial" w:eastAsia="Times New Roman" w:hAnsi="Arial" w:cs="Arial"/>
          <w:b/>
          <w:bCs/>
          <w:sz w:val="18"/>
          <w:szCs w:val="18"/>
          <w:shd w:val="clear" w:color="auto" w:fill="FFFFFF"/>
          <w:lang w:eastAsia="sl-SI"/>
        </w:rPr>
        <w:t>26. člen </w:t>
      </w:r>
      <w:r w:rsidRPr="006D61D3">
        <w:rPr>
          <w:rFonts w:ascii="Times New Roman" w:eastAsia="Times New Roman" w:hAnsi="Times New Roman" w:cs="Times New Roman"/>
          <w:sz w:val="24"/>
          <w:szCs w:val="24"/>
          <w:lang w:eastAsia="sl-SI"/>
        </w:rPr>
        <w:fldChar w:fldCharType="end"/>
      </w:r>
      <w:r w:rsidRPr="006D61D3">
        <w:rPr>
          <w:rFonts w:ascii="Times New Roman" w:eastAsia="Times New Roman" w:hAnsi="Times New Roman" w:cs="Times New Roman"/>
          <w:sz w:val="24"/>
          <w:szCs w:val="24"/>
          <w:lang w:eastAsia="sl-SI"/>
        </w:rPr>
        <w:fldChar w:fldCharType="begin"/>
      </w:r>
      <w:r w:rsidRPr="006D61D3">
        <w:rPr>
          <w:rFonts w:ascii="Times New Roman" w:eastAsia="Times New Roman" w:hAnsi="Times New Roman" w:cs="Times New Roman"/>
          <w:sz w:val="24"/>
          <w:szCs w:val="24"/>
          <w:lang w:eastAsia="sl-SI"/>
        </w:rPr>
        <w:instrText xml:space="preserve"> HYPERLINK "https://www.uradni-list.si/glasilo-uradni-list-rs/vsebina/2021-01-1499/akt-o-javno-zasebnem-partnerstvu-za-projekt-teniski-center-tomacevo/" \l "(za%C4%8Detek%C2%A0veljavnosti%C2%A0akta)" </w:instrText>
      </w:r>
      <w:r w:rsidRPr="006D61D3">
        <w:rPr>
          <w:rFonts w:ascii="Times New Roman" w:eastAsia="Times New Roman" w:hAnsi="Times New Roman" w:cs="Times New Roman"/>
          <w:sz w:val="24"/>
          <w:szCs w:val="24"/>
          <w:lang w:eastAsia="sl-SI"/>
        </w:rPr>
        <w:fldChar w:fldCharType="separate"/>
      </w:r>
    </w:p>
    <w:p w14:paraId="56D97E38" w14:textId="77777777" w:rsidR="00483051" w:rsidRPr="006D61D3" w:rsidRDefault="00483051" w:rsidP="00483051">
      <w:pPr>
        <w:spacing w:after="0" w:line="240" w:lineRule="auto"/>
        <w:jc w:val="center"/>
        <w:rPr>
          <w:rFonts w:ascii="Times New Roman" w:eastAsia="Times New Roman" w:hAnsi="Times New Roman" w:cs="Times New Roman"/>
          <w:b/>
          <w:bCs/>
          <w:sz w:val="24"/>
          <w:szCs w:val="24"/>
          <w:lang w:eastAsia="sl-SI"/>
        </w:rPr>
      </w:pPr>
      <w:r w:rsidRPr="006D61D3">
        <w:rPr>
          <w:rFonts w:ascii="Arial" w:eastAsia="Times New Roman" w:hAnsi="Arial" w:cs="Arial"/>
          <w:b/>
          <w:bCs/>
          <w:sz w:val="18"/>
          <w:szCs w:val="18"/>
          <w:shd w:val="clear" w:color="auto" w:fill="FFFFFF"/>
          <w:lang w:eastAsia="sl-SI"/>
        </w:rPr>
        <w:t>(začetek veljavnosti akta) </w:t>
      </w:r>
    </w:p>
    <w:p w14:paraId="70CC120B" w14:textId="77777777" w:rsidR="00483051" w:rsidRPr="006D61D3" w:rsidRDefault="00483051" w:rsidP="00483051">
      <w:pPr>
        <w:spacing w:after="0" w:line="240" w:lineRule="auto"/>
        <w:rPr>
          <w:rFonts w:ascii="Times New Roman" w:eastAsia="Times New Roman" w:hAnsi="Times New Roman" w:cs="Times New Roman"/>
          <w:sz w:val="24"/>
          <w:szCs w:val="24"/>
          <w:lang w:eastAsia="sl-SI"/>
        </w:rPr>
      </w:pPr>
      <w:r w:rsidRPr="006D61D3">
        <w:rPr>
          <w:rFonts w:ascii="Times New Roman" w:eastAsia="Times New Roman" w:hAnsi="Times New Roman" w:cs="Times New Roman"/>
          <w:sz w:val="24"/>
          <w:szCs w:val="24"/>
          <w:lang w:eastAsia="sl-SI"/>
        </w:rPr>
        <w:fldChar w:fldCharType="end"/>
      </w:r>
    </w:p>
    <w:p w14:paraId="5FDD18D2" w14:textId="77777777" w:rsidR="00483051" w:rsidRPr="006D61D3" w:rsidRDefault="00483051" w:rsidP="00483051">
      <w:pPr>
        <w:shd w:val="clear" w:color="auto" w:fill="FFFFFF"/>
        <w:spacing w:after="120" w:line="240" w:lineRule="auto"/>
        <w:ind w:firstLine="330"/>
        <w:jc w:val="both"/>
        <w:rPr>
          <w:rFonts w:ascii="Arial" w:eastAsia="Times New Roman" w:hAnsi="Arial" w:cs="Arial"/>
          <w:sz w:val="18"/>
          <w:szCs w:val="18"/>
          <w:lang w:eastAsia="sl-SI"/>
        </w:rPr>
      </w:pPr>
      <w:r w:rsidRPr="006D61D3">
        <w:rPr>
          <w:rFonts w:ascii="Arial" w:eastAsia="Times New Roman" w:hAnsi="Arial" w:cs="Arial"/>
          <w:sz w:val="18"/>
          <w:szCs w:val="18"/>
          <w:lang w:eastAsia="sl-SI"/>
        </w:rPr>
        <w:t>Ta akt začne veljati naslednji dan po objavi v Uradnem listu Republike Slovenije.</w:t>
      </w:r>
    </w:p>
    <w:p w14:paraId="0FCD044F" w14:textId="77777777" w:rsidR="007D2986" w:rsidRDefault="007D2986" w:rsidP="00483051">
      <w:pPr>
        <w:shd w:val="clear" w:color="auto" w:fill="FFFFFF"/>
        <w:spacing w:after="72" w:line="240" w:lineRule="auto"/>
        <w:rPr>
          <w:rFonts w:ascii="Arial" w:eastAsia="Times New Roman" w:hAnsi="Arial" w:cs="Arial"/>
          <w:sz w:val="18"/>
          <w:szCs w:val="18"/>
          <w:lang w:eastAsia="sl-SI"/>
        </w:rPr>
      </w:pPr>
    </w:p>
    <w:p w14:paraId="400E0EA0" w14:textId="6D4F21B5" w:rsidR="00483051" w:rsidRPr="006D61D3" w:rsidRDefault="00483051" w:rsidP="00483051">
      <w:pPr>
        <w:shd w:val="clear" w:color="auto" w:fill="FFFFFF"/>
        <w:spacing w:after="72" w:line="240" w:lineRule="auto"/>
        <w:rPr>
          <w:rFonts w:ascii="Arial" w:eastAsia="Times New Roman" w:hAnsi="Arial" w:cs="Arial"/>
          <w:sz w:val="18"/>
          <w:szCs w:val="18"/>
          <w:lang w:eastAsia="sl-SI"/>
        </w:rPr>
      </w:pPr>
      <w:r w:rsidRPr="006D61D3">
        <w:rPr>
          <w:rFonts w:ascii="Arial" w:eastAsia="Times New Roman" w:hAnsi="Arial" w:cs="Arial"/>
          <w:sz w:val="18"/>
          <w:szCs w:val="18"/>
          <w:lang w:eastAsia="sl-SI"/>
        </w:rPr>
        <w:t xml:space="preserve">Št. </w:t>
      </w:r>
      <w:r w:rsidR="009D0C52">
        <w:rPr>
          <w:rFonts w:ascii="Arial" w:eastAsia="Times New Roman" w:hAnsi="Arial" w:cs="Arial"/>
          <w:sz w:val="18"/>
          <w:szCs w:val="18"/>
          <w:lang w:eastAsia="sl-SI"/>
        </w:rPr>
        <w:t>…</w:t>
      </w:r>
    </w:p>
    <w:p w14:paraId="7653DDE6" w14:textId="657AB243" w:rsidR="00483051" w:rsidRDefault="007D2986" w:rsidP="00483051">
      <w:pPr>
        <w:shd w:val="clear" w:color="auto" w:fill="FFFFFF"/>
        <w:spacing w:after="72" w:line="240" w:lineRule="auto"/>
        <w:rPr>
          <w:rFonts w:ascii="Arial" w:eastAsia="Times New Roman" w:hAnsi="Arial" w:cs="Arial"/>
          <w:sz w:val="18"/>
          <w:szCs w:val="18"/>
          <w:lang w:eastAsia="sl-SI"/>
        </w:rPr>
      </w:pPr>
      <w:r w:rsidRPr="007D2986">
        <w:rPr>
          <w:rFonts w:ascii="Arial" w:eastAsia="Times New Roman" w:hAnsi="Arial" w:cs="Arial"/>
          <w:sz w:val="18"/>
          <w:szCs w:val="18"/>
          <w:lang w:eastAsia="sl-SI"/>
        </w:rPr>
        <w:t>Šmartno pri Litiji</w:t>
      </w:r>
      <w:r w:rsidR="00483051" w:rsidRPr="006D61D3">
        <w:rPr>
          <w:rFonts w:ascii="Arial" w:eastAsia="Times New Roman" w:hAnsi="Arial" w:cs="Arial"/>
          <w:sz w:val="18"/>
          <w:szCs w:val="18"/>
          <w:lang w:eastAsia="sl-SI"/>
        </w:rPr>
        <w:t xml:space="preserve">, dne </w:t>
      </w:r>
      <w:r w:rsidR="009D0C52">
        <w:rPr>
          <w:rFonts w:ascii="Arial" w:eastAsia="Times New Roman" w:hAnsi="Arial" w:cs="Arial"/>
          <w:sz w:val="18"/>
          <w:szCs w:val="18"/>
          <w:lang w:eastAsia="sl-SI"/>
        </w:rPr>
        <w:t>……</w:t>
      </w:r>
    </w:p>
    <w:p w14:paraId="316E3E0C" w14:textId="77777777" w:rsidR="007D2986" w:rsidRDefault="007D2986" w:rsidP="007D2986">
      <w:pPr>
        <w:shd w:val="clear" w:color="auto" w:fill="FFFFFF"/>
        <w:spacing w:after="72" w:line="240" w:lineRule="auto"/>
        <w:ind w:left="4956"/>
        <w:jc w:val="center"/>
        <w:rPr>
          <w:rFonts w:ascii="Arial" w:eastAsia="Times New Roman" w:hAnsi="Arial" w:cs="Arial"/>
          <w:sz w:val="18"/>
          <w:szCs w:val="18"/>
          <w:lang w:eastAsia="sl-SI"/>
        </w:rPr>
      </w:pPr>
    </w:p>
    <w:p w14:paraId="5F3E3CDF" w14:textId="7E377AC8" w:rsidR="009D0C52" w:rsidRPr="007D2986" w:rsidRDefault="007D2986" w:rsidP="007D2986">
      <w:pPr>
        <w:shd w:val="clear" w:color="auto" w:fill="FFFFFF"/>
        <w:spacing w:after="72" w:line="240" w:lineRule="auto"/>
        <w:ind w:left="4956"/>
        <w:jc w:val="center"/>
        <w:rPr>
          <w:rFonts w:ascii="Arial" w:eastAsia="Times New Roman" w:hAnsi="Arial" w:cs="Arial"/>
          <w:b/>
          <w:bCs/>
          <w:sz w:val="18"/>
          <w:szCs w:val="18"/>
          <w:lang w:eastAsia="sl-SI"/>
        </w:rPr>
      </w:pPr>
      <w:r w:rsidRPr="007D2986">
        <w:rPr>
          <w:rFonts w:ascii="Arial" w:eastAsia="Times New Roman" w:hAnsi="Arial" w:cs="Arial"/>
          <w:b/>
          <w:bCs/>
          <w:sz w:val="18"/>
          <w:szCs w:val="18"/>
          <w:lang w:eastAsia="sl-SI"/>
        </w:rPr>
        <w:t xml:space="preserve">Rajko </w:t>
      </w:r>
      <w:proofErr w:type="spellStart"/>
      <w:r w:rsidRPr="007D2986">
        <w:rPr>
          <w:rFonts w:ascii="Arial" w:eastAsia="Times New Roman" w:hAnsi="Arial" w:cs="Arial"/>
          <w:b/>
          <w:bCs/>
          <w:sz w:val="18"/>
          <w:szCs w:val="18"/>
          <w:lang w:eastAsia="sl-SI"/>
        </w:rPr>
        <w:t>Meserko</w:t>
      </w:r>
      <w:proofErr w:type="spellEnd"/>
    </w:p>
    <w:p w14:paraId="0A74AF3A" w14:textId="3453C3AC" w:rsidR="00483051" w:rsidRPr="006D61D3" w:rsidRDefault="00483051" w:rsidP="007D2986">
      <w:pPr>
        <w:shd w:val="clear" w:color="auto" w:fill="FFFFFF"/>
        <w:spacing w:after="0" w:line="240" w:lineRule="auto"/>
        <w:ind w:left="4956"/>
        <w:jc w:val="center"/>
        <w:rPr>
          <w:rFonts w:ascii="Arial" w:eastAsia="Times New Roman" w:hAnsi="Arial" w:cs="Arial"/>
          <w:sz w:val="18"/>
          <w:szCs w:val="18"/>
          <w:lang w:eastAsia="sl-SI"/>
        </w:rPr>
      </w:pPr>
      <w:r w:rsidRPr="006D61D3">
        <w:rPr>
          <w:rFonts w:ascii="Arial" w:eastAsia="Times New Roman" w:hAnsi="Arial" w:cs="Arial"/>
          <w:sz w:val="18"/>
          <w:szCs w:val="18"/>
          <w:lang w:eastAsia="sl-SI"/>
        </w:rPr>
        <w:t>Župan</w:t>
      </w:r>
    </w:p>
    <w:p w14:paraId="4982E62C" w14:textId="25F37D95" w:rsidR="008D3E8A" w:rsidRPr="006D61D3" w:rsidRDefault="009D0C52" w:rsidP="007D2986">
      <w:pPr>
        <w:ind w:left="4956"/>
        <w:jc w:val="center"/>
      </w:pPr>
      <w:r w:rsidRPr="00AA056B">
        <w:rPr>
          <w:rFonts w:ascii="Arial" w:eastAsia="Times New Roman" w:hAnsi="Arial" w:cs="Arial"/>
          <w:sz w:val="18"/>
          <w:szCs w:val="18"/>
          <w:lang w:eastAsia="sl-SI"/>
        </w:rPr>
        <w:t>Občine Šmartno pri Litiji</w:t>
      </w:r>
    </w:p>
    <w:sectPr w:rsidR="008D3E8A" w:rsidRPr="006D6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AFA"/>
    <w:multiLevelType w:val="hybridMultilevel"/>
    <w:tmpl w:val="6F06C044"/>
    <w:lvl w:ilvl="0" w:tplc="BB88D2CC">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 w15:restartNumberingAfterBreak="0">
    <w:nsid w:val="040A1033"/>
    <w:multiLevelType w:val="hybridMultilevel"/>
    <w:tmpl w:val="46CEC876"/>
    <w:lvl w:ilvl="0" w:tplc="873A28D2">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 w15:restartNumberingAfterBreak="0">
    <w:nsid w:val="1B1B05E3"/>
    <w:multiLevelType w:val="hybridMultilevel"/>
    <w:tmpl w:val="1158A792"/>
    <w:lvl w:ilvl="0" w:tplc="CCA0AB16">
      <w:start w:val="2"/>
      <w:numFmt w:val="bullet"/>
      <w:lvlText w:val="-"/>
      <w:lvlJc w:val="left"/>
      <w:pPr>
        <w:ind w:left="1050" w:hanging="360"/>
      </w:pPr>
      <w:rPr>
        <w:rFonts w:ascii="Times New Roman" w:eastAsia="Times New Roman" w:hAnsi="Times New Roman"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 w15:restartNumberingAfterBreak="0">
    <w:nsid w:val="48D37F13"/>
    <w:multiLevelType w:val="hybridMultilevel"/>
    <w:tmpl w:val="AADC6668"/>
    <w:lvl w:ilvl="0" w:tplc="CCA0AB16">
      <w:start w:val="2"/>
      <w:numFmt w:val="bullet"/>
      <w:lvlText w:val="-"/>
      <w:lvlJc w:val="left"/>
      <w:pPr>
        <w:ind w:left="1050" w:hanging="360"/>
      </w:pPr>
      <w:rPr>
        <w:rFonts w:ascii="Times New Roman" w:eastAsia="Times New Roman" w:hAnsi="Times New Roman"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4" w15:restartNumberingAfterBreak="0">
    <w:nsid w:val="638C34B2"/>
    <w:multiLevelType w:val="hybridMultilevel"/>
    <w:tmpl w:val="A8C8B4FC"/>
    <w:lvl w:ilvl="0" w:tplc="CCA0AB16">
      <w:start w:val="2"/>
      <w:numFmt w:val="bullet"/>
      <w:lvlText w:val="-"/>
      <w:lvlJc w:val="left"/>
      <w:pPr>
        <w:ind w:left="1050" w:hanging="360"/>
      </w:pPr>
      <w:rPr>
        <w:rFonts w:ascii="Times New Roman" w:eastAsia="Times New Roman" w:hAnsi="Times New Roman"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5" w15:restartNumberingAfterBreak="0">
    <w:nsid w:val="67626579"/>
    <w:multiLevelType w:val="hybridMultilevel"/>
    <w:tmpl w:val="B5E49DD0"/>
    <w:lvl w:ilvl="0" w:tplc="35A455D8">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6" w15:restartNumberingAfterBreak="0">
    <w:nsid w:val="7746025A"/>
    <w:multiLevelType w:val="hybridMultilevel"/>
    <w:tmpl w:val="B732939E"/>
    <w:lvl w:ilvl="0" w:tplc="E45ADCDE">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51"/>
    <w:rsid w:val="000954EC"/>
    <w:rsid w:val="003F5E67"/>
    <w:rsid w:val="00460B91"/>
    <w:rsid w:val="00483051"/>
    <w:rsid w:val="004C582C"/>
    <w:rsid w:val="004D54E9"/>
    <w:rsid w:val="00555688"/>
    <w:rsid w:val="00693A02"/>
    <w:rsid w:val="006D61D3"/>
    <w:rsid w:val="007D2986"/>
    <w:rsid w:val="008D3E8A"/>
    <w:rsid w:val="009D0C52"/>
    <w:rsid w:val="00A149C7"/>
    <w:rsid w:val="00AA056B"/>
    <w:rsid w:val="00C337E1"/>
    <w:rsid w:val="00CC3E7F"/>
    <w:rsid w:val="00D64B4C"/>
    <w:rsid w:val="00F834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F85E"/>
  <w15:chartTrackingRefBased/>
  <w15:docId w15:val="{F2BAD79E-976B-402E-BF02-DE187EA6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83051"/>
    <w:rPr>
      <w:color w:val="0000FF"/>
      <w:u w:val="single"/>
    </w:rPr>
  </w:style>
  <w:style w:type="character" w:styleId="Pripombasklic">
    <w:name w:val="annotation reference"/>
    <w:basedOn w:val="Privzetapisavaodstavka"/>
    <w:uiPriority w:val="99"/>
    <w:semiHidden/>
    <w:unhideWhenUsed/>
    <w:rsid w:val="00AA056B"/>
    <w:rPr>
      <w:sz w:val="16"/>
      <w:szCs w:val="16"/>
    </w:rPr>
  </w:style>
  <w:style w:type="paragraph" w:styleId="Pripombabesedilo">
    <w:name w:val="annotation text"/>
    <w:basedOn w:val="Navaden"/>
    <w:link w:val="PripombabesediloZnak"/>
    <w:uiPriority w:val="99"/>
    <w:unhideWhenUsed/>
    <w:rsid w:val="00AA056B"/>
    <w:pPr>
      <w:spacing w:line="240" w:lineRule="auto"/>
    </w:pPr>
    <w:rPr>
      <w:sz w:val="20"/>
      <w:szCs w:val="20"/>
    </w:rPr>
  </w:style>
  <w:style w:type="character" w:customStyle="1" w:styleId="PripombabesediloZnak">
    <w:name w:val="Pripomba – besedilo Znak"/>
    <w:basedOn w:val="Privzetapisavaodstavka"/>
    <w:link w:val="Pripombabesedilo"/>
    <w:uiPriority w:val="99"/>
    <w:rsid w:val="00AA056B"/>
    <w:rPr>
      <w:sz w:val="20"/>
      <w:szCs w:val="20"/>
    </w:rPr>
  </w:style>
  <w:style w:type="paragraph" w:styleId="Zadevapripombe">
    <w:name w:val="annotation subject"/>
    <w:basedOn w:val="Pripombabesedilo"/>
    <w:next w:val="Pripombabesedilo"/>
    <w:link w:val="ZadevapripombeZnak"/>
    <w:uiPriority w:val="99"/>
    <w:semiHidden/>
    <w:unhideWhenUsed/>
    <w:rsid w:val="00AA056B"/>
    <w:rPr>
      <w:b/>
      <w:bCs/>
    </w:rPr>
  </w:style>
  <w:style w:type="character" w:customStyle="1" w:styleId="ZadevapripombeZnak">
    <w:name w:val="Zadeva pripombe Znak"/>
    <w:basedOn w:val="PripombabesediloZnak"/>
    <w:link w:val="Zadevapripombe"/>
    <w:uiPriority w:val="99"/>
    <w:semiHidden/>
    <w:rsid w:val="00AA056B"/>
    <w:rPr>
      <w:b/>
      <w:bCs/>
      <w:sz w:val="20"/>
      <w:szCs w:val="20"/>
    </w:rPr>
  </w:style>
  <w:style w:type="paragraph" w:styleId="Odstavekseznama">
    <w:name w:val="List Paragraph"/>
    <w:basedOn w:val="Navaden"/>
    <w:uiPriority w:val="34"/>
    <w:qFormat/>
    <w:rsid w:val="00AA0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84920">
      <w:bodyDiv w:val="1"/>
      <w:marLeft w:val="0"/>
      <w:marRight w:val="0"/>
      <w:marTop w:val="0"/>
      <w:marBottom w:val="0"/>
      <w:divBdr>
        <w:top w:val="none" w:sz="0" w:space="0" w:color="auto"/>
        <w:left w:val="none" w:sz="0" w:space="0" w:color="auto"/>
        <w:bottom w:val="none" w:sz="0" w:space="0" w:color="auto"/>
        <w:right w:val="none" w:sz="0" w:space="0" w:color="auto"/>
      </w:divBdr>
      <w:divsChild>
        <w:div w:id="2054497653">
          <w:marLeft w:val="0"/>
          <w:marRight w:val="0"/>
          <w:marTop w:val="0"/>
          <w:marBottom w:val="120"/>
          <w:divBdr>
            <w:top w:val="none" w:sz="0" w:space="0" w:color="auto"/>
            <w:left w:val="none" w:sz="0" w:space="0" w:color="auto"/>
            <w:bottom w:val="none" w:sz="0" w:space="0" w:color="auto"/>
            <w:right w:val="none" w:sz="0" w:space="0" w:color="auto"/>
          </w:divBdr>
        </w:div>
        <w:div w:id="1970234581">
          <w:marLeft w:val="0"/>
          <w:marRight w:val="0"/>
          <w:marTop w:val="240"/>
          <w:marBottom w:val="120"/>
          <w:divBdr>
            <w:top w:val="none" w:sz="0" w:space="0" w:color="auto"/>
            <w:left w:val="none" w:sz="0" w:space="0" w:color="auto"/>
            <w:bottom w:val="none" w:sz="0" w:space="0" w:color="auto"/>
            <w:right w:val="none" w:sz="0" w:space="0" w:color="auto"/>
          </w:divBdr>
        </w:div>
        <w:div w:id="1897278082">
          <w:marLeft w:val="0"/>
          <w:marRight w:val="0"/>
          <w:marTop w:val="0"/>
          <w:marBottom w:val="120"/>
          <w:divBdr>
            <w:top w:val="none" w:sz="0" w:space="0" w:color="auto"/>
            <w:left w:val="none" w:sz="0" w:space="0" w:color="auto"/>
            <w:bottom w:val="none" w:sz="0" w:space="0" w:color="auto"/>
            <w:right w:val="none" w:sz="0" w:space="0" w:color="auto"/>
          </w:divBdr>
        </w:div>
        <w:div w:id="2073581919">
          <w:marLeft w:val="0"/>
          <w:marRight w:val="0"/>
          <w:marTop w:val="240"/>
          <w:marBottom w:val="120"/>
          <w:divBdr>
            <w:top w:val="none" w:sz="0" w:space="0" w:color="auto"/>
            <w:left w:val="none" w:sz="0" w:space="0" w:color="auto"/>
            <w:bottom w:val="none" w:sz="0" w:space="0" w:color="auto"/>
            <w:right w:val="none" w:sz="0" w:space="0" w:color="auto"/>
          </w:divBdr>
        </w:div>
        <w:div w:id="934555323">
          <w:marLeft w:val="0"/>
          <w:marRight w:val="0"/>
          <w:marTop w:val="0"/>
          <w:marBottom w:val="120"/>
          <w:divBdr>
            <w:top w:val="none" w:sz="0" w:space="0" w:color="auto"/>
            <w:left w:val="none" w:sz="0" w:space="0" w:color="auto"/>
            <w:bottom w:val="none" w:sz="0" w:space="0" w:color="auto"/>
            <w:right w:val="none" w:sz="0" w:space="0" w:color="auto"/>
          </w:divBdr>
        </w:div>
        <w:div w:id="171997534">
          <w:marLeft w:val="0"/>
          <w:marRight w:val="0"/>
          <w:marTop w:val="240"/>
          <w:marBottom w:val="120"/>
          <w:divBdr>
            <w:top w:val="none" w:sz="0" w:space="0" w:color="auto"/>
            <w:left w:val="none" w:sz="0" w:space="0" w:color="auto"/>
            <w:bottom w:val="none" w:sz="0" w:space="0" w:color="auto"/>
            <w:right w:val="none" w:sz="0" w:space="0" w:color="auto"/>
          </w:divBdr>
        </w:div>
        <w:div w:id="694312858">
          <w:marLeft w:val="0"/>
          <w:marRight w:val="0"/>
          <w:marTop w:val="0"/>
          <w:marBottom w:val="120"/>
          <w:divBdr>
            <w:top w:val="none" w:sz="0" w:space="0" w:color="auto"/>
            <w:left w:val="none" w:sz="0" w:space="0" w:color="auto"/>
            <w:bottom w:val="none" w:sz="0" w:space="0" w:color="auto"/>
            <w:right w:val="none" w:sz="0" w:space="0" w:color="auto"/>
          </w:divBdr>
        </w:div>
        <w:div w:id="931670073">
          <w:marLeft w:val="0"/>
          <w:marRight w:val="0"/>
          <w:marTop w:val="0"/>
          <w:marBottom w:val="120"/>
          <w:divBdr>
            <w:top w:val="none" w:sz="0" w:space="0" w:color="auto"/>
            <w:left w:val="none" w:sz="0" w:space="0" w:color="auto"/>
            <w:bottom w:val="none" w:sz="0" w:space="0" w:color="auto"/>
            <w:right w:val="none" w:sz="0" w:space="0" w:color="auto"/>
          </w:divBdr>
        </w:div>
        <w:div w:id="644433533">
          <w:marLeft w:val="0"/>
          <w:marRight w:val="0"/>
          <w:marTop w:val="0"/>
          <w:marBottom w:val="120"/>
          <w:divBdr>
            <w:top w:val="none" w:sz="0" w:space="0" w:color="auto"/>
            <w:left w:val="none" w:sz="0" w:space="0" w:color="auto"/>
            <w:bottom w:val="none" w:sz="0" w:space="0" w:color="auto"/>
            <w:right w:val="none" w:sz="0" w:space="0" w:color="auto"/>
          </w:divBdr>
        </w:div>
        <w:div w:id="248539635">
          <w:marLeft w:val="0"/>
          <w:marRight w:val="0"/>
          <w:marTop w:val="240"/>
          <w:marBottom w:val="120"/>
          <w:divBdr>
            <w:top w:val="none" w:sz="0" w:space="0" w:color="auto"/>
            <w:left w:val="none" w:sz="0" w:space="0" w:color="auto"/>
            <w:bottom w:val="none" w:sz="0" w:space="0" w:color="auto"/>
            <w:right w:val="none" w:sz="0" w:space="0" w:color="auto"/>
          </w:divBdr>
        </w:div>
        <w:div w:id="1195576746">
          <w:marLeft w:val="0"/>
          <w:marRight w:val="0"/>
          <w:marTop w:val="0"/>
          <w:marBottom w:val="120"/>
          <w:divBdr>
            <w:top w:val="none" w:sz="0" w:space="0" w:color="auto"/>
            <w:left w:val="none" w:sz="0" w:space="0" w:color="auto"/>
            <w:bottom w:val="none" w:sz="0" w:space="0" w:color="auto"/>
            <w:right w:val="none" w:sz="0" w:space="0" w:color="auto"/>
          </w:divBdr>
        </w:div>
        <w:div w:id="966619264">
          <w:marLeft w:val="0"/>
          <w:marRight w:val="0"/>
          <w:marTop w:val="0"/>
          <w:marBottom w:val="120"/>
          <w:divBdr>
            <w:top w:val="none" w:sz="0" w:space="0" w:color="auto"/>
            <w:left w:val="none" w:sz="0" w:space="0" w:color="auto"/>
            <w:bottom w:val="none" w:sz="0" w:space="0" w:color="auto"/>
            <w:right w:val="none" w:sz="0" w:space="0" w:color="auto"/>
          </w:divBdr>
        </w:div>
        <w:div w:id="46416525">
          <w:marLeft w:val="0"/>
          <w:marRight w:val="0"/>
          <w:marTop w:val="0"/>
          <w:marBottom w:val="120"/>
          <w:divBdr>
            <w:top w:val="none" w:sz="0" w:space="0" w:color="auto"/>
            <w:left w:val="none" w:sz="0" w:space="0" w:color="auto"/>
            <w:bottom w:val="none" w:sz="0" w:space="0" w:color="auto"/>
            <w:right w:val="none" w:sz="0" w:space="0" w:color="auto"/>
          </w:divBdr>
        </w:div>
        <w:div w:id="57636214">
          <w:marLeft w:val="0"/>
          <w:marRight w:val="0"/>
          <w:marTop w:val="240"/>
          <w:marBottom w:val="120"/>
          <w:divBdr>
            <w:top w:val="none" w:sz="0" w:space="0" w:color="auto"/>
            <w:left w:val="none" w:sz="0" w:space="0" w:color="auto"/>
            <w:bottom w:val="none" w:sz="0" w:space="0" w:color="auto"/>
            <w:right w:val="none" w:sz="0" w:space="0" w:color="auto"/>
          </w:divBdr>
        </w:div>
        <w:div w:id="1429959639">
          <w:marLeft w:val="0"/>
          <w:marRight w:val="0"/>
          <w:marTop w:val="0"/>
          <w:marBottom w:val="120"/>
          <w:divBdr>
            <w:top w:val="none" w:sz="0" w:space="0" w:color="auto"/>
            <w:left w:val="none" w:sz="0" w:space="0" w:color="auto"/>
            <w:bottom w:val="none" w:sz="0" w:space="0" w:color="auto"/>
            <w:right w:val="none" w:sz="0" w:space="0" w:color="auto"/>
          </w:divBdr>
        </w:div>
        <w:div w:id="779761477">
          <w:marLeft w:val="0"/>
          <w:marRight w:val="0"/>
          <w:marTop w:val="0"/>
          <w:marBottom w:val="120"/>
          <w:divBdr>
            <w:top w:val="none" w:sz="0" w:space="0" w:color="auto"/>
            <w:left w:val="none" w:sz="0" w:space="0" w:color="auto"/>
            <w:bottom w:val="none" w:sz="0" w:space="0" w:color="auto"/>
            <w:right w:val="none" w:sz="0" w:space="0" w:color="auto"/>
          </w:divBdr>
        </w:div>
        <w:div w:id="1237012309">
          <w:marLeft w:val="0"/>
          <w:marRight w:val="0"/>
          <w:marTop w:val="240"/>
          <w:marBottom w:val="120"/>
          <w:divBdr>
            <w:top w:val="none" w:sz="0" w:space="0" w:color="auto"/>
            <w:left w:val="none" w:sz="0" w:space="0" w:color="auto"/>
            <w:bottom w:val="none" w:sz="0" w:space="0" w:color="auto"/>
            <w:right w:val="none" w:sz="0" w:space="0" w:color="auto"/>
          </w:divBdr>
        </w:div>
        <w:div w:id="2099473388">
          <w:marLeft w:val="0"/>
          <w:marRight w:val="0"/>
          <w:marTop w:val="0"/>
          <w:marBottom w:val="120"/>
          <w:divBdr>
            <w:top w:val="none" w:sz="0" w:space="0" w:color="auto"/>
            <w:left w:val="none" w:sz="0" w:space="0" w:color="auto"/>
            <w:bottom w:val="none" w:sz="0" w:space="0" w:color="auto"/>
            <w:right w:val="none" w:sz="0" w:space="0" w:color="auto"/>
          </w:divBdr>
        </w:div>
        <w:div w:id="1714498594">
          <w:marLeft w:val="0"/>
          <w:marRight w:val="0"/>
          <w:marTop w:val="0"/>
          <w:marBottom w:val="120"/>
          <w:divBdr>
            <w:top w:val="none" w:sz="0" w:space="0" w:color="auto"/>
            <w:left w:val="none" w:sz="0" w:space="0" w:color="auto"/>
            <w:bottom w:val="none" w:sz="0" w:space="0" w:color="auto"/>
            <w:right w:val="none" w:sz="0" w:space="0" w:color="auto"/>
          </w:divBdr>
        </w:div>
        <w:div w:id="759987024">
          <w:marLeft w:val="0"/>
          <w:marRight w:val="0"/>
          <w:marTop w:val="0"/>
          <w:marBottom w:val="120"/>
          <w:divBdr>
            <w:top w:val="none" w:sz="0" w:space="0" w:color="auto"/>
            <w:left w:val="none" w:sz="0" w:space="0" w:color="auto"/>
            <w:bottom w:val="none" w:sz="0" w:space="0" w:color="auto"/>
            <w:right w:val="none" w:sz="0" w:space="0" w:color="auto"/>
          </w:divBdr>
        </w:div>
        <w:div w:id="78983616">
          <w:marLeft w:val="0"/>
          <w:marRight w:val="0"/>
          <w:marTop w:val="240"/>
          <w:marBottom w:val="120"/>
          <w:divBdr>
            <w:top w:val="none" w:sz="0" w:space="0" w:color="auto"/>
            <w:left w:val="none" w:sz="0" w:space="0" w:color="auto"/>
            <w:bottom w:val="none" w:sz="0" w:space="0" w:color="auto"/>
            <w:right w:val="none" w:sz="0" w:space="0" w:color="auto"/>
          </w:divBdr>
        </w:div>
        <w:div w:id="1552881881">
          <w:marLeft w:val="0"/>
          <w:marRight w:val="0"/>
          <w:marTop w:val="240"/>
          <w:marBottom w:val="120"/>
          <w:divBdr>
            <w:top w:val="none" w:sz="0" w:space="0" w:color="auto"/>
            <w:left w:val="none" w:sz="0" w:space="0" w:color="auto"/>
            <w:bottom w:val="none" w:sz="0" w:space="0" w:color="auto"/>
            <w:right w:val="none" w:sz="0" w:space="0" w:color="auto"/>
          </w:divBdr>
        </w:div>
        <w:div w:id="1537540140">
          <w:marLeft w:val="0"/>
          <w:marRight w:val="0"/>
          <w:marTop w:val="0"/>
          <w:marBottom w:val="120"/>
          <w:divBdr>
            <w:top w:val="none" w:sz="0" w:space="0" w:color="auto"/>
            <w:left w:val="none" w:sz="0" w:space="0" w:color="auto"/>
            <w:bottom w:val="none" w:sz="0" w:space="0" w:color="auto"/>
            <w:right w:val="none" w:sz="0" w:space="0" w:color="auto"/>
          </w:divBdr>
        </w:div>
        <w:div w:id="1205366552">
          <w:marLeft w:val="0"/>
          <w:marRight w:val="0"/>
          <w:marTop w:val="240"/>
          <w:marBottom w:val="120"/>
          <w:divBdr>
            <w:top w:val="none" w:sz="0" w:space="0" w:color="auto"/>
            <w:left w:val="none" w:sz="0" w:space="0" w:color="auto"/>
            <w:bottom w:val="none" w:sz="0" w:space="0" w:color="auto"/>
            <w:right w:val="none" w:sz="0" w:space="0" w:color="auto"/>
          </w:divBdr>
        </w:div>
        <w:div w:id="456682968">
          <w:marLeft w:val="0"/>
          <w:marRight w:val="0"/>
          <w:marTop w:val="0"/>
          <w:marBottom w:val="120"/>
          <w:divBdr>
            <w:top w:val="none" w:sz="0" w:space="0" w:color="auto"/>
            <w:left w:val="none" w:sz="0" w:space="0" w:color="auto"/>
            <w:bottom w:val="none" w:sz="0" w:space="0" w:color="auto"/>
            <w:right w:val="none" w:sz="0" w:space="0" w:color="auto"/>
          </w:divBdr>
        </w:div>
        <w:div w:id="1527862417">
          <w:marLeft w:val="0"/>
          <w:marRight w:val="0"/>
          <w:marTop w:val="240"/>
          <w:marBottom w:val="120"/>
          <w:divBdr>
            <w:top w:val="none" w:sz="0" w:space="0" w:color="auto"/>
            <w:left w:val="none" w:sz="0" w:space="0" w:color="auto"/>
            <w:bottom w:val="none" w:sz="0" w:space="0" w:color="auto"/>
            <w:right w:val="none" w:sz="0" w:space="0" w:color="auto"/>
          </w:divBdr>
        </w:div>
        <w:div w:id="1686125850">
          <w:marLeft w:val="0"/>
          <w:marRight w:val="0"/>
          <w:marTop w:val="0"/>
          <w:marBottom w:val="120"/>
          <w:divBdr>
            <w:top w:val="none" w:sz="0" w:space="0" w:color="auto"/>
            <w:left w:val="none" w:sz="0" w:space="0" w:color="auto"/>
            <w:bottom w:val="none" w:sz="0" w:space="0" w:color="auto"/>
            <w:right w:val="none" w:sz="0" w:space="0" w:color="auto"/>
          </w:divBdr>
        </w:div>
        <w:div w:id="711153609">
          <w:marLeft w:val="0"/>
          <w:marRight w:val="0"/>
          <w:marTop w:val="0"/>
          <w:marBottom w:val="120"/>
          <w:divBdr>
            <w:top w:val="none" w:sz="0" w:space="0" w:color="auto"/>
            <w:left w:val="none" w:sz="0" w:space="0" w:color="auto"/>
            <w:bottom w:val="none" w:sz="0" w:space="0" w:color="auto"/>
            <w:right w:val="none" w:sz="0" w:space="0" w:color="auto"/>
          </w:divBdr>
        </w:div>
        <w:div w:id="785929946">
          <w:marLeft w:val="0"/>
          <w:marRight w:val="0"/>
          <w:marTop w:val="240"/>
          <w:marBottom w:val="120"/>
          <w:divBdr>
            <w:top w:val="none" w:sz="0" w:space="0" w:color="auto"/>
            <w:left w:val="none" w:sz="0" w:space="0" w:color="auto"/>
            <w:bottom w:val="none" w:sz="0" w:space="0" w:color="auto"/>
            <w:right w:val="none" w:sz="0" w:space="0" w:color="auto"/>
          </w:divBdr>
        </w:div>
        <w:div w:id="246230885">
          <w:marLeft w:val="0"/>
          <w:marRight w:val="0"/>
          <w:marTop w:val="240"/>
          <w:marBottom w:val="120"/>
          <w:divBdr>
            <w:top w:val="none" w:sz="0" w:space="0" w:color="auto"/>
            <w:left w:val="none" w:sz="0" w:space="0" w:color="auto"/>
            <w:bottom w:val="none" w:sz="0" w:space="0" w:color="auto"/>
            <w:right w:val="none" w:sz="0" w:space="0" w:color="auto"/>
          </w:divBdr>
        </w:div>
        <w:div w:id="1416828862">
          <w:marLeft w:val="0"/>
          <w:marRight w:val="0"/>
          <w:marTop w:val="0"/>
          <w:marBottom w:val="120"/>
          <w:divBdr>
            <w:top w:val="none" w:sz="0" w:space="0" w:color="auto"/>
            <w:left w:val="none" w:sz="0" w:space="0" w:color="auto"/>
            <w:bottom w:val="none" w:sz="0" w:space="0" w:color="auto"/>
            <w:right w:val="none" w:sz="0" w:space="0" w:color="auto"/>
          </w:divBdr>
        </w:div>
        <w:div w:id="1800876806">
          <w:marLeft w:val="0"/>
          <w:marRight w:val="0"/>
          <w:marTop w:val="0"/>
          <w:marBottom w:val="120"/>
          <w:divBdr>
            <w:top w:val="none" w:sz="0" w:space="0" w:color="auto"/>
            <w:left w:val="none" w:sz="0" w:space="0" w:color="auto"/>
            <w:bottom w:val="none" w:sz="0" w:space="0" w:color="auto"/>
            <w:right w:val="none" w:sz="0" w:space="0" w:color="auto"/>
          </w:divBdr>
        </w:div>
        <w:div w:id="320357425">
          <w:marLeft w:val="0"/>
          <w:marRight w:val="0"/>
          <w:marTop w:val="0"/>
          <w:marBottom w:val="120"/>
          <w:divBdr>
            <w:top w:val="none" w:sz="0" w:space="0" w:color="auto"/>
            <w:left w:val="none" w:sz="0" w:space="0" w:color="auto"/>
            <w:bottom w:val="none" w:sz="0" w:space="0" w:color="auto"/>
            <w:right w:val="none" w:sz="0" w:space="0" w:color="auto"/>
          </w:divBdr>
        </w:div>
        <w:div w:id="816725641">
          <w:marLeft w:val="0"/>
          <w:marRight w:val="0"/>
          <w:marTop w:val="0"/>
          <w:marBottom w:val="120"/>
          <w:divBdr>
            <w:top w:val="none" w:sz="0" w:space="0" w:color="auto"/>
            <w:left w:val="none" w:sz="0" w:space="0" w:color="auto"/>
            <w:bottom w:val="none" w:sz="0" w:space="0" w:color="auto"/>
            <w:right w:val="none" w:sz="0" w:space="0" w:color="auto"/>
          </w:divBdr>
        </w:div>
        <w:div w:id="560406614">
          <w:marLeft w:val="0"/>
          <w:marRight w:val="0"/>
          <w:marTop w:val="0"/>
          <w:marBottom w:val="120"/>
          <w:divBdr>
            <w:top w:val="none" w:sz="0" w:space="0" w:color="auto"/>
            <w:left w:val="none" w:sz="0" w:space="0" w:color="auto"/>
            <w:bottom w:val="none" w:sz="0" w:space="0" w:color="auto"/>
            <w:right w:val="none" w:sz="0" w:space="0" w:color="auto"/>
          </w:divBdr>
        </w:div>
        <w:div w:id="1438407461">
          <w:marLeft w:val="0"/>
          <w:marRight w:val="0"/>
          <w:marTop w:val="240"/>
          <w:marBottom w:val="120"/>
          <w:divBdr>
            <w:top w:val="none" w:sz="0" w:space="0" w:color="auto"/>
            <w:left w:val="none" w:sz="0" w:space="0" w:color="auto"/>
            <w:bottom w:val="none" w:sz="0" w:space="0" w:color="auto"/>
            <w:right w:val="none" w:sz="0" w:space="0" w:color="auto"/>
          </w:divBdr>
        </w:div>
        <w:div w:id="1254129348">
          <w:marLeft w:val="0"/>
          <w:marRight w:val="0"/>
          <w:marTop w:val="0"/>
          <w:marBottom w:val="120"/>
          <w:divBdr>
            <w:top w:val="none" w:sz="0" w:space="0" w:color="auto"/>
            <w:left w:val="none" w:sz="0" w:space="0" w:color="auto"/>
            <w:bottom w:val="none" w:sz="0" w:space="0" w:color="auto"/>
            <w:right w:val="none" w:sz="0" w:space="0" w:color="auto"/>
          </w:divBdr>
        </w:div>
        <w:div w:id="1350454087">
          <w:marLeft w:val="0"/>
          <w:marRight w:val="0"/>
          <w:marTop w:val="0"/>
          <w:marBottom w:val="120"/>
          <w:divBdr>
            <w:top w:val="none" w:sz="0" w:space="0" w:color="auto"/>
            <w:left w:val="none" w:sz="0" w:space="0" w:color="auto"/>
            <w:bottom w:val="none" w:sz="0" w:space="0" w:color="auto"/>
            <w:right w:val="none" w:sz="0" w:space="0" w:color="auto"/>
          </w:divBdr>
        </w:div>
        <w:div w:id="1772623477">
          <w:marLeft w:val="0"/>
          <w:marRight w:val="0"/>
          <w:marTop w:val="240"/>
          <w:marBottom w:val="120"/>
          <w:divBdr>
            <w:top w:val="none" w:sz="0" w:space="0" w:color="auto"/>
            <w:left w:val="none" w:sz="0" w:space="0" w:color="auto"/>
            <w:bottom w:val="none" w:sz="0" w:space="0" w:color="auto"/>
            <w:right w:val="none" w:sz="0" w:space="0" w:color="auto"/>
          </w:divBdr>
        </w:div>
        <w:div w:id="363754732">
          <w:marLeft w:val="0"/>
          <w:marRight w:val="0"/>
          <w:marTop w:val="240"/>
          <w:marBottom w:val="120"/>
          <w:divBdr>
            <w:top w:val="none" w:sz="0" w:space="0" w:color="auto"/>
            <w:left w:val="none" w:sz="0" w:space="0" w:color="auto"/>
            <w:bottom w:val="none" w:sz="0" w:space="0" w:color="auto"/>
            <w:right w:val="none" w:sz="0" w:space="0" w:color="auto"/>
          </w:divBdr>
        </w:div>
        <w:div w:id="1163665084">
          <w:marLeft w:val="0"/>
          <w:marRight w:val="0"/>
          <w:marTop w:val="240"/>
          <w:marBottom w:val="120"/>
          <w:divBdr>
            <w:top w:val="none" w:sz="0" w:space="0" w:color="auto"/>
            <w:left w:val="none" w:sz="0" w:space="0" w:color="auto"/>
            <w:bottom w:val="none" w:sz="0" w:space="0" w:color="auto"/>
            <w:right w:val="none" w:sz="0" w:space="0" w:color="auto"/>
          </w:divBdr>
        </w:div>
        <w:div w:id="545264844">
          <w:marLeft w:val="0"/>
          <w:marRight w:val="0"/>
          <w:marTop w:val="0"/>
          <w:marBottom w:val="120"/>
          <w:divBdr>
            <w:top w:val="none" w:sz="0" w:space="0" w:color="auto"/>
            <w:left w:val="none" w:sz="0" w:space="0" w:color="auto"/>
            <w:bottom w:val="none" w:sz="0" w:space="0" w:color="auto"/>
            <w:right w:val="none" w:sz="0" w:space="0" w:color="auto"/>
          </w:divBdr>
        </w:div>
        <w:div w:id="51657079">
          <w:marLeft w:val="0"/>
          <w:marRight w:val="0"/>
          <w:marTop w:val="240"/>
          <w:marBottom w:val="120"/>
          <w:divBdr>
            <w:top w:val="none" w:sz="0" w:space="0" w:color="auto"/>
            <w:left w:val="none" w:sz="0" w:space="0" w:color="auto"/>
            <w:bottom w:val="none" w:sz="0" w:space="0" w:color="auto"/>
            <w:right w:val="none" w:sz="0" w:space="0" w:color="auto"/>
          </w:divBdr>
        </w:div>
        <w:div w:id="871725985">
          <w:marLeft w:val="0"/>
          <w:marRight w:val="0"/>
          <w:marTop w:val="0"/>
          <w:marBottom w:val="120"/>
          <w:divBdr>
            <w:top w:val="none" w:sz="0" w:space="0" w:color="auto"/>
            <w:left w:val="none" w:sz="0" w:space="0" w:color="auto"/>
            <w:bottom w:val="none" w:sz="0" w:space="0" w:color="auto"/>
            <w:right w:val="none" w:sz="0" w:space="0" w:color="auto"/>
          </w:divBdr>
        </w:div>
        <w:div w:id="1548571263">
          <w:marLeft w:val="0"/>
          <w:marRight w:val="0"/>
          <w:marTop w:val="240"/>
          <w:marBottom w:val="120"/>
          <w:divBdr>
            <w:top w:val="none" w:sz="0" w:space="0" w:color="auto"/>
            <w:left w:val="none" w:sz="0" w:space="0" w:color="auto"/>
            <w:bottom w:val="none" w:sz="0" w:space="0" w:color="auto"/>
            <w:right w:val="none" w:sz="0" w:space="0" w:color="auto"/>
          </w:divBdr>
        </w:div>
        <w:div w:id="1901936349">
          <w:marLeft w:val="0"/>
          <w:marRight w:val="0"/>
          <w:marTop w:val="0"/>
          <w:marBottom w:val="120"/>
          <w:divBdr>
            <w:top w:val="none" w:sz="0" w:space="0" w:color="auto"/>
            <w:left w:val="none" w:sz="0" w:space="0" w:color="auto"/>
            <w:bottom w:val="none" w:sz="0" w:space="0" w:color="auto"/>
            <w:right w:val="none" w:sz="0" w:space="0" w:color="auto"/>
          </w:divBdr>
        </w:div>
        <w:div w:id="1315452772">
          <w:marLeft w:val="0"/>
          <w:marRight w:val="0"/>
          <w:marTop w:val="0"/>
          <w:marBottom w:val="120"/>
          <w:divBdr>
            <w:top w:val="none" w:sz="0" w:space="0" w:color="auto"/>
            <w:left w:val="none" w:sz="0" w:space="0" w:color="auto"/>
            <w:bottom w:val="none" w:sz="0" w:space="0" w:color="auto"/>
            <w:right w:val="none" w:sz="0" w:space="0" w:color="auto"/>
          </w:divBdr>
        </w:div>
        <w:div w:id="172040509">
          <w:marLeft w:val="0"/>
          <w:marRight w:val="0"/>
          <w:marTop w:val="0"/>
          <w:marBottom w:val="120"/>
          <w:divBdr>
            <w:top w:val="none" w:sz="0" w:space="0" w:color="auto"/>
            <w:left w:val="none" w:sz="0" w:space="0" w:color="auto"/>
            <w:bottom w:val="none" w:sz="0" w:space="0" w:color="auto"/>
            <w:right w:val="none" w:sz="0" w:space="0" w:color="auto"/>
          </w:divBdr>
        </w:div>
        <w:div w:id="976452791">
          <w:marLeft w:val="0"/>
          <w:marRight w:val="0"/>
          <w:marTop w:val="0"/>
          <w:marBottom w:val="120"/>
          <w:divBdr>
            <w:top w:val="none" w:sz="0" w:space="0" w:color="auto"/>
            <w:left w:val="none" w:sz="0" w:space="0" w:color="auto"/>
            <w:bottom w:val="none" w:sz="0" w:space="0" w:color="auto"/>
            <w:right w:val="none" w:sz="0" w:space="0" w:color="auto"/>
          </w:divBdr>
        </w:div>
        <w:div w:id="526984502">
          <w:marLeft w:val="0"/>
          <w:marRight w:val="0"/>
          <w:marTop w:val="0"/>
          <w:marBottom w:val="120"/>
          <w:divBdr>
            <w:top w:val="none" w:sz="0" w:space="0" w:color="auto"/>
            <w:left w:val="none" w:sz="0" w:space="0" w:color="auto"/>
            <w:bottom w:val="none" w:sz="0" w:space="0" w:color="auto"/>
            <w:right w:val="none" w:sz="0" w:space="0" w:color="auto"/>
          </w:divBdr>
        </w:div>
        <w:div w:id="512033791">
          <w:marLeft w:val="0"/>
          <w:marRight w:val="0"/>
          <w:marTop w:val="0"/>
          <w:marBottom w:val="120"/>
          <w:divBdr>
            <w:top w:val="none" w:sz="0" w:space="0" w:color="auto"/>
            <w:left w:val="none" w:sz="0" w:space="0" w:color="auto"/>
            <w:bottom w:val="none" w:sz="0" w:space="0" w:color="auto"/>
            <w:right w:val="none" w:sz="0" w:space="0" w:color="auto"/>
          </w:divBdr>
        </w:div>
        <w:div w:id="1223249104">
          <w:marLeft w:val="0"/>
          <w:marRight w:val="0"/>
          <w:marTop w:val="0"/>
          <w:marBottom w:val="120"/>
          <w:divBdr>
            <w:top w:val="none" w:sz="0" w:space="0" w:color="auto"/>
            <w:left w:val="none" w:sz="0" w:space="0" w:color="auto"/>
            <w:bottom w:val="none" w:sz="0" w:space="0" w:color="auto"/>
            <w:right w:val="none" w:sz="0" w:space="0" w:color="auto"/>
          </w:divBdr>
        </w:div>
        <w:div w:id="2014607868">
          <w:marLeft w:val="0"/>
          <w:marRight w:val="0"/>
          <w:marTop w:val="0"/>
          <w:marBottom w:val="120"/>
          <w:divBdr>
            <w:top w:val="none" w:sz="0" w:space="0" w:color="auto"/>
            <w:left w:val="none" w:sz="0" w:space="0" w:color="auto"/>
            <w:bottom w:val="none" w:sz="0" w:space="0" w:color="auto"/>
            <w:right w:val="none" w:sz="0" w:space="0" w:color="auto"/>
          </w:divBdr>
        </w:div>
        <w:div w:id="1528519185">
          <w:marLeft w:val="0"/>
          <w:marRight w:val="0"/>
          <w:marTop w:val="240"/>
          <w:marBottom w:val="120"/>
          <w:divBdr>
            <w:top w:val="none" w:sz="0" w:space="0" w:color="auto"/>
            <w:left w:val="none" w:sz="0" w:space="0" w:color="auto"/>
            <w:bottom w:val="none" w:sz="0" w:space="0" w:color="auto"/>
            <w:right w:val="none" w:sz="0" w:space="0" w:color="auto"/>
          </w:divBdr>
        </w:div>
        <w:div w:id="1329602863">
          <w:marLeft w:val="0"/>
          <w:marRight w:val="0"/>
          <w:marTop w:val="0"/>
          <w:marBottom w:val="120"/>
          <w:divBdr>
            <w:top w:val="none" w:sz="0" w:space="0" w:color="auto"/>
            <w:left w:val="none" w:sz="0" w:space="0" w:color="auto"/>
            <w:bottom w:val="none" w:sz="0" w:space="0" w:color="auto"/>
            <w:right w:val="none" w:sz="0" w:space="0" w:color="auto"/>
          </w:divBdr>
        </w:div>
        <w:div w:id="258370044">
          <w:marLeft w:val="0"/>
          <w:marRight w:val="0"/>
          <w:marTop w:val="0"/>
          <w:marBottom w:val="120"/>
          <w:divBdr>
            <w:top w:val="none" w:sz="0" w:space="0" w:color="auto"/>
            <w:left w:val="none" w:sz="0" w:space="0" w:color="auto"/>
            <w:bottom w:val="none" w:sz="0" w:space="0" w:color="auto"/>
            <w:right w:val="none" w:sz="0" w:space="0" w:color="auto"/>
          </w:divBdr>
        </w:div>
        <w:div w:id="966349006">
          <w:marLeft w:val="0"/>
          <w:marRight w:val="0"/>
          <w:marTop w:val="240"/>
          <w:marBottom w:val="120"/>
          <w:divBdr>
            <w:top w:val="none" w:sz="0" w:space="0" w:color="auto"/>
            <w:left w:val="none" w:sz="0" w:space="0" w:color="auto"/>
            <w:bottom w:val="none" w:sz="0" w:space="0" w:color="auto"/>
            <w:right w:val="none" w:sz="0" w:space="0" w:color="auto"/>
          </w:divBdr>
        </w:div>
        <w:div w:id="226914833">
          <w:marLeft w:val="0"/>
          <w:marRight w:val="0"/>
          <w:marTop w:val="240"/>
          <w:marBottom w:val="120"/>
          <w:divBdr>
            <w:top w:val="none" w:sz="0" w:space="0" w:color="auto"/>
            <w:left w:val="none" w:sz="0" w:space="0" w:color="auto"/>
            <w:bottom w:val="none" w:sz="0" w:space="0" w:color="auto"/>
            <w:right w:val="none" w:sz="0" w:space="0" w:color="auto"/>
          </w:divBdr>
        </w:div>
        <w:div w:id="548568155">
          <w:marLeft w:val="0"/>
          <w:marRight w:val="0"/>
          <w:marTop w:val="0"/>
          <w:marBottom w:val="120"/>
          <w:divBdr>
            <w:top w:val="none" w:sz="0" w:space="0" w:color="auto"/>
            <w:left w:val="none" w:sz="0" w:space="0" w:color="auto"/>
            <w:bottom w:val="none" w:sz="0" w:space="0" w:color="auto"/>
            <w:right w:val="none" w:sz="0" w:space="0" w:color="auto"/>
          </w:divBdr>
        </w:div>
        <w:div w:id="9651710">
          <w:marLeft w:val="0"/>
          <w:marRight w:val="0"/>
          <w:marTop w:val="240"/>
          <w:marBottom w:val="120"/>
          <w:divBdr>
            <w:top w:val="none" w:sz="0" w:space="0" w:color="auto"/>
            <w:left w:val="none" w:sz="0" w:space="0" w:color="auto"/>
            <w:bottom w:val="none" w:sz="0" w:space="0" w:color="auto"/>
            <w:right w:val="none" w:sz="0" w:space="0" w:color="auto"/>
          </w:divBdr>
        </w:div>
        <w:div w:id="1755125477">
          <w:marLeft w:val="0"/>
          <w:marRight w:val="0"/>
          <w:marTop w:val="240"/>
          <w:marBottom w:val="120"/>
          <w:divBdr>
            <w:top w:val="none" w:sz="0" w:space="0" w:color="auto"/>
            <w:left w:val="none" w:sz="0" w:space="0" w:color="auto"/>
            <w:bottom w:val="none" w:sz="0" w:space="0" w:color="auto"/>
            <w:right w:val="none" w:sz="0" w:space="0" w:color="auto"/>
          </w:divBdr>
        </w:div>
        <w:div w:id="2005282036">
          <w:marLeft w:val="0"/>
          <w:marRight w:val="0"/>
          <w:marTop w:val="240"/>
          <w:marBottom w:val="120"/>
          <w:divBdr>
            <w:top w:val="none" w:sz="0" w:space="0" w:color="auto"/>
            <w:left w:val="none" w:sz="0" w:space="0" w:color="auto"/>
            <w:bottom w:val="none" w:sz="0" w:space="0" w:color="auto"/>
            <w:right w:val="none" w:sz="0" w:space="0" w:color="auto"/>
          </w:divBdr>
        </w:div>
        <w:div w:id="727459322">
          <w:marLeft w:val="0"/>
          <w:marRight w:val="0"/>
          <w:marTop w:val="0"/>
          <w:marBottom w:val="120"/>
          <w:divBdr>
            <w:top w:val="none" w:sz="0" w:space="0" w:color="auto"/>
            <w:left w:val="none" w:sz="0" w:space="0" w:color="auto"/>
            <w:bottom w:val="none" w:sz="0" w:space="0" w:color="auto"/>
            <w:right w:val="none" w:sz="0" w:space="0" w:color="auto"/>
          </w:divBdr>
        </w:div>
        <w:div w:id="113133004">
          <w:marLeft w:val="0"/>
          <w:marRight w:val="0"/>
          <w:marTop w:val="0"/>
          <w:marBottom w:val="120"/>
          <w:divBdr>
            <w:top w:val="none" w:sz="0" w:space="0" w:color="auto"/>
            <w:left w:val="none" w:sz="0" w:space="0" w:color="auto"/>
            <w:bottom w:val="none" w:sz="0" w:space="0" w:color="auto"/>
            <w:right w:val="none" w:sz="0" w:space="0" w:color="auto"/>
          </w:divBdr>
        </w:div>
        <w:div w:id="1354304445">
          <w:marLeft w:val="0"/>
          <w:marRight w:val="0"/>
          <w:marTop w:val="0"/>
          <w:marBottom w:val="120"/>
          <w:divBdr>
            <w:top w:val="none" w:sz="0" w:space="0" w:color="auto"/>
            <w:left w:val="none" w:sz="0" w:space="0" w:color="auto"/>
            <w:bottom w:val="none" w:sz="0" w:space="0" w:color="auto"/>
            <w:right w:val="none" w:sz="0" w:space="0" w:color="auto"/>
          </w:divBdr>
        </w:div>
        <w:div w:id="1281261410">
          <w:marLeft w:val="0"/>
          <w:marRight w:val="0"/>
          <w:marTop w:val="0"/>
          <w:marBottom w:val="120"/>
          <w:divBdr>
            <w:top w:val="none" w:sz="0" w:space="0" w:color="auto"/>
            <w:left w:val="none" w:sz="0" w:space="0" w:color="auto"/>
            <w:bottom w:val="none" w:sz="0" w:space="0" w:color="auto"/>
            <w:right w:val="none" w:sz="0" w:space="0" w:color="auto"/>
          </w:divBdr>
        </w:div>
        <w:div w:id="75903243">
          <w:marLeft w:val="0"/>
          <w:marRight w:val="0"/>
          <w:marTop w:val="0"/>
          <w:marBottom w:val="120"/>
          <w:divBdr>
            <w:top w:val="none" w:sz="0" w:space="0" w:color="auto"/>
            <w:left w:val="none" w:sz="0" w:space="0" w:color="auto"/>
            <w:bottom w:val="none" w:sz="0" w:space="0" w:color="auto"/>
            <w:right w:val="none" w:sz="0" w:space="0" w:color="auto"/>
          </w:divBdr>
        </w:div>
        <w:div w:id="275332313">
          <w:marLeft w:val="0"/>
          <w:marRight w:val="0"/>
          <w:marTop w:val="0"/>
          <w:marBottom w:val="120"/>
          <w:divBdr>
            <w:top w:val="none" w:sz="0" w:space="0" w:color="auto"/>
            <w:left w:val="none" w:sz="0" w:space="0" w:color="auto"/>
            <w:bottom w:val="none" w:sz="0" w:space="0" w:color="auto"/>
            <w:right w:val="none" w:sz="0" w:space="0" w:color="auto"/>
          </w:divBdr>
        </w:div>
        <w:div w:id="1994262426">
          <w:marLeft w:val="0"/>
          <w:marRight w:val="0"/>
          <w:marTop w:val="0"/>
          <w:marBottom w:val="120"/>
          <w:divBdr>
            <w:top w:val="none" w:sz="0" w:space="0" w:color="auto"/>
            <w:left w:val="none" w:sz="0" w:space="0" w:color="auto"/>
            <w:bottom w:val="none" w:sz="0" w:space="0" w:color="auto"/>
            <w:right w:val="none" w:sz="0" w:space="0" w:color="auto"/>
          </w:divBdr>
        </w:div>
        <w:div w:id="595947787">
          <w:marLeft w:val="0"/>
          <w:marRight w:val="0"/>
          <w:marTop w:val="0"/>
          <w:marBottom w:val="120"/>
          <w:divBdr>
            <w:top w:val="none" w:sz="0" w:space="0" w:color="auto"/>
            <w:left w:val="none" w:sz="0" w:space="0" w:color="auto"/>
            <w:bottom w:val="none" w:sz="0" w:space="0" w:color="auto"/>
            <w:right w:val="none" w:sz="0" w:space="0" w:color="auto"/>
          </w:divBdr>
        </w:div>
        <w:div w:id="1465349854">
          <w:marLeft w:val="0"/>
          <w:marRight w:val="0"/>
          <w:marTop w:val="240"/>
          <w:marBottom w:val="120"/>
          <w:divBdr>
            <w:top w:val="none" w:sz="0" w:space="0" w:color="auto"/>
            <w:left w:val="none" w:sz="0" w:space="0" w:color="auto"/>
            <w:bottom w:val="none" w:sz="0" w:space="0" w:color="auto"/>
            <w:right w:val="none" w:sz="0" w:space="0" w:color="auto"/>
          </w:divBdr>
        </w:div>
        <w:div w:id="1126700837">
          <w:marLeft w:val="0"/>
          <w:marRight w:val="0"/>
          <w:marTop w:val="240"/>
          <w:marBottom w:val="120"/>
          <w:divBdr>
            <w:top w:val="none" w:sz="0" w:space="0" w:color="auto"/>
            <w:left w:val="none" w:sz="0" w:space="0" w:color="auto"/>
            <w:bottom w:val="none" w:sz="0" w:space="0" w:color="auto"/>
            <w:right w:val="none" w:sz="0" w:space="0" w:color="auto"/>
          </w:divBdr>
        </w:div>
        <w:div w:id="1768958977">
          <w:marLeft w:val="0"/>
          <w:marRight w:val="0"/>
          <w:marTop w:val="480"/>
          <w:marBottom w:val="72"/>
          <w:divBdr>
            <w:top w:val="none" w:sz="0" w:space="0" w:color="auto"/>
            <w:left w:val="none" w:sz="0" w:space="0" w:color="auto"/>
            <w:bottom w:val="none" w:sz="0" w:space="0" w:color="auto"/>
            <w:right w:val="none" w:sz="0" w:space="0" w:color="auto"/>
          </w:divBdr>
        </w:div>
        <w:div w:id="760299470">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4150</Words>
  <Characters>23659</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2018</dc:creator>
  <cp:keywords/>
  <dc:description/>
  <cp:lastModifiedBy>HP 2018</cp:lastModifiedBy>
  <cp:revision>4</cp:revision>
  <dcterms:created xsi:type="dcterms:W3CDTF">2021-09-22T07:39:00Z</dcterms:created>
  <dcterms:modified xsi:type="dcterms:W3CDTF">2021-09-23T06:05:00Z</dcterms:modified>
</cp:coreProperties>
</file>