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649" w:rsidRPr="00330DBB" w:rsidRDefault="00200649" w:rsidP="00330DBB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0DBB">
        <w:t>TEHNIČN</w:t>
      </w:r>
      <w:r w:rsidR="00153BFC">
        <w:t>I</w:t>
      </w:r>
      <w:r w:rsidRPr="00330DBB">
        <w:t xml:space="preserve"> </w:t>
      </w:r>
      <w:r w:rsidR="00153BFC">
        <w:t>OPIS</w:t>
      </w:r>
      <w:r w:rsidR="002E71ED">
        <w:t xml:space="preserve"> K IZP</w:t>
      </w:r>
      <w:r w:rsidR="00D374B5">
        <w:t xml:space="preserve"> PROJEKTU</w:t>
      </w:r>
    </w:p>
    <w:p w:rsidR="00F777AF" w:rsidRPr="00F777AF" w:rsidRDefault="00DD3B58" w:rsidP="00F777AF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MODERNIZACIJA </w:t>
      </w:r>
      <w:r w:rsidR="0058219F">
        <w:t>JAVNIH POTI JP 709261, JP 709282 IN JP 709283</w:t>
      </w:r>
    </w:p>
    <w:p w:rsidR="008838E8" w:rsidRPr="008838E8" w:rsidRDefault="008838E8" w:rsidP="00AB2865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(L = </w:t>
      </w:r>
      <w:r w:rsidR="0058219F">
        <w:t>572 m + (A) 4</w:t>
      </w:r>
      <w:r w:rsidR="00B77015">
        <w:t>40</w:t>
      </w:r>
      <w:r w:rsidR="0058219F">
        <w:t xml:space="preserve"> m + (B) 114 m)</w:t>
      </w:r>
    </w:p>
    <w:p w:rsidR="00A37893" w:rsidRDefault="00A37893" w:rsidP="00B862F1"/>
    <w:p w:rsidR="00A37893" w:rsidRDefault="00A37893" w:rsidP="00A37893">
      <w:pPr>
        <w:pStyle w:val="Naslov1"/>
      </w:pPr>
      <w:r>
        <w:t>SPLOŠNO</w:t>
      </w:r>
    </w:p>
    <w:p w:rsidR="00A37893" w:rsidRDefault="00A37893" w:rsidP="00A37893"/>
    <w:p w:rsidR="00F0648E" w:rsidRDefault="00A37893" w:rsidP="00A37893">
      <w:r>
        <w:t>Investitor</w:t>
      </w:r>
      <w:r w:rsidR="00F67F06">
        <w:t>, Občina</w:t>
      </w:r>
      <w:r w:rsidR="00F0648E">
        <w:t xml:space="preserve"> </w:t>
      </w:r>
      <w:r w:rsidR="0058219F">
        <w:t>Šmartno pri Litiji</w:t>
      </w:r>
      <w:r w:rsidR="00F67F06">
        <w:t>, želi v</w:t>
      </w:r>
      <w:r w:rsidR="00C01FE7">
        <w:t xml:space="preserve"> </w:t>
      </w:r>
      <w:r w:rsidR="006F78E6">
        <w:t xml:space="preserve">krajevni </w:t>
      </w:r>
      <w:r w:rsidR="0058219F">
        <w:t>prostorski enoti</w:t>
      </w:r>
      <w:r w:rsidR="006F78E6">
        <w:t xml:space="preserve"> </w:t>
      </w:r>
      <w:r w:rsidR="0058219F">
        <w:t>Liberga</w:t>
      </w:r>
      <w:r w:rsidR="00C01FE7">
        <w:t xml:space="preserve"> </w:t>
      </w:r>
      <w:r w:rsidR="00A60F04">
        <w:t>modernizirati</w:t>
      </w:r>
      <w:r w:rsidR="00E6387B">
        <w:t xml:space="preserve"> obstoječ</w:t>
      </w:r>
      <w:r w:rsidR="00036DE2">
        <w:t>e</w:t>
      </w:r>
      <w:r>
        <w:t xml:space="preserve"> makadamsk</w:t>
      </w:r>
      <w:r w:rsidR="00036DE2">
        <w:t>e</w:t>
      </w:r>
      <w:r w:rsidR="00DD3B58">
        <w:t xml:space="preserve"> </w:t>
      </w:r>
      <w:r w:rsidR="0058219F">
        <w:t>javn</w:t>
      </w:r>
      <w:r w:rsidR="00036DE2">
        <w:t>e</w:t>
      </w:r>
      <w:r w:rsidR="0058219F">
        <w:t xml:space="preserve"> pot</w:t>
      </w:r>
      <w:r w:rsidR="00036DE2">
        <w:t>i</w:t>
      </w:r>
      <w:r w:rsidR="0058219F">
        <w:t xml:space="preserve"> JP 709261</w:t>
      </w:r>
      <w:r w:rsidR="00036DE2">
        <w:t>, JP 709282</w:t>
      </w:r>
      <w:r w:rsidR="0058219F">
        <w:t xml:space="preserve"> </w:t>
      </w:r>
      <w:r w:rsidR="00DD3B58">
        <w:t xml:space="preserve">in </w:t>
      </w:r>
      <w:r w:rsidR="00036DE2">
        <w:t>JP 709283. Javna pot JP 709261 se bo modernizirala z</w:t>
      </w:r>
      <w:r w:rsidR="000D1894">
        <w:t xml:space="preserve"> začetkom</w:t>
      </w:r>
      <w:r w:rsidR="00036DE2">
        <w:t xml:space="preserve"> </w:t>
      </w:r>
      <w:r w:rsidR="000D1894">
        <w:t>v križišču</w:t>
      </w:r>
      <w:r w:rsidR="00F0648E">
        <w:t xml:space="preserve"> pri kapelici, </w:t>
      </w:r>
      <w:r w:rsidR="00DD3B58">
        <w:t xml:space="preserve">v skupni dolžini </w:t>
      </w:r>
      <w:r w:rsidR="00F0648E">
        <w:t>572</w:t>
      </w:r>
      <w:r w:rsidR="00DD3B58">
        <w:t xml:space="preserve"> m.</w:t>
      </w:r>
      <w:r w:rsidR="00F0648E">
        <w:t xml:space="preserve"> Hkrati se ob javni poti JP 709261 v celoti modernizirata tudi dva </w:t>
      </w:r>
      <w:r w:rsidR="00705DD4">
        <w:t xml:space="preserve">obstoječa makadamska </w:t>
      </w:r>
      <w:r w:rsidR="00F0648E">
        <w:t xml:space="preserve">kraka, </w:t>
      </w:r>
      <w:r w:rsidR="00705DD4">
        <w:t xml:space="preserve">vzhodni </w:t>
      </w:r>
      <w:r w:rsidR="00F0648E">
        <w:t>krak A</w:t>
      </w:r>
      <w:r w:rsidR="00DA5001">
        <w:t xml:space="preserve"> -</w:t>
      </w:r>
      <w:r w:rsidR="00F0648E">
        <w:t xml:space="preserve"> </w:t>
      </w:r>
      <w:r w:rsidR="00705DD4">
        <w:t>javn</w:t>
      </w:r>
      <w:r w:rsidR="00280FB8">
        <w:t>a</w:t>
      </w:r>
      <w:r w:rsidR="00705DD4">
        <w:t xml:space="preserve"> pot </w:t>
      </w:r>
      <w:r w:rsidR="00F0648E">
        <w:t xml:space="preserve">JP 709282 in </w:t>
      </w:r>
      <w:r w:rsidR="00705DD4">
        <w:t xml:space="preserve">zahodni </w:t>
      </w:r>
      <w:r w:rsidR="00F0648E">
        <w:t>krak B</w:t>
      </w:r>
      <w:r w:rsidR="00DA5001">
        <w:t xml:space="preserve"> -</w:t>
      </w:r>
      <w:r w:rsidR="00F0648E">
        <w:t xml:space="preserve"> </w:t>
      </w:r>
      <w:r w:rsidR="00705DD4">
        <w:t>javn</w:t>
      </w:r>
      <w:r w:rsidR="00280FB8">
        <w:t>a</w:t>
      </w:r>
      <w:r w:rsidR="00705DD4">
        <w:t xml:space="preserve"> pot</w:t>
      </w:r>
      <w:r w:rsidR="00280FB8">
        <w:t xml:space="preserve"> </w:t>
      </w:r>
      <w:r w:rsidR="00F0648E">
        <w:t>JP 709283.</w:t>
      </w:r>
    </w:p>
    <w:p w:rsidR="00036DE2" w:rsidRDefault="00036DE2" w:rsidP="00A37893"/>
    <w:p w:rsidR="006E7585" w:rsidRDefault="00280FB8" w:rsidP="00A37893">
      <w:r>
        <w:t>Cesta javne pot JP 709261</w:t>
      </w:r>
      <w:r w:rsidR="00A37893">
        <w:t xml:space="preserve"> se bo </w:t>
      </w:r>
      <w:r w:rsidR="00160195">
        <w:t>modernizirala</w:t>
      </w:r>
      <w:r w:rsidR="00A37893">
        <w:t xml:space="preserve"> na</w:t>
      </w:r>
      <w:r w:rsidR="00A60F04">
        <w:t xml:space="preserve"> </w:t>
      </w:r>
      <w:r w:rsidR="00A37893">
        <w:t xml:space="preserve">L = </w:t>
      </w:r>
      <w:r w:rsidR="00F0648E">
        <w:t>572</w:t>
      </w:r>
      <w:r w:rsidR="00C01FE7">
        <w:t xml:space="preserve"> </w:t>
      </w:r>
      <w:r w:rsidR="00A37893">
        <w:t>m dolgem odseku</w:t>
      </w:r>
      <w:r w:rsidR="00F0648E">
        <w:t xml:space="preserve">, </w:t>
      </w:r>
      <w:r>
        <w:t xml:space="preserve">cesta javne poti JP 709282 (krak A) </w:t>
      </w:r>
      <w:r w:rsidR="00F0648E">
        <w:t>na L = 4</w:t>
      </w:r>
      <w:r w:rsidR="00B77015">
        <w:t>40</w:t>
      </w:r>
      <w:r w:rsidR="00F0648E">
        <w:t xml:space="preserve"> m dolgem odseku ter </w:t>
      </w:r>
      <w:r>
        <w:t xml:space="preserve">cesta javne poti JP 709283 (krak B) </w:t>
      </w:r>
      <w:r w:rsidR="00F0648E">
        <w:t xml:space="preserve">na </w:t>
      </w:r>
      <w:r w:rsidR="00DA5001">
        <w:t xml:space="preserve">     </w:t>
      </w:r>
      <w:r w:rsidR="00F0648E">
        <w:t>L = 114 m dolgem odseku</w:t>
      </w:r>
      <w:r>
        <w:t xml:space="preserve">. </w:t>
      </w:r>
    </w:p>
    <w:p w:rsidR="0058219F" w:rsidRDefault="0058219F" w:rsidP="00A37893"/>
    <w:p w:rsidR="00D374B5" w:rsidRPr="00456DC1" w:rsidRDefault="00E67EEB" w:rsidP="00D374B5">
      <w:pPr>
        <w:rPr>
          <w:rFonts w:asciiTheme="minorHAnsi" w:hAnsiTheme="minorHAnsi" w:cstheme="minorHAnsi"/>
        </w:rPr>
      </w:pPr>
      <w:r>
        <w:t>V skladu z GZ (5. člen) in ZCes-1</w:t>
      </w:r>
      <w:r w:rsidR="007A1BDA">
        <w:t xml:space="preserve"> </w:t>
      </w:r>
      <w:r w:rsidR="00C802AE">
        <w:t>(</w:t>
      </w:r>
      <w:proofErr w:type="spellStart"/>
      <w:r w:rsidR="00C802AE">
        <w:t>Ur.l</w:t>
      </w:r>
      <w:proofErr w:type="spellEnd"/>
      <w:r w:rsidR="00C802AE">
        <w:t>. 109/10)</w:t>
      </w:r>
      <w:r w:rsidR="007A1BDA">
        <w:t xml:space="preserve"> </w:t>
      </w:r>
      <w:r>
        <w:t xml:space="preserve">(18. člen) se </w:t>
      </w:r>
      <w:r w:rsidR="003F5CFE">
        <w:t xml:space="preserve">modernizacija </w:t>
      </w:r>
      <w:r>
        <w:t xml:space="preserve">smatra kot </w:t>
      </w:r>
      <w:r w:rsidR="00441465">
        <w:t xml:space="preserve">investicijska </w:t>
      </w:r>
      <w:r w:rsidRPr="00456DC1">
        <w:rPr>
          <w:rFonts w:asciiTheme="minorHAnsi" w:hAnsiTheme="minorHAnsi" w:cstheme="minorHAnsi"/>
        </w:rPr>
        <w:t xml:space="preserve">vzdrževalna </w:t>
      </w:r>
      <w:r w:rsidRPr="00456DC1">
        <w:rPr>
          <w:rFonts w:asciiTheme="minorHAnsi" w:hAnsiTheme="minorHAnsi" w:cstheme="minorHAnsi"/>
          <w:szCs w:val="24"/>
        </w:rPr>
        <w:t>dela</w:t>
      </w:r>
      <w:r w:rsidR="00456DC1">
        <w:rPr>
          <w:rFonts w:asciiTheme="minorHAnsi" w:hAnsiTheme="minorHAnsi" w:cstheme="minorHAnsi"/>
          <w:szCs w:val="24"/>
        </w:rPr>
        <w:t>;</w:t>
      </w:r>
      <w:r w:rsidR="00B44972" w:rsidRPr="00456DC1">
        <w:rPr>
          <w:rFonts w:asciiTheme="minorHAnsi" w:hAnsiTheme="minorHAnsi" w:cstheme="minorHAnsi"/>
          <w:szCs w:val="24"/>
        </w:rPr>
        <w:t xml:space="preserve"> </w:t>
      </w:r>
      <w:r w:rsidR="00456DC1">
        <w:rPr>
          <w:rFonts w:asciiTheme="minorHAnsi" w:hAnsiTheme="minorHAnsi" w:cstheme="minorHAnsi"/>
          <w:szCs w:val="24"/>
        </w:rPr>
        <w:t xml:space="preserve">pridobitev </w:t>
      </w:r>
      <w:r w:rsidR="00B44972" w:rsidRPr="00456DC1">
        <w:rPr>
          <w:rFonts w:asciiTheme="minorHAnsi" w:hAnsiTheme="minorHAnsi" w:cstheme="minorHAnsi"/>
          <w:color w:val="000000"/>
          <w:szCs w:val="24"/>
          <w:shd w:val="clear" w:color="auto" w:fill="FFFFFF"/>
        </w:rPr>
        <w:t>gradben</w:t>
      </w:r>
      <w:r w:rsidR="00456DC1">
        <w:rPr>
          <w:rFonts w:asciiTheme="minorHAnsi" w:hAnsiTheme="minorHAnsi" w:cstheme="minorHAnsi"/>
          <w:color w:val="000000"/>
          <w:szCs w:val="24"/>
          <w:shd w:val="clear" w:color="auto" w:fill="FFFFFF"/>
        </w:rPr>
        <w:t>ega</w:t>
      </w:r>
      <w:r w:rsidR="00B44972" w:rsidRPr="00456DC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dovoljenj</w:t>
      </w:r>
      <w:r w:rsidR="00456DC1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a </w:t>
      </w:r>
      <w:r w:rsidR="00B44972" w:rsidRPr="00456DC1">
        <w:rPr>
          <w:rFonts w:asciiTheme="minorHAnsi" w:hAnsiTheme="minorHAnsi" w:cstheme="minorHAnsi"/>
          <w:color w:val="000000"/>
          <w:szCs w:val="24"/>
          <w:shd w:val="clear" w:color="auto" w:fill="FFFFFF"/>
        </w:rPr>
        <w:t>in prijava začetka gradnje nista pogoj</w:t>
      </w:r>
      <w:r w:rsidR="00B44972" w:rsidRPr="00456DC1">
        <w:rPr>
          <w:rFonts w:asciiTheme="minorHAnsi" w:hAnsiTheme="minorHAnsi" w:cstheme="minorHAnsi"/>
          <w:szCs w:val="24"/>
        </w:rPr>
        <w:t xml:space="preserve">. </w:t>
      </w:r>
      <w:r w:rsidR="003005A3" w:rsidRPr="00456DC1">
        <w:rPr>
          <w:rFonts w:asciiTheme="minorHAnsi" w:hAnsiTheme="minorHAnsi" w:cstheme="minorHAnsi"/>
          <w:szCs w:val="24"/>
        </w:rPr>
        <w:t>Investitor se je</w:t>
      </w:r>
      <w:r w:rsidRPr="00456DC1">
        <w:rPr>
          <w:rFonts w:asciiTheme="minorHAnsi" w:hAnsiTheme="minorHAnsi" w:cstheme="minorHAnsi"/>
          <w:szCs w:val="24"/>
        </w:rPr>
        <w:t xml:space="preserve"> odločil</w:t>
      </w:r>
      <w:r w:rsidR="003005A3" w:rsidRPr="00456DC1">
        <w:rPr>
          <w:rFonts w:asciiTheme="minorHAnsi" w:hAnsiTheme="minorHAnsi" w:cstheme="minorHAnsi"/>
          <w:szCs w:val="24"/>
        </w:rPr>
        <w:t xml:space="preserve"> za izdelavo</w:t>
      </w:r>
      <w:r w:rsidRPr="00456DC1">
        <w:rPr>
          <w:rFonts w:asciiTheme="minorHAnsi" w:hAnsiTheme="minorHAnsi" w:cstheme="minorHAnsi"/>
          <w:szCs w:val="24"/>
        </w:rPr>
        <w:t xml:space="preserve"> IZ</w:t>
      </w:r>
      <w:r w:rsidR="008B5F04" w:rsidRPr="00456DC1">
        <w:rPr>
          <w:rFonts w:asciiTheme="minorHAnsi" w:hAnsiTheme="minorHAnsi" w:cstheme="minorHAnsi"/>
          <w:szCs w:val="24"/>
        </w:rPr>
        <w:t>P</w:t>
      </w:r>
      <w:r w:rsidR="00456DC1">
        <w:rPr>
          <w:rFonts w:asciiTheme="minorHAnsi" w:hAnsiTheme="minorHAnsi" w:cstheme="minorHAnsi"/>
          <w:szCs w:val="24"/>
        </w:rPr>
        <w:t xml:space="preserve"> projekta</w:t>
      </w:r>
      <w:r w:rsidRPr="00456DC1">
        <w:rPr>
          <w:rFonts w:asciiTheme="minorHAnsi" w:hAnsiTheme="minorHAnsi" w:cstheme="minorHAnsi"/>
          <w:szCs w:val="24"/>
        </w:rPr>
        <w:t>.</w:t>
      </w:r>
      <w:r w:rsidR="00441465" w:rsidRPr="00456DC1">
        <w:rPr>
          <w:rFonts w:asciiTheme="minorHAnsi" w:hAnsiTheme="minorHAnsi" w:cstheme="minorHAnsi"/>
          <w:szCs w:val="24"/>
        </w:rPr>
        <w:t xml:space="preserve"> </w:t>
      </w:r>
      <w:r w:rsidR="00D374B5" w:rsidRPr="00456DC1">
        <w:rPr>
          <w:rFonts w:asciiTheme="minorHAnsi" w:hAnsiTheme="minorHAnsi" w:cstheme="minorHAnsi"/>
          <w:szCs w:val="24"/>
        </w:rPr>
        <w:t>Geodetski načrt ni bil izdelan, za potrebe projektiranja IZ</w:t>
      </w:r>
      <w:r w:rsidR="008B5F04" w:rsidRPr="00456DC1">
        <w:rPr>
          <w:rFonts w:asciiTheme="minorHAnsi" w:hAnsiTheme="minorHAnsi" w:cstheme="minorHAnsi"/>
          <w:szCs w:val="24"/>
        </w:rPr>
        <w:t>P</w:t>
      </w:r>
      <w:r w:rsidR="00D374B5" w:rsidRPr="00456DC1">
        <w:rPr>
          <w:rFonts w:asciiTheme="minorHAnsi" w:hAnsiTheme="minorHAnsi" w:cstheme="minorHAnsi"/>
          <w:szCs w:val="24"/>
        </w:rPr>
        <w:t xml:space="preserve"> projekta je uporabljena podloga z jav</w:t>
      </w:r>
      <w:r w:rsidR="00D374B5" w:rsidRPr="00456DC1">
        <w:rPr>
          <w:rFonts w:asciiTheme="minorHAnsi" w:hAnsiTheme="minorHAnsi" w:cstheme="minorHAnsi"/>
        </w:rPr>
        <w:t>no dostopne spletne strani PISO.</w:t>
      </w:r>
    </w:p>
    <w:p w:rsidR="00E6745F" w:rsidRDefault="00E6745F" w:rsidP="00A37893"/>
    <w:p w:rsidR="00A37893" w:rsidRDefault="00A37893" w:rsidP="00A37893">
      <w:pPr>
        <w:pStyle w:val="Naslov1"/>
      </w:pPr>
      <w:r>
        <w:t>OPIS GRADNJE</w:t>
      </w:r>
    </w:p>
    <w:p w:rsidR="00A37893" w:rsidRDefault="00A37893" w:rsidP="00A37893"/>
    <w:p w:rsidR="00C01FE7" w:rsidRDefault="00160195" w:rsidP="00A37893">
      <w:r>
        <w:t>Odse</w:t>
      </w:r>
      <w:r w:rsidR="007A18D9">
        <w:t>k nameravan</w:t>
      </w:r>
      <w:r w:rsidR="004D0DC0">
        <w:t>ih</w:t>
      </w:r>
      <w:r w:rsidR="007A18D9">
        <w:t xml:space="preserve"> modernizacij</w:t>
      </w:r>
      <w:r w:rsidR="00DD3B58">
        <w:t xml:space="preserve"> kategoriziran</w:t>
      </w:r>
      <w:r w:rsidR="00143200">
        <w:t>ih</w:t>
      </w:r>
      <w:r w:rsidR="00DD3B58">
        <w:t xml:space="preserve"> poti</w:t>
      </w:r>
      <w:r w:rsidR="00A37893">
        <w:t>, kater</w:t>
      </w:r>
      <w:r w:rsidR="004D0DC0">
        <w:t>ih</w:t>
      </w:r>
      <w:r w:rsidR="00A37893">
        <w:t xml:space="preserve"> </w:t>
      </w:r>
      <w:r w:rsidR="00AD76CD">
        <w:t xml:space="preserve">skupna </w:t>
      </w:r>
      <w:r w:rsidR="00A37893">
        <w:t xml:space="preserve">dolžina znaša L = </w:t>
      </w:r>
      <w:r w:rsidR="00AD76CD">
        <w:t>1,</w:t>
      </w:r>
      <w:r w:rsidR="00143200">
        <w:t>12</w:t>
      </w:r>
      <w:r w:rsidR="001C2926">
        <w:t>6</w:t>
      </w:r>
      <w:r w:rsidR="00D0454C">
        <w:t xml:space="preserve"> </w:t>
      </w:r>
      <w:r w:rsidR="00E6745F">
        <w:t xml:space="preserve">km, poteka </w:t>
      </w:r>
      <w:r w:rsidR="00A37893">
        <w:t>po</w:t>
      </w:r>
      <w:r w:rsidR="00E6745F">
        <w:t xml:space="preserve"> </w:t>
      </w:r>
      <w:r w:rsidR="00A37893">
        <w:t>hribovitem terenu</w:t>
      </w:r>
      <w:r w:rsidR="00E6745F">
        <w:t xml:space="preserve"> </w:t>
      </w:r>
      <w:r w:rsidR="007A18D9">
        <w:t>v</w:t>
      </w:r>
      <w:r>
        <w:t xml:space="preserve"> krajevni</w:t>
      </w:r>
      <w:r w:rsidR="007A18D9">
        <w:t xml:space="preserve"> prostorski enoti</w:t>
      </w:r>
      <w:r>
        <w:t xml:space="preserve"> </w:t>
      </w:r>
      <w:r w:rsidR="00143200">
        <w:t>Liberga</w:t>
      </w:r>
      <w:r w:rsidR="00E6745F">
        <w:t xml:space="preserve">. </w:t>
      </w:r>
      <w:r>
        <w:t>Modernizirana</w:t>
      </w:r>
      <w:r w:rsidR="00E6745F">
        <w:t xml:space="preserve"> cesta smiselno sledi trasi obstoječe ceste</w:t>
      </w:r>
      <w:r w:rsidR="006E0EB2">
        <w:t xml:space="preserve"> in se</w:t>
      </w:r>
      <w:r w:rsidR="00C01FE7">
        <w:t xml:space="preserve"> zaradi majhnega PLDP</w:t>
      </w:r>
      <w:r w:rsidR="006E0EB2">
        <w:t xml:space="preserve"> projektira </w:t>
      </w:r>
      <w:r w:rsidR="00C01FE7">
        <w:t>le na prevoznost.</w:t>
      </w:r>
    </w:p>
    <w:p w:rsidR="00A37893" w:rsidRDefault="00A37893" w:rsidP="00A37893"/>
    <w:p w:rsidR="00A37893" w:rsidRDefault="00A37893" w:rsidP="00A37893">
      <w:pPr>
        <w:pStyle w:val="Naslov2"/>
      </w:pPr>
      <w:r>
        <w:t>Elementi normalnega profila</w:t>
      </w:r>
    </w:p>
    <w:p w:rsidR="004D54EB" w:rsidRDefault="00DB5592" w:rsidP="004D54EB">
      <w:r>
        <w:t xml:space="preserve">Za malo prometno </w:t>
      </w:r>
      <w:r w:rsidR="006E7585">
        <w:t>kategorizirano cesto</w:t>
      </w:r>
      <w:r>
        <w:t xml:space="preserve"> upoštevamo naslednji karakteristični profil:</w:t>
      </w:r>
    </w:p>
    <w:p w:rsidR="00A37893" w:rsidRDefault="00A37893" w:rsidP="00A37893">
      <w:pPr>
        <w:pStyle w:val="Odstavekseznama"/>
        <w:numPr>
          <w:ilvl w:val="0"/>
          <w:numId w:val="35"/>
        </w:numPr>
      </w:pPr>
      <w:r>
        <w:t>širina voznega pasu:</w:t>
      </w:r>
      <w:r>
        <w:tab/>
      </w:r>
      <w:r>
        <w:tab/>
      </w:r>
      <w:r>
        <w:tab/>
      </w:r>
      <w:r w:rsidR="006F78E6">
        <w:t xml:space="preserve">1 x </w:t>
      </w:r>
      <w:r w:rsidR="00160195">
        <w:t>3,</w:t>
      </w:r>
      <w:r w:rsidR="00781560">
        <w:t>5</w:t>
      </w:r>
      <w:r w:rsidR="00DB5592">
        <w:t>0</w:t>
      </w:r>
      <w:r w:rsidR="00FB7517">
        <w:t xml:space="preserve"> </w:t>
      </w:r>
      <w:r>
        <w:t>m</w:t>
      </w:r>
      <w:r w:rsidR="00E6387B">
        <w:t xml:space="preserve"> (vključno s </w:t>
      </w:r>
      <w:proofErr w:type="spellStart"/>
      <w:r w:rsidR="00E6387B">
        <w:t>povozno</w:t>
      </w:r>
      <w:proofErr w:type="spellEnd"/>
      <w:r w:rsidR="00E6387B">
        <w:t xml:space="preserve"> </w:t>
      </w:r>
      <w:proofErr w:type="spellStart"/>
      <w:r w:rsidR="00E6387B">
        <w:t>muldo</w:t>
      </w:r>
      <w:proofErr w:type="spellEnd"/>
      <w:r w:rsidR="00E6387B">
        <w:t>)</w:t>
      </w:r>
    </w:p>
    <w:p w:rsidR="00A37893" w:rsidRDefault="00A37893" w:rsidP="00A37893">
      <w:pPr>
        <w:pStyle w:val="Odstavekseznama"/>
        <w:numPr>
          <w:ilvl w:val="0"/>
          <w:numId w:val="35"/>
        </w:numPr>
      </w:pPr>
      <w:r>
        <w:t>širina bankine:</w:t>
      </w:r>
      <w:r>
        <w:tab/>
      </w:r>
      <w:r>
        <w:tab/>
      </w:r>
      <w:r>
        <w:tab/>
        <w:t>0,</w:t>
      </w:r>
      <w:r w:rsidR="00160195">
        <w:t>50</w:t>
      </w:r>
      <w:r>
        <w:t xml:space="preserve"> m</w:t>
      </w:r>
    </w:p>
    <w:p w:rsidR="00A37893" w:rsidRDefault="00A37893" w:rsidP="00A37893">
      <w:pPr>
        <w:pStyle w:val="Odstavekseznama"/>
        <w:numPr>
          <w:ilvl w:val="0"/>
          <w:numId w:val="35"/>
        </w:numPr>
      </w:pPr>
      <w:r>
        <w:t>širina berme:</w:t>
      </w:r>
      <w:r>
        <w:tab/>
      </w:r>
      <w:r>
        <w:tab/>
      </w:r>
      <w:r>
        <w:tab/>
      </w:r>
      <w:r>
        <w:tab/>
      </w:r>
      <w:r w:rsidR="00160195">
        <w:t>0,50</w:t>
      </w:r>
      <w:r w:rsidR="000C035F">
        <w:t xml:space="preserve"> </w:t>
      </w:r>
      <w:r>
        <w:t>m</w:t>
      </w:r>
    </w:p>
    <w:p w:rsidR="00A37893" w:rsidRDefault="00A37893" w:rsidP="00A37893">
      <w:pPr>
        <w:pStyle w:val="Odstavekseznama"/>
        <w:numPr>
          <w:ilvl w:val="0"/>
          <w:numId w:val="35"/>
        </w:numPr>
      </w:pPr>
      <w:r>
        <w:t xml:space="preserve">širina </w:t>
      </w:r>
      <w:proofErr w:type="spellStart"/>
      <w:r w:rsidR="00DB5592">
        <w:t>povozne</w:t>
      </w:r>
      <w:proofErr w:type="spellEnd"/>
      <w:r w:rsidR="00DB5592">
        <w:t xml:space="preserve"> </w:t>
      </w:r>
      <w:proofErr w:type="spellStart"/>
      <w:r>
        <w:t>mulde</w:t>
      </w:r>
      <w:proofErr w:type="spellEnd"/>
      <w:r w:rsidR="00DB5592">
        <w:t xml:space="preserve"> / koritnice</w:t>
      </w:r>
      <w:r>
        <w:t>:</w:t>
      </w:r>
      <w:r>
        <w:tab/>
        <w:t>0,50 m</w:t>
      </w:r>
    </w:p>
    <w:p w:rsidR="00A37893" w:rsidRDefault="00A37893" w:rsidP="00A37893">
      <w:pPr>
        <w:pStyle w:val="Odstavekseznama"/>
        <w:numPr>
          <w:ilvl w:val="0"/>
          <w:numId w:val="35"/>
        </w:numPr>
      </w:pPr>
      <w:r>
        <w:t>širina prometnega profila:</w:t>
      </w:r>
      <w:r>
        <w:tab/>
      </w:r>
      <w:r>
        <w:tab/>
      </w:r>
      <w:r w:rsidR="00160195">
        <w:t>3,</w:t>
      </w:r>
      <w:r w:rsidR="00781560">
        <w:t>5</w:t>
      </w:r>
      <w:r w:rsidR="00C01FE7">
        <w:t>0</w:t>
      </w:r>
      <w:r>
        <w:t xml:space="preserve"> m</w:t>
      </w:r>
    </w:p>
    <w:p w:rsidR="00A37893" w:rsidRDefault="00A37893" w:rsidP="00A37893">
      <w:pPr>
        <w:pStyle w:val="Odstavekseznama"/>
        <w:numPr>
          <w:ilvl w:val="0"/>
          <w:numId w:val="35"/>
        </w:numPr>
      </w:pPr>
      <w:r>
        <w:t>širina prostega profila:</w:t>
      </w:r>
      <w:r>
        <w:tab/>
      </w:r>
      <w:r>
        <w:tab/>
      </w:r>
      <w:r w:rsidR="002A6873">
        <w:t>4,</w:t>
      </w:r>
      <w:r w:rsidR="00781560">
        <w:t>5</w:t>
      </w:r>
      <w:r w:rsidR="00160195">
        <w:t>0</w:t>
      </w:r>
      <w:r>
        <w:t xml:space="preserve"> m</w:t>
      </w:r>
      <w:r w:rsidR="004D0DC0">
        <w:t xml:space="preserve"> </w:t>
      </w:r>
    </w:p>
    <w:p w:rsidR="004D0DC0" w:rsidRDefault="004D0DC0" w:rsidP="00C01FE7"/>
    <w:p w:rsidR="00A566F9" w:rsidRDefault="00A566F9" w:rsidP="00C01FE7"/>
    <w:p w:rsidR="00A566F9" w:rsidRDefault="00A566F9" w:rsidP="00C01FE7"/>
    <w:p w:rsidR="00A566F9" w:rsidRDefault="00A566F9" w:rsidP="00C01FE7"/>
    <w:p w:rsidR="004D0DC0" w:rsidRDefault="004D0DC0" w:rsidP="004D0DC0">
      <w:pPr>
        <w:pStyle w:val="Naslov2"/>
      </w:pPr>
      <w:r>
        <w:lastRenderedPageBreak/>
        <w:t>Elementi normalnega profila za krak A in krak B</w:t>
      </w:r>
    </w:p>
    <w:p w:rsidR="004D0DC0" w:rsidRDefault="004D0DC0" w:rsidP="004D0DC0">
      <w:r>
        <w:t>Za malo prometno kategorizirano cesto upoštevamo naslednji karakteristični profil:</w:t>
      </w:r>
    </w:p>
    <w:p w:rsidR="004D0DC0" w:rsidRDefault="004D0DC0" w:rsidP="004D0DC0">
      <w:pPr>
        <w:pStyle w:val="Odstavekseznama"/>
        <w:numPr>
          <w:ilvl w:val="0"/>
          <w:numId w:val="35"/>
        </w:numPr>
      </w:pPr>
      <w:r>
        <w:t>širina voznega pasu:</w:t>
      </w:r>
      <w:r>
        <w:tab/>
      </w:r>
      <w:r>
        <w:tab/>
      </w:r>
      <w:r>
        <w:tab/>
        <w:t xml:space="preserve">1 x 3,00 m (vključno s </w:t>
      </w:r>
      <w:proofErr w:type="spellStart"/>
      <w:r>
        <w:t>povozno</w:t>
      </w:r>
      <w:proofErr w:type="spellEnd"/>
      <w:r>
        <w:t xml:space="preserve"> </w:t>
      </w:r>
      <w:proofErr w:type="spellStart"/>
      <w:r>
        <w:t>muldo</w:t>
      </w:r>
      <w:proofErr w:type="spellEnd"/>
      <w:r>
        <w:t>)</w:t>
      </w:r>
    </w:p>
    <w:p w:rsidR="004D0DC0" w:rsidRDefault="004D0DC0" w:rsidP="004D0DC0">
      <w:pPr>
        <w:pStyle w:val="Odstavekseznama"/>
        <w:numPr>
          <w:ilvl w:val="0"/>
          <w:numId w:val="35"/>
        </w:numPr>
      </w:pPr>
      <w:r>
        <w:t>širina bankine:</w:t>
      </w:r>
      <w:r>
        <w:tab/>
      </w:r>
      <w:r>
        <w:tab/>
      </w:r>
      <w:r>
        <w:tab/>
        <w:t>0,50 m</w:t>
      </w:r>
    </w:p>
    <w:p w:rsidR="004D0DC0" w:rsidRDefault="004D0DC0" w:rsidP="004D0DC0">
      <w:pPr>
        <w:pStyle w:val="Odstavekseznama"/>
        <w:numPr>
          <w:ilvl w:val="0"/>
          <w:numId w:val="35"/>
        </w:numPr>
      </w:pPr>
      <w:r>
        <w:t>širina berme:</w:t>
      </w:r>
      <w:r>
        <w:tab/>
      </w:r>
      <w:r>
        <w:tab/>
      </w:r>
      <w:r>
        <w:tab/>
      </w:r>
      <w:r>
        <w:tab/>
        <w:t>0,50 m</w:t>
      </w:r>
    </w:p>
    <w:p w:rsidR="004D0DC0" w:rsidRDefault="004D0DC0" w:rsidP="004D0DC0">
      <w:pPr>
        <w:pStyle w:val="Odstavekseznama"/>
        <w:numPr>
          <w:ilvl w:val="0"/>
          <w:numId w:val="35"/>
        </w:numPr>
      </w:pPr>
      <w:r>
        <w:t xml:space="preserve">širina </w:t>
      </w:r>
      <w:proofErr w:type="spellStart"/>
      <w:r>
        <w:t>povozne</w:t>
      </w:r>
      <w:proofErr w:type="spellEnd"/>
      <w:r>
        <w:t xml:space="preserve"> </w:t>
      </w:r>
      <w:proofErr w:type="spellStart"/>
      <w:r>
        <w:t>mulde</w:t>
      </w:r>
      <w:proofErr w:type="spellEnd"/>
      <w:r>
        <w:t xml:space="preserve"> / koritnice:</w:t>
      </w:r>
      <w:r>
        <w:tab/>
        <w:t>0,50 m</w:t>
      </w:r>
    </w:p>
    <w:p w:rsidR="004D0DC0" w:rsidRDefault="004D0DC0" w:rsidP="004D0DC0">
      <w:pPr>
        <w:pStyle w:val="Odstavekseznama"/>
        <w:numPr>
          <w:ilvl w:val="0"/>
          <w:numId w:val="35"/>
        </w:numPr>
      </w:pPr>
      <w:r>
        <w:t>širina prometnega profila:</w:t>
      </w:r>
      <w:r>
        <w:tab/>
      </w:r>
      <w:r>
        <w:tab/>
        <w:t>3,00 m</w:t>
      </w:r>
    </w:p>
    <w:p w:rsidR="004D0DC0" w:rsidRDefault="004D0DC0" w:rsidP="004D0DC0">
      <w:pPr>
        <w:pStyle w:val="Odstavekseznama"/>
        <w:numPr>
          <w:ilvl w:val="0"/>
          <w:numId w:val="35"/>
        </w:numPr>
      </w:pPr>
      <w:r>
        <w:t>širina prostega profila:</w:t>
      </w:r>
      <w:r>
        <w:tab/>
      </w:r>
      <w:r>
        <w:tab/>
        <w:t xml:space="preserve">4,00 m </w:t>
      </w:r>
    </w:p>
    <w:p w:rsidR="004D0DC0" w:rsidRDefault="004D0DC0" w:rsidP="00C01FE7"/>
    <w:p w:rsidR="00C01FE7" w:rsidRDefault="00C64204" w:rsidP="00C01FE7">
      <w:pPr>
        <w:pStyle w:val="Naslov2"/>
      </w:pPr>
      <w:r>
        <w:t>Voziščne konstrukcije</w:t>
      </w:r>
    </w:p>
    <w:p w:rsidR="00C01FE7" w:rsidRDefault="00C01FE7" w:rsidP="00C01FE7">
      <w:r>
        <w:t xml:space="preserve">Voziščno konstrukcijo se projektira za dostopno </w:t>
      </w:r>
      <w:r w:rsidR="00D52A66">
        <w:t>cesto</w:t>
      </w:r>
      <w:r>
        <w:t xml:space="preserve"> z lahko prometno obremenitvijo. Za obravnavano cesto je primerna naslednja sestava voziščne konstrukcije:</w:t>
      </w:r>
    </w:p>
    <w:p w:rsidR="00C01FE7" w:rsidRDefault="00C01FE7" w:rsidP="00C01FE7">
      <w:pPr>
        <w:pStyle w:val="Odstavekseznama"/>
        <w:numPr>
          <w:ilvl w:val="0"/>
          <w:numId w:val="35"/>
        </w:numPr>
      </w:pPr>
      <w:r>
        <w:t xml:space="preserve">obrabno zaporna nosilna plast: </w:t>
      </w:r>
      <w:r>
        <w:tab/>
      </w:r>
      <w:r w:rsidR="00781560">
        <w:t>6</w:t>
      </w:r>
      <w:r>
        <w:t xml:space="preserve"> cm AC </w:t>
      </w:r>
      <w:r w:rsidR="00F440D0">
        <w:t>16</w:t>
      </w:r>
      <w:r>
        <w:t xml:space="preserve"> </w:t>
      </w:r>
      <w:proofErr w:type="spellStart"/>
      <w:r>
        <w:t>surf</w:t>
      </w:r>
      <w:proofErr w:type="spellEnd"/>
      <w:r>
        <w:t xml:space="preserve"> B </w:t>
      </w:r>
      <w:r w:rsidR="00DD3B58">
        <w:t>50/7</w:t>
      </w:r>
      <w:r>
        <w:t>0 A</w:t>
      </w:r>
      <w:r w:rsidR="00F440D0">
        <w:t>4</w:t>
      </w:r>
    </w:p>
    <w:p w:rsidR="00C01FE7" w:rsidRDefault="00C01FE7" w:rsidP="00C01FE7">
      <w:pPr>
        <w:pStyle w:val="Odstavekseznama"/>
        <w:numPr>
          <w:ilvl w:val="0"/>
          <w:numId w:val="35"/>
        </w:numPr>
      </w:pPr>
      <w:r>
        <w:t>nevezana zgornja nosilna plast:</w:t>
      </w:r>
      <w:r>
        <w:tab/>
        <w:t>15 cm kamniti drobljenec 0-16 mm (fini planum)</w:t>
      </w:r>
    </w:p>
    <w:p w:rsidR="00C01FE7" w:rsidRDefault="00C01FE7" w:rsidP="00C01FE7">
      <w:pPr>
        <w:pStyle w:val="Odstavekseznama"/>
        <w:numPr>
          <w:ilvl w:val="0"/>
          <w:numId w:val="35"/>
        </w:numPr>
      </w:pPr>
      <w:r>
        <w:t>nevezana spodnja nosilna plast:</w:t>
      </w:r>
      <w:r>
        <w:tab/>
      </w:r>
      <w:r w:rsidR="00590305">
        <w:t>4</w:t>
      </w:r>
      <w:r>
        <w:t>0 cm kamniti drobljenec 0-32 mm (tampon)</w:t>
      </w:r>
    </w:p>
    <w:p w:rsidR="008B5F04" w:rsidRDefault="008B5F04" w:rsidP="00C01FE7"/>
    <w:p w:rsidR="00E61B7E" w:rsidRDefault="002A6873" w:rsidP="00C01FE7">
      <w:r>
        <w:t>V primeru zadostne nosilnosti obstoječe ceste, se vrhnji sloj ceste odstrani samo do kote 2</w:t>
      </w:r>
      <w:r w:rsidR="00BD58B6">
        <w:t>1</w:t>
      </w:r>
      <w:r>
        <w:t xml:space="preserve"> cm pod končno višino nivelete ceste</w:t>
      </w:r>
      <w:r w:rsidR="00A657F2">
        <w:t xml:space="preserve">! </w:t>
      </w:r>
      <w:r w:rsidR="00C01FE7">
        <w:t>Predhodno je potrebno odstraniti humus in ves nenosilni material. Na tamponskem drobljencu je potrebno doseči deformacijski modul vsaj E</w:t>
      </w:r>
      <w:r w:rsidR="00C01FE7">
        <w:rPr>
          <w:vertAlign w:val="subscript"/>
        </w:rPr>
        <w:t>v2</w:t>
      </w:r>
      <w:r w:rsidR="00C01FE7">
        <w:t xml:space="preserve"> = 90 </w:t>
      </w:r>
      <w:proofErr w:type="spellStart"/>
      <w:r w:rsidR="00C01FE7">
        <w:t>MPa</w:t>
      </w:r>
      <w:proofErr w:type="spellEnd"/>
      <w:r w:rsidR="00C01FE7">
        <w:t>, na finem planumu pa E</w:t>
      </w:r>
      <w:r w:rsidR="00C01FE7">
        <w:rPr>
          <w:vertAlign w:val="subscript"/>
        </w:rPr>
        <w:t>v2</w:t>
      </w:r>
      <w:r w:rsidR="00C01FE7">
        <w:t xml:space="preserve"> = 100 </w:t>
      </w:r>
      <w:proofErr w:type="spellStart"/>
      <w:r w:rsidR="00C01FE7">
        <w:t>MPa</w:t>
      </w:r>
      <w:proofErr w:type="spellEnd"/>
      <w:r w:rsidR="00C01FE7">
        <w:t xml:space="preserve">. </w:t>
      </w:r>
    </w:p>
    <w:p w:rsidR="00E61B7E" w:rsidRDefault="00E61B7E" w:rsidP="00C01FE7"/>
    <w:p w:rsidR="00C01FE7" w:rsidRPr="00A657F2" w:rsidRDefault="00C01FE7" w:rsidP="00C01FE7">
      <w:r w:rsidRPr="00A657F2">
        <w:t xml:space="preserve">Na </w:t>
      </w:r>
      <w:r w:rsidR="00E61B7E" w:rsidRPr="00A657F2">
        <w:t xml:space="preserve">obravnavanem odseku ceste ne pričakujemo </w:t>
      </w:r>
      <w:r w:rsidRPr="00A657F2">
        <w:t>slabo nosilne zemljine</w:t>
      </w:r>
      <w:r w:rsidR="00E61B7E" w:rsidRPr="00A657F2">
        <w:t>, saj geološka karta na</w:t>
      </w:r>
      <w:r w:rsidR="00061211" w:rsidRPr="00A657F2">
        <w:t xml:space="preserve"> </w:t>
      </w:r>
      <w:r w:rsidR="00E61B7E" w:rsidRPr="00A657F2">
        <w:t xml:space="preserve">mestu gradnje prikazuje </w:t>
      </w:r>
      <w:r w:rsidR="00A657F2" w:rsidRPr="00A657F2">
        <w:t xml:space="preserve">peščenjak, </w:t>
      </w:r>
      <w:proofErr w:type="spellStart"/>
      <w:r w:rsidR="00A657F2" w:rsidRPr="00A657F2">
        <w:t>meljevec</w:t>
      </w:r>
      <w:proofErr w:type="spellEnd"/>
      <w:r w:rsidR="00A657F2" w:rsidRPr="00A657F2">
        <w:t>, skrilavec in konglomerat</w:t>
      </w:r>
      <w:r w:rsidR="00E61B7E" w:rsidRPr="00A657F2">
        <w:t xml:space="preserve">, kjer pa bi to vseeno bilo potrebno, se </w:t>
      </w:r>
      <w:r w:rsidRPr="00A657F2">
        <w:t xml:space="preserve">nenosilni material zamenja </w:t>
      </w:r>
      <w:r w:rsidR="00E61B7E" w:rsidRPr="00A657F2">
        <w:t xml:space="preserve">z izkopanim materialom iz vkopanega dela ceste. </w:t>
      </w:r>
      <w:r w:rsidRPr="00A657F2">
        <w:t xml:space="preserve">Posteljico se mehansko utrjuje v slojih </w:t>
      </w:r>
      <w:r w:rsidR="00160195" w:rsidRPr="00A657F2">
        <w:t xml:space="preserve">do debeline </w:t>
      </w:r>
      <w:r w:rsidRPr="00A657F2">
        <w:t>0,</w:t>
      </w:r>
      <w:r w:rsidR="002E3EC2">
        <w:t>3</w:t>
      </w:r>
      <w:r w:rsidRPr="00A657F2">
        <w:t>0 m. Na planumu posteljice je potrebno doseči deformacijski modul vsaj E</w:t>
      </w:r>
      <w:r w:rsidRPr="00A657F2">
        <w:rPr>
          <w:vertAlign w:val="subscript"/>
        </w:rPr>
        <w:t>v2</w:t>
      </w:r>
      <w:r w:rsidRPr="00A657F2">
        <w:t xml:space="preserve"> = 80 </w:t>
      </w:r>
      <w:proofErr w:type="spellStart"/>
      <w:r w:rsidRPr="00A657F2">
        <w:t>MPa</w:t>
      </w:r>
      <w:proofErr w:type="spellEnd"/>
      <w:r w:rsidRPr="00A657F2">
        <w:t>.</w:t>
      </w:r>
    </w:p>
    <w:p w:rsidR="00771B22" w:rsidRDefault="00771B22" w:rsidP="00C01FE7"/>
    <w:p w:rsidR="00A37893" w:rsidRDefault="00A37893" w:rsidP="00A37893">
      <w:pPr>
        <w:pStyle w:val="Naslov2"/>
      </w:pPr>
      <w:r>
        <w:t>O</w:t>
      </w:r>
      <w:r w:rsidR="002E1261">
        <w:t>dvodnjavanje</w:t>
      </w:r>
    </w:p>
    <w:p w:rsidR="002D2E47" w:rsidRDefault="00A37893" w:rsidP="00A37893">
      <w:r>
        <w:t xml:space="preserve">Meteorne vode s prometnih površin in zaledne površinske vode se </w:t>
      </w:r>
      <w:proofErr w:type="spellStart"/>
      <w:r>
        <w:t>o</w:t>
      </w:r>
      <w:r w:rsidR="00781560">
        <w:t>dvodnjavajo</w:t>
      </w:r>
      <w:proofErr w:type="spellEnd"/>
      <w:r w:rsidR="00781560">
        <w:t xml:space="preserve"> z asfaltnimi </w:t>
      </w:r>
      <w:proofErr w:type="spellStart"/>
      <w:r w:rsidR="00781560">
        <w:t>muldami</w:t>
      </w:r>
      <w:proofErr w:type="spellEnd"/>
      <w:r w:rsidR="00D74754">
        <w:t>.</w:t>
      </w:r>
      <w:r w:rsidR="00ED512A">
        <w:t xml:space="preserve"> </w:t>
      </w:r>
      <w:proofErr w:type="spellStart"/>
      <w:r>
        <w:t>Mulde</w:t>
      </w:r>
      <w:proofErr w:type="spellEnd"/>
      <w:r>
        <w:t xml:space="preserve"> so krožno </w:t>
      </w:r>
      <w:proofErr w:type="spellStart"/>
      <w:r>
        <w:t>uvaljane</w:t>
      </w:r>
      <w:proofErr w:type="spellEnd"/>
      <w:r>
        <w:t xml:space="preserve"> in so široke b = 0,50 m ter globoke h = 0,05 m.</w:t>
      </w:r>
      <w:r w:rsidR="007A18D9">
        <w:t xml:space="preserve"> </w:t>
      </w:r>
    </w:p>
    <w:p w:rsidR="00ED512A" w:rsidRDefault="00ED512A" w:rsidP="00A37893">
      <w:bookmarkStart w:id="0" w:name="_Hlk35426560"/>
    </w:p>
    <w:p w:rsidR="009A0094" w:rsidRDefault="009A0094" w:rsidP="009A0094">
      <w:r>
        <w:t xml:space="preserve">Elementi površinskega odvodnjavanja na javni poti </w:t>
      </w:r>
      <w:r w:rsidRPr="002E1261">
        <w:rPr>
          <w:b/>
          <w:bCs/>
          <w:i/>
          <w:iCs/>
        </w:rPr>
        <w:t>JP 709261</w:t>
      </w:r>
      <w:r>
        <w:t xml:space="preserve"> se:</w:t>
      </w:r>
    </w:p>
    <w:p w:rsidR="009A0094" w:rsidRDefault="009A0094" w:rsidP="009A0094">
      <w:pPr>
        <w:pStyle w:val="Odstavekseznama"/>
        <w:numPr>
          <w:ilvl w:val="0"/>
          <w:numId w:val="35"/>
        </w:numPr>
      </w:pPr>
      <w:r>
        <w:t xml:space="preserve">iztekajo v </w:t>
      </w:r>
      <w:proofErr w:type="spellStart"/>
      <w:r>
        <w:t>vtočne</w:t>
      </w:r>
      <w:proofErr w:type="spellEnd"/>
      <w:r>
        <w:t xml:space="preserve"> jaške BC DN 80cm in </w:t>
      </w:r>
      <w:proofErr w:type="spellStart"/>
      <w:r>
        <w:t>vtočne</w:t>
      </w:r>
      <w:proofErr w:type="spellEnd"/>
      <w:r>
        <w:t xml:space="preserve"> jaške BC DN 100cm, z betonskim pokrovom nosilnosti 12,5t in čelnim vtokom, ki so preko meteornih cevi PVC DN315 mm speljani na nižje ležeča zemljišča. Iztočne glave so obdelane s kamnom v betonu.</w:t>
      </w:r>
    </w:p>
    <w:p w:rsidR="009A0094" w:rsidRDefault="009A0094" w:rsidP="009A0094">
      <w:pPr>
        <w:pStyle w:val="Odstavekseznama"/>
        <w:numPr>
          <w:ilvl w:val="0"/>
          <w:numId w:val="35"/>
        </w:numPr>
      </w:pPr>
      <w:r>
        <w:t xml:space="preserve">odvajajo z izpusti </w:t>
      </w:r>
      <w:proofErr w:type="spellStart"/>
      <w:r>
        <w:t>muld</w:t>
      </w:r>
      <w:proofErr w:type="spellEnd"/>
      <w:r>
        <w:t xml:space="preserve"> na teren pod cesto.</w:t>
      </w:r>
    </w:p>
    <w:p w:rsidR="009A0094" w:rsidRDefault="009A0094" w:rsidP="009A0094">
      <w:pPr>
        <w:ind w:left="360"/>
      </w:pPr>
    </w:p>
    <w:p w:rsidR="009A0094" w:rsidRDefault="009A0094" w:rsidP="009A0094">
      <w:r>
        <w:t xml:space="preserve">Prav tako se med </w:t>
      </w:r>
      <w:proofErr w:type="spellStart"/>
      <w:r w:rsidRPr="00362DBD">
        <w:t>stacionažama</w:t>
      </w:r>
      <w:proofErr w:type="spellEnd"/>
      <w:r>
        <w:t xml:space="preserve"> 0,4+75,00 m in 0,5+40,00 m položi vzdolžna meteorna kanalizacija, PVC cevi DN315mm, obročne togosti SN4, cevi so polno </w:t>
      </w:r>
      <w:proofErr w:type="spellStart"/>
      <w:r>
        <w:t>obbetonirane</w:t>
      </w:r>
      <w:proofErr w:type="spellEnd"/>
      <w:r>
        <w:t>.</w:t>
      </w:r>
    </w:p>
    <w:p w:rsidR="009A0094" w:rsidRDefault="009A0094" w:rsidP="009A0094">
      <w:r>
        <w:t xml:space="preserve">(OPOMBA: med </w:t>
      </w:r>
      <w:proofErr w:type="spellStart"/>
      <w:r>
        <w:t>stacionažama</w:t>
      </w:r>
      <w:proofErr w:type="spellEnd"/>
      <w:r>
        <w:t xml:space="preserve"> </w:t>
      </w:r>
      <w:r w:rsidR="00A75984">
        <w:t>0,3+98,55 in 0,4+36,40</w:t>
      </w:r>
      <w:r>
        <w:t xml:space="preserve"> je namesto </w:t>
      </w:r>
      <w:proofErr w:type="spellStart"/>
      <w:r>
        <w:t>mulde</w:t>
      </w:r>
      <w:proofErr w:type="spellEnd"/>
      <w:r>
        <w:t xml:space="preserve"> predvidena koritnica!)</w:t>
      </w:r>
    </w:p>
    <w:p w:rsidR="009A0094" w:rsidRDefault="009A0094" w:rsidP="002E1261">
      <w:r>
        <w:lastRenderedPageBreak/>
        <w:t xml:space="preserve">Elementi površinskega odvodnjavanja na javni poti </w:t>
      </w:r>
      <w:r w:rsidRPr="002E1261">
        <w:rPr>
          <w:b/>
          <w:bCs/>
          <w:i/>
          <w:iCs/>
        </w:rPr>
        <w:t>JP 709283 (krak A)</w:t>
      </w:r>
      <w:r>
        <w:t xml:space="preserve"> se:</w:t>
      </w:r>
    </w:p>
    <w:p w:rsidR="009A0094" w:rsidRDefault="009A0094" w:rsidP="009A0094">
      <w:pPr>
        <w:pStyle w:val="Odstavekseznama"/>
        <w:numPr>
          <w:ilvl w:val="0"/>
          <w:numId w:val="35"/>
        </w:numPr>
      </w:pPr>
      <w:r>
        <w:t xml:space="preserve">iztekajo v </w:t>
      </w:r>
      <w:proofErr w:type="spellStart"/>
      <w:r>
        <w:t>vtočne</w:t>
      </w:r>
      <w:proofErr w:type="spellEnd"/>
      <w:r>
        <w:t xml:space="preserve"> jaške BC DN 60cm , z betonskim pokrovom nosilnosti 12,5t in čelnim vtokom, ki so preko meteornih cevi PVC DN315 mm speljani na nižje ležeča zemljišča. Iztočne glave so obdelane s kamnom v betonu. </w:t>
      </w:r>
    </w:p>
    <w:p w:rsidR="009A0094" w:rsidRDefault="009A0094" w:rsidP="009A0094">
      <w:pPr>
        <w:pStyle w:val="Odstavekseznama"/>
        <w:numPr>
          <w:ilvl w:val="0"/>
          <w:numId w:val="35"/>
        </w:numPr>
      </w:pPr>
      <w:r>
        <w:t xml:space="preserve">odvajajo z izpusti </w:t>
      </w:r>
      <w:proofErr w:type="spellStart"/>
      <w:r>
        <w:t>muld</w:t>
      </w:r>
      <w:proofErr w:type="spellEnd"/>
      <w:r>
        <w:t xml:space="preserve"> na teren pod cesto. </w:t>
      </w:r>
    </w:p>
    <w:p w:rsidR="009A0094" w:rsidRDefault="009A0094" w:rsidP="009A0094"/>
    <w:p w:rsidR="009A0094" w:rsidRDefault="009A0094" w:rsidP="009A0094">
      <w:r>
        <w:t xml:space="preserve">Elementi površinskega odvodnjavanja na javni poti </w:t>
      </w:r>
      <w:r w:rsidRPr="002E1261">
        <w:rPr>
          <w:b/>
          <w:bCs/>
          <w:i/>
          <w:iCs/>
        </w:rPr>
        <w:t>JP 709282 (krak B)</w:t>
      </w:r>
      <w:r>
        <w:t xml:space="preserve"> se:</w:t>
      </w:r>
    </w:p>
    <w:p w:rsidR="009A0094" w:rsidRDefault="009A0094" w:rsidP="009A0094">
      <w:pPr>
        <w:pStyle w:val="Odstavekseznama"/>
        <w:numPr>
          <w:ilvl w:val="0"/>
          <w:numId w:val="35"/>
        </w:numPr>
      </w:pPr>
      <w:r>
        <w:t xml:space="preserve">odvajajo z izpusti </w:t>
      </w:r>
      <w:proofErr w:type="spellStart"/>
      <w:r>
        <w:t>muld</w:t>
      </w:r>
      <w:proofErr w:type="spellEnd"/>
      <w:r>
        <w:t xml:space="preserve"> na teren pod cesto.</w:t>
      </w:r>
    </w:p>
    <w:bookmarkEnd w:id="0"/>
    <w:p w:rsidR="009A0094" w:rsidRDefault="009A0094" w:rsidP="00927308"/>
    <w:p w:rsidR="00A37893" w:rsidRDefault="00A37893" w:rsidP="00927308">
      <w:r w:rsidRPr="00927308">
        <w:t xml:space="preserve">Ob </w:t>
      </w:r>
      <w:r w:rsidR="00927308" w:rsidRPr="00927308">
        <w:t xml:space="preserve">izpustih </w:t>
      </w:r>
      <w:proofErr w:type="spellStart"/>
      <w:r w:rsidR="00927308" w:rsidRPr="00927308">
        <w:t>muld</w:t>
      </w:r>
      <w:proofErr w:type="spellEnd"/>
      <w:r w:rsidR="00927308" w:rsidRPr="00927308">
        <w:t xml:space="preserve"> na strmejši teren</w:t>
      </w:r>
      <w:r w:rsidRPr="00927308">
        <w:t xml:space="preserve"> se izdelajo iztočne glave iz kamna v betonu, ki preprečujejo erozijo </w:t>
      </w:r>
      <w:r w:rsidR="00927308" w:rsidRPr="00927308">
        <w:t>terena pod iztokom</w:t>
      </w:r>
      <w:r w:rsidR="00362DBD">
        <w:t>.</w:t>
      </w:r>
    </w:p>
    <w:p w:rsidR="00213AA2" w:rsidRDefault="00213AA2" w:rsidP="00927308"/>
    <w:p w:rsidR="00C72DE5" w:rsidRDefault="00C72DE5" w:rsidP="00927308">
      <w:pPr>
        <w:rPr>
          <w:i/>
          <w:iCs/>
        </w:rPr>
      </w:pPr>
      <w:r>
        <w:t>Natančneje je odvodnjavanje opredeljeno v grafičnem delu projekta</w:t>
      </w:r>
      <w:r w:rsidR="00362DBD">
        <w:t xml:space="preserve"> </w:t>
      </w:r>
      <w:r w:rsidR="009A0094">
        <w:rPr>
          <w:i/>
          <w:iCs/>
        </w:rPr>
        <w:t xml:space="preserve">Gradbena </w:t>
      </w:r>
      <w:r w:rsidR="00362DBD" w:rsidRPr="00362DBD">
        <w:rPr>
          <w:i/>
          <w:iCs/>
        </w:rPr>
        <w:t>situacij</w:t>
      </w:r>
      <w:r w:rsidR="009A0094">
        <w:rPr>
          <w:i/>
          <w:iCs/>
        </w:rPr>
        <w:t>a</w:t>
      </w:r>
      <w:r w:rsidR="00362DBD" w:rsidRPr="00362DBD">
        <w:rPr>
          <w:i/>
          <w:iCs/>
        </w:rPr>
        <w:t xml:space="preserve"> ceste</w:t>
      </w:r>
      <w:r w:rsidR="00362DBD">
        <w:rPr>
          <w:i/>
          <w:iCs/>
        </w:rPr>
        <w:t xml:space="preserve"> 2.1, 2.2</w:t>
      </w:r>
      <w:r w:rsidR="009A0094">
        <w:rPr>
          <w:i/>
          <w:iCs/>
        </w:rPr>
        <w:t xml:space="preserve"> in</w:t>
      </w:r>
      <w:r w:rsidR="00362DBD">
        <w:rPr>
          <w:i/>
          <w:iCs/>
        </w:rPr>
        <w:t xml:space="preserve"> 2.3.</w:t>
      </w:r>
    </w:p>
    <w:p w:rsidR="002E3EC2" w:rsidRDefault="002E3EC2" w:rsidP="00927308">
      <w:pPr>
        <w:rPr>
          <w:i/>
          <w:iCs/>
        </w:rPr>
      </w:pPr>
    </w:p>
    <w:p w:rsidR="00A75984" w:rsidRDefault="00C64204" w:rsidP="00A75984">
      <w:pPr>
        <w:pStyle w:val="Naslov2"/>
      </w:pPr>
      <w:r>
        <w:t>N</w:t>
      </w:r>
      <w:r w:rsidR="002E1261">
        <w:t>aprave za varovanje cest</w:t>
      </w:r>
    </w:p>
    <w:p w:rsidR="00A75984" w:rsidRDefault="00A75984" w:rsidP="00A75984">
      <w:r>
        <w:t xml:space="preserve">Cesto se na odseku javne poti JP 709261 med </w:t>
      </w:r>
      <w:proofErr w:type="spellStart"/>
      <w:r>
        <w:t>stacionažama</w:t>
      </w:r>
      <w:proofErr w:type="spellEnd"/>
      <w:r>
        <w:t xml:space="preserve"> 0,1+70,22 in 0,2+93,85 (cca 125 m) zavaruje s tipsko jekleno varnostno ograjo (JVO) višine 0,75 m. Vse ograje imajo obojestransko vkopane zaključnice. Pozicija in dolžina JVO ob cesti je označena v </w:t>
      </w:r>
      <w:r>
        <w:rPr>
          <w:i/>
        </w:rPr>
        <w:t>Gradbeni s</w:t>
      </w:r>
      <w:r w:rsidRPr="00D367C1">
        <w:rPr>
          <w:i/>
        </w:rPr>
        <w:t>ituaciji</w:t>
      </w:r>
      <w:r>
        <w:rPr>
          <w:i/>
        </w:rPr>
        <w:t xml:space="preserve"> 2.1 in Karakterističnem prečnem profilu (P220).</w:t>
      </w:r>
    </w:p>
    <w:p w:rsidR="00C32452" w:rsidRDefault="00C32452" w:rsidP="00DC51F5"/>
    <w:p w:rsidR="00D155D1" w:rsidRPr="00034656" w:rsidRDefault="00D155D1" w:rsidP="00D155D1">
      <w:pPr>
        <w:pStyle w:val="Naslov1"/>
      </w:pPr>
      <w:r>
        <w:t>KRIŽANJA Z OBSTOJEČO GOSPODARSKO JAVNO INFRASTRUKTURO</w:t>
      </w:r>
    </w:p>
    <w:p w:rsidR="00D155D1" w:rsidRPr="00034656" w:rsidRDefault="00D155D1" w:rsidP="00D155D1"/>
    <w:p w:rsidR="00D155D1" w:rsidRDefault="00D155D1" w:rsidP="00D155D1">
      <w:r>
        <w:t>Trasa ceste</w:t>
      </w:r>
      <w:r w:rsidR="00977AFC">
        <w:t xml:space="preserve"> </w:t>
      </w:r>
      <w:r>
        <w:t>se križa z naslednjo obstoječo gospodarsko javno infrastrukturo:</w:t>
      </w:r>
    </w:p>
    <w:p w:rsidR="00D155D1" w:rsidRDefault="00D155D1" w:rsidP="00D155D1">
      <w:pPr>
        <w:pStyle w:val="Odstavekseznama"/>
        <w:numPr>
          <w:ilvl w:val="0"/>
          <w:numId w:val="35"/>
        </w:numPr>
      </w:pPr>
      <w:proofErr w:type="spellStart"/>
      <w:r>
        <w:t>prostozračni</w:t>
      </w:r>
      <w:proofErr w:type="spellEnd"/>
      <w:r>
        <w:t xml:space="preserve"> NN elektrovod,</w:t>
      </w:r>
    </w:p>
    <w:p w:rsidR="00D155D1" w:rsidRDefault="00D155D1" w:rsidP="00D155D1">
      <w:pPr>
        <w:pStyle w:val="Odstavekseznama"/>
        <w:numPr>
          <w:ilvl w:val="0"/>
          <w:numId w:val="35"/>
        </w:numPr>
      </w:pPr>
      <w:r>
        <w:t>zemeljski TK vod,</w:t>
      </w:r>
    </w:p>
    <w:p w:rsidR="00D155D1" w:rsidRDefault="00D155D1" w:rsidP="00D155D1">
      <w:pPr>
        <w:pStyle w:val="Odstavekseznama"/>
        <w:numPr>
          <w:ilvl w:val="0"/>
          <w:numId w:val="35"/>
        </w:numPr>
      </w:pPr>
      <w:r>
        <w:t>vodovod</w:t>
      </w:r>
    </w:p>
    <w:p w:rsidR="00D155D1" w:rsidRDefault="00D155D1" w:rsidP="00D155D1"/>
    <w:p w:rsidR="00D155D1" w:rsidRDefault="00D155D1" w:rsidP="00D155D1">
      <w:r>
        <w:t>Vse komunalne vode mora pred začetkom izv</w:t>
      </w:r>
      <w:bookmarkStart w:id="1" w:name="_GoBack"/>
      <w:bookmarkEnd w:id="1"/>
      <w:r>
        <w:t>ajanja del zakoličiti pooblaščen izvajalec pod nadzorom upravljavcev posameznega voda. Zemeljska dela v bližini obstoječih zemeljskih komunalnih vodov se izvajajo ročno in pod nadzorom upravljavca. Po potrebi se obstoječi zemeljski komunalni vodi na območju križanj namestijo v zaščitne cevi v skladu s projektnimi pogoji upravljavcev posameznega komunalnega voda.</w:t>
      </w:r>
      <w:r w:rsidRPr="00D155D1">
        <w:t xml:space="preserve"> </w:t>
      </w:r>
      <w:r>
        <w:t>V kolikor bo izvajalec pri izvajanju del opazil neznano komunalno napravo ali napeljavo, mora takoj ustaviti dela in o tem obvestiti pristojnega upravljavca omrežja.</w:t>
      </w:r>
    </w:p>
    <w:p w:rsidR="00EE5702" w:rsidRDefault="00EE5702" w:rsidP="00D155D1"/>
    <w:p w:rsidR="00EE5702" w:rsidRDefault="00EE5702" w:rsidP="00D155D1">
      <w:r>
        <w:t xml:space="preserve">Križanja z </w:t>
      </w:r>
      <w:r w:rsidRPr="00B90B6A">
        <w:t>obstoječo komunalno infrastrukturo so pozicijsko razvidna na javno dostopnih evidencah PISO (</w:t>
      </w:r>
      <w:hyperlink r:id="rId8" w:history="1">
        <w:r w:rsidRPr="00B90B6A">
          <w:rPr>
            <w:rStyle w:val="Hiperpovezava"/>
            <w:color w:val="auto"/>
          </w:rPr>
          <w:t>http://www.geoprostor.net/PisoPortal/</w:t>
        </w:r>
      </w:hyperlink>
      <w:r w:rsidRPr="00B90B6A">
        <w:t xml:space="preserve">). </w:t>
      </w:r>
    </w:p>
    <w:p w:rsidR="00D155D1" w:rsidRDefault="00D155D1" w:rsidP="00D155D1"/>
    <w:p w:rsidR="00D155D1" w:rsidRDefault="00D155D1" w:rsidP="00D155D1"/>
    <w:p w:rsidR="00D155D1" w:rsidRDefault="00D155D1" w:rsidP="00DC51F5"/>
    <w:p w:rsidR="00ED512A" w:rsidRDefault="00ED512A" w:rsidP="00ED512A">
      <w:pPr>
        <w:pStyle w:val="Naslov1"/>
      </w:pPr>
      <w:r>
        <w:lastRenderedPageBreak/>
        <w:t>SOGLASJA</w:t>
      </w:r>
    </w:p>
    <w:p w:rsidR="00ED512A" w:rsidRPr="00ED512A" w:rsidRDefault="00ED512A" w:rsidP="00ED512A"/>
    <w:p w:rsidR="00DC2D7F" w:rsidRDefault="00ED512A" w:rsidP="00330DBB">
      <w:r>
        <w:t xml:space="preserve">Pridobivanje soglasij </w:t>
      </w:r>
      <w:r w:rsidR="00405A2D">
        <w:t xml:space="preserve">lastnikov zemljišč </w:t>
      </w:r>
      <w:r>
        <w:t>NI predmet tega projekta. Pred pričetkom del si mora investitor sam pridobiti soglasja lastnikov zemljišč, na katerih se bodo izvajali posegi</w:t>
      </w:r>
      <w:r w:rsidR="00E30DC4">
        <w:t xml:space="preserve"> na parcele</w:t>
      </w:r>
      <w:r>
        <w:t xml:space="preserve"> zaradi omenjene gradnje.</w:t>
      </w:r>
    </w:p>
    <w:p w:rsidR="00ED512A" w:rsidRDefault="00ED512A" w:rsidP="00330DBB"/>
    <w:p w:rsidR="00FB7BAF" w:rsidRDefault="00FB7BAF" w:rsidP="00330DBB"/>
    <w:p w:rsidR="00C72DE5" w:rsidRDefault="00330DBB" w:rsidP="00330DBB">
      <w:r>
        <w:t xml:space="preserve">Litija, </w:t>
      </w:r>
      <w:r w:rsidR="00A50371">
        <w:t>marec</w:t>
      </w:r>
      <w:r w:rsidR="008B5F04">
        <w:t xml:space="preserve"> </w:t>
      </w:r>
      <w:r w:rsidR="00DD3B58">
        <w:t>20</w:t>
      </w:r>
      <w:r w:rsidR="00A50371">
        <w:t>20</w:t>
      </w:r>
    </w:p>
    <w:p w:rsidR="00DC51F5" w:rsidRDefault="00DC51F5" w:rsidP="00330DBB"/>
    <w:p w:rsidR="00FB7BAF" w:rsidRDefault="00FB7BAF" w:rsidP="00330DBB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06"/>
        <w:gridCol w:w="3430"/>
      </w:tblGrid>
      <w:tr w:rsidR="00330DBB" w:rsidTr="00AB2865">
        <w:tc>
          <w:tcPr>
            <w:tcW w:w="3652" w:type="dxa"/>
            <w:vAlign w:val="center"/>
          </w:tcPr>
          <w:p w:rsidR="00330DBB" w:rsidRDefault="00DD3B58" w:rsidP="00330DBB">
            <w:pPr>
              <w:jc w:val="left"/>
            </w:pPr>
            <w:r>
              <w:t>Strokovni sodelavec</w:t>
            </w:r>
            <w:r w:rsidR="00330DBB">
              <w:t>:</w:t>
            </w:r>
          </w:p>
        </w:tc>
        <w:tc>
          <w:tcPr>
            <w:tcW w:w="2206" w:type="dxa"/>
          </w:tcPr>
          <w:p w:rsidR="00330DBB" w:rsidRDefault="00330DBB" w:rsidP="00330DBB">
            <w:pPr>
              <w:jc w:val="right"/>
            </w:pPr>
          </w:p>
        </w:tc>
        <w:tc>
          <w:tcPr>
            <w:tcW w:w="3430" w:type="dxa"/>
            <w:vAlign w:val="center"/>
          </w:tcPr>
          <w:p w:rsidR="00330DBB" w:rsidRDefault="00DD3B58" w:rsidP="00330DBB">
            <w:pPr>
              <w:jc w:val="left"/>
            </w:pPr>
            <w:r>
              <w:t>Pooblaščeni inženir</w:t>
            </w:r>
            <w:r w:rsidR="00330DBB">
              <w:t>:</w:t>
            </w:r>
          </w:p>
        </w:tc>
      </w:tr>
      <w:tr w:rsidR="00330DBB" w:rsidTr="00AB2865">
        <w:tc>
          <w:tcPr>
            <w:tcW w:w="3652" w:type="dxa"/>
            <w:vAlign w:val="center"/>
          </w:tcPr>
          <w:p w:rsidR="00330DBB" w:rsidRDefault="002936D5" w:rsidP="00330DBB">
            <w:pPr>
              <w:jc w:val="left"/>
            </w:pPr>
            <w:r>
              <w:t xml:space="preserve">Miha Tomažič, </w:t>
            </w:r>
            <w:proofErr w:type="spellStart"/>
            <w:r w:rsidR="00FB7517">
              <w:t>mag</w:t>
            </w:r>
            <w:r w:rsidR="00AB2865">
              <w:t>.inž.grad</w:t>
            </w:r>
            <w:proofErr w:type="spellEnd"/>
            <w:r w:rsidR="00AB2865">
              <w:t>.</w:t>
            </w:r>
          </w:p>
        </w:tc>
        <w:tc>
          <w:tcPr>
            <w:tcW w:w="2206" w:type="dxa"/>
          </w:tcPr>
          <w:p w:rsidR="00330DBB" w:rsidRDefault="00330DBB" w:rsidP="00330DBB">
            <w:pPr>
              <w:jc w:val="right"/>
            </w:pPr>
          </w:p>
        </w:tc>
        <w:tc>
          <w:tcPr>
            <w:tcW w:w="3430" w:type="dxa"/>
            <w:vAlign w:val="center"/>
          </w:tcPr>
          <w:p w:rsidR="00330DBB" w:rsidRDefault="00330DBB" w:rsidP="00330DBB">
            <w:pPr>
              <w:jc w:val="left"/>
            </w:pPr>
            <w:r>
              <w:t xml:space="preserve">Jože Poglajen, </w:t>
            </w:r>
            <w:proofErr w:type="spellStart"/>
            <w:r>
              <w:t>univ.dipl.inž.grad</w:t>
            </w:r>
            <w:proofErr w:type="spellEnd"/>
            <w:r>
              <w:t>.</w:t>
            </w:r>
          </w:p>
        </w:tc>
      </w:tr>
    </w:tbl>
    <w:p w:rsidR="00330DBB" w:rsidRDefault="00330DBB" w:rsidP="00ED512A"/>
    <w:sectPr w:rsidR="00330DBB" w:rsidSect="00FA3486">
      <w:headerReference w:type="default" r:id="rId9"/>
      <w:footerReference w:type="default" r:id="rId10"/>
      <w:pgSz w:w="11907" w:h="16840" w:code="9"/>
      <w:pgMar w:top="1418" w:right="1134" w:bottom="1418" w:left="1701" w:header="794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160" w:rsidRDefault="00324160">
      <w:r>
        <w:separator/>
      </w:r>
    </w:p>
  </w:endnote>
  <w:endnote w:type="continuationSeparator" w:id="0">
    <w:p w:rsidR="00324160" w:rsidRDefault="0032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A2" w:rsidRPr="00703AE4" w:rsidRDefault="00DD3B58" w:rsidP="000D01C7">
    <w:pPr>
      <w:pStyle w:val="Noga"/>
      <w:pBdr>
        <w:top w:val="single" w:sz="4" w:space="1" w:color="auto"/>
      </w:pBdr>
      <w:tabs>
        <w:tab w:val="left" w:pos="4445"/>
      </w:tabs>
      <w:rPr>
        <w:sz w:val="16"/>
      </w:rPr>
    </w:pPr>
    <w:r>
      <w:rPr>
        <w:sz w:val="16"/>
        <w:szCs w:val="24"/>
      </w:rPr>
      <w:t>2</w:t>
    </w:r>
    <w:r w:rsidR="00BA48A2">
      <w:rPr>
        <w:sz w:val="16"/>
        <w:szCs w:val="24"/>
      </w:rPr>
      <w:t xml:space="preserve"> - Gradbeni načrt</w:t>
    </w:r>
    <w:r w:rsidR="00BA48A2">
      <w:rPr>
        <w:sz w:val="16"/>
        <w:szCs w:val="24"/>
      </w:rPr>
      <w:tab/>
    </w:r>
    <w:r w:rsidR="00BA48A2">
      <w:rPr>
        <w:sz w:val="16"/>
        <w:szCs w:val="24"/>
      </w:rPr>
      <w:tab/>
    </w:r>
    <w:r w:rsidR="00BA48A2">
      <w:rPr>
        <w:sz w:val="16"/>
        <w:szCs w:val="24"/>
      </w:rPr>
      <w:tab/>
    </w:r>
    <w:r w:rsidR="00BA48A2" w:rsidRPr="00703AE4">
      <w:rPr>
        <w:sz w:val="16"/>
        <w:szCs w:val="24"/>
      </w:rPr>
      <w:fldChar w:fldCharType="begin"/>
    </w:r>
    <w:r w:rsidR="00BA48A2" w:rsidRPr="00703AE4">
      <w:rPr>
        <w:sz w:val="16"/>
      </w:rPr>
      <w:instrText>PAGE</w:instrText>
    </w:r>
    <w:r w:rsidR="00BA48A2" w:rsidRPr="00703AE4">
      <w:rPr>
        <w:sz w:val="16"/>
        <w:szCs w:val="24"/>
      </w:rPr>
      <w:fldChar w:fldCharType="separate"/>
    </w:r>
    <w:r w:rsidR="003B7B91">
      <w:rPr>
        <w:noProof/>
        <w:sz w:val="16"/>
      </w:rPr>
      <w:t>1</w:t>
    </w:r>
    <w:r w:rsidR="00BA48A2" w:rsidRPr="00703AE4">
      <w:rPr>
        <w:sz w:val="16"/>
        <w:szCs w:val="24"/>
      </w:rPr>
      <w:fldChar w:fldCharType="end"/>
    </w:r>
    <w:r w:rsidR="00BA48A2" w:rsidRPr="00703AE4">
      <w:rPr>
        <w:sz w:val="16"/>
      </w:rPr>
      <w:t xml:space="preserve"> / </w:t>
    </w:r>
    <w:r w:rsidR="00BA48A2" w:rsidRPr="00703AE4">
      <w:rPr>
        <w:sz w:val="16"/>
        <w:szCs w:val="24"/>
      </w:rPr>
      <w:fldChar w:fldCharType="begin"/>
    </w:r>
    <w:r w:rsidR="00BA48A2" w:rsidRPr="00703AE4">
      <w:rPr>
        <w:sz w:val="16"/>
      </w:rPr>
      <w:instrText>NUMPAGES</w:instrText>
    </w:r>
    <w:r w:rsidR="00BA48A2" w:rsidRPr="00703AE4">
      <w:rPr>
        <w:sz w:val="16"/>
        <w:szCs w:val="24"/>
      </w:rPr>
      <w:fldChar w:fldCharType="separate"/>
    </w:r>
    <w:r w:rsidR="003B7B91">
      <w:rPr>
        <w:noProof/>
        <w:sz w:val="16"/>
      </w:rPr>
      <w:t>2</w:t>
    </w:r>
    <w:r w:rsidR="00BA48A2" w:rsidRPr="00703AE4">
      <w:rPr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160" w:rsidRDefault="00324160">
      <w:r>
        <w:separator/>
      </w:r>
    </w:p>
  </w:footnote>
  <w:footnote w:type="continuationSeparator" w:id="0">
    <w:p w:rsidR="00324160" w:rsidRDefault="00324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A2" w:rsidRPr="0023280F" w:rsidRDefault="00BA48A2" w:rsidP="00703AE4">
    <w:pPr>
      <w:pStyle w:val="Glava"/>
      <w:pBdr>
        <w:bottom w:val="single" w:sz="4" w:space="1" w:color="auto"/>
      </w:pBdr>
      <w:tabs>
        <w:tab w:val="clear" w:pos="9072"/>
      </w:tabs>
      <w:rPr>
        <w:sz w:val="16"/>
        <w:szCs w:val="16"/>
      </w:rPr>
    </w:pPr>
    <w:r>
      <w:rPr>
        <w:sz w:val="16"/>
        <w:szCs w:val="16"/>
      </w:rPr>
      <w:t>Tehničn</w:t>
    </w:r>
    <w:r w:rsidR="00C01FE7">
      <w:rPr>
        <w:sz w:val="16"/>
        <w:szCs w:val="16"/>
      </w:rPr>
      <w:t>i opis</w:t>
    </w:r>
    <w:r w:rsidRPr="00695B85">
      <w:rPr>
        <w:sz w:val="16"/>
        <w:szCs w:val="16"/>
      </w:rPr>
      <w:ptab w:relativeTo="margin" w:alignment="center" w:leader="none"/>
    </w:r>
    <w:r w:rsidRPr="00695B85">
      <w:rPr>
        <w:sz w:val="16"/>
        <w:szCs w:val="16"/>
      </w:rPr>
      <w:ptab w:relativeTo="margin" w:alignment="right" w:leader="none"/>
    </w:r>
    <w:r w:rsidR="00A60F04">
      <w:rPr>
        <w:sz w:val="16"/>
        <w:szCs w:val="16"/>
      </w:rPr>
      <w:t>Mo</w:t>
    </w:r>
    <w:r w:rsidR="00D0454C">
      <w:rPr>
        <w:sz w:val="16"/>
        <w:szCs w:val="16"/>
      </w:rPr>
      <w:t xml:space="preserve">dernizacija </w:t>
    </w:r>
    <w:r w:rsidR="0058219F">
      <w:rPr>
        <w:sz w:val="16"/>
        <w:szCs w:val="16"/>
      </w:rPr>
      <w:t>javnih poti JP 709261, JP 709282 in JP 709283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150C"/>
    <w:multiLevelType w:val="hybridMultilevel"/>
    <w:tmpl w:val="4426FC02"/>
    <w:lvl w:ilvl="0" w:tplc="4434F84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64084"/>
    <w:multiLevelType w:val="hybridMultilevel"/>
    <w:tmpl w:val="ADBEEACC"/>
    <w:lvl w:ilvl="0" w:tplc="19DEB714">
      <w:start w:val="1"/>
      <w:numFmt w:val="decimal"/>
      <w:lvlText w:val="%1"/>
      <w:lvlJc w:val="left"/>
      <w:pPr>
        <w:ind w:left="720" w:hanging="360"/>
      </w:pPr>
      <w:rPr>
        <w:rFonts w:hint="default"/>
        <w:u w:val="thick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7995"/>
    <w:multiLevelType w:val="hybridMultilevel"/>
    <w:tmpl w:val="203ABBDE"/>
    <w:lvl w:ilvl="0" w:tplc="15B8BCB0">
      <w:start w:val="1"/>
      <w:numFmt w:val="decimal"/>
      <w:lvlText w:val="%1"/>
      <w:lvlJc w:val="left"/>
      <w:pPr>
        <w:ind w:left="720" w:hanging="360"/>
      </w:pPr>
      <w:rPr>
        <w:rFonts w:hint="default"/>
        <w:u w:val="thick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31F3C"/>
    <w:multiLevelType w:val="hybridMultilevel"/>
    <w:tmpl w:val="CD28FBAC"/>
    <w:lvl w:ilvl="0" w:tplc="15B8BCB0">
      <w:start w:val="1"/>
      <w:numFmt w:val="decimal"/>
      <w:lvlText w:val="%1"/>
      <w:lvlJc w:val="left"/>
      <w:pPr>
        <w:ind w:left="720" w:hanging="360"/>
      </w:pPr>
      <w:rPr>
        <w:rFonts w:hint="default"/>
        <w:u w:val="thick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2A87"/>
    <w:multiLevelType w:val="hybridMultilevel"/>
    <w:tmpl w:val="C426724C"/>
    <w:lvl w:ilvl="0" w:tplc="19DEB714">
      <w:start w:val="1"/>
      <w:numFmt w:val="decimal"/>
      <w:lvlText w:val="%1"/>
      <w:lvlJc w:val="left"/>
      <w:pPr>
        <w:ind w:left="720" w:hanging="360"/>
      </w:pPr>
      <w:rPr>
        <w:rFonts w:hint="default"/>
        <w:u w:val="thick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53C07"/>
    <w:multiLevelType w:val="hybridMultilevel"/>
    <w:tmpl w:val="42A87DAA"/>
    <w:lvl w:ilvl="0" w:tplc="56764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9077D"/>
    <w:multiLevelType w:val="hybridMultilevel"/>
    <w:tmpl w:val="65EEDD88"/>
    <w:lvl w:ilvl="0" w:tplc="A0E88C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640E9"/>
    <w:multiLevelType w:val="hybridMultilevel"/>
    <w:tmpl w:val="BA5E5144"/>
    <w:lvl w:ilvl="0" w:tplc="15B8B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716EB"/>
    <w:multiLevelType w:val="hybridMultilevel"/>
    <w:tmpl w:val="2B62C602"/>
    <w:lvl w:ilvl="0" w:tplc="09CC37D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101A4"/>
    <w:multiLevelType w:val="hybridMultilevel"/>
    <w:tmpl w:val="528402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35B27"/>
    <w:multiLevelType w:val="hybridMultilevel"/>
    <w:tmpl w:val="84DEB5B8"/>
    <w:lvl w:ilvl="0" w:tplc="15B8B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20330"/>
    <w:multiLevelType w:val="hybridMultilevel"/>
    <w:tmpl w:val="DFCE7156"/>
    <w:lvl w:ilvl="0" w:tplc="48E6FDA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E5F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2E0380"/>
    <w:multiLevelType w:val="hybridMultilevel"/>
    <w:tmpl w:val="673CF8E0"/>
    <w:lvl w:ilvl="0" w:tplc="15B8BCB0">
      <w:start w:val="1"/>
      <w:numFmt w:val="decimal"/>
      <w:lvlText w:val="%1"/>
      <w:lvlJc w:val="left"/>
      <w:pPr>
        <w:ind w:left="720" w:hanging="360"/>
      </w:pPr>
      <w:rPr>
        <w:rFonts w:hint="default"/>
        <w:u w:val="thick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D1DF9"/>
    <w:multiLevelType w:val="hybridMultilevel"/>
    <w:tmpl w:val="987AF3A2"/>
    <w:lvl w:ilvl="0" w:tplc="2E3ADE6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B30E4"/>
    <w:multiLevelType w:val="hybridMultilevel"/>
    <w:tmpl w:val="CF1A9F32"/>
    <w:lvl w:ilvl="0" w:tplc="A20899A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67BA9"/>
    <w:multiLevelType w:val="hybridMultilevel"/>
    <w:tmpl w:val="85126758"/>
    <w:lvl w:ilvl="0" w:tplc="A20899A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01E68"/>
    <w:multiLevelType w:val="hybridMultilevel"/>
    <w:tmpl w:val="2ACAEB26"/>
    <w:lvl w:ilvl="0" w:tplc="CCE2A936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A006E5"/>
    <w:multiLevelType w:val="hybridMultilevel"/>
    <w:tmpl w:val="76681754"/>
    <w:lvl w:ilvl="0" w:tplc="15B8B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A0244"/>
    <w:multiLevelType w:val="hybridMultilevel"/>
    <w:tmpl w:val="3E78F92E"/>
    <w:lvl w:ilvl="0" w:tplc="ABA462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A59DC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0595EA3"/>
    <w:multiLevelType w:val="hybridMultilevel"/>
    <w:tmpl w:val="9920D8A8"/>
    <w:lvl w:ilvl="0" w:tplc="19DEB714">
      <w:start w:val="1"/>
      <w:numFmt w:val="decimal"/>
      <w:lvlText w:val="%1"/>
      <w:lvlJc w:val="left"/>
      <w:pPr>
        <w:ind w:left="720" w:hanging="360"/>
      </w:pPr>
      <w:rPr>
        <w:rFonts w:hint="default"/>
        <w:u w:val="thick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0083C"/>
    <w:multiLevelType w:val="hybridMultilevel"/>
    <w:tmpl w:val="6B8C6D8A"/>
    <w:lvl w:ilvl="0" w:tplc="25F4770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C596F"/>
    <w:multiLevelType w:val="hybridMultilevel"/>
    <w:tmpl w:val="68E0C2BE"/>
    <w:lvl w:ilvl="0" w:tplc="ABA462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70C11"/>
    <w:multiLevelType w:val="hybridMultilevel"/>
    <w:tmpl w:val="48846F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F9337D"/>
    <w:multiLevelType w:val="hybridMultilevel"/>
    <w:tmpl w:val="9E021A8A"/>
    <w:lvl w:ilvl="0" w:tplc="CC2C3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7062E"/>
    <w:multiLevelType w:val="hybridMultilevel"/>
    <w:tmpl w:val="DD78E5E6"/>
    <w:lvl w:ilvl="0" w:tplc="3A5AE2C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E3B85"/>
    <w:multiLevelType w:val="hybridMultilevel"/>
    <w:tmpl w:val="DC704454"/>
    <w:lvl w:ilvl="0" w:tplc="A4247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745ED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D820313"/>
    <w:multiLevelType w:val="hybridMultilevel"/>
    <w:tmpl w:val="35021620"/>
    <w:lvl w:ilvl="0" w:tplc="0424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5628E7"/>
    <w:multiLevelType w:val="hybridMultilevel"/>
    <w:tmpl w:val="C222415E"/>
    <w:lvl w:ilvl="0" w:tplc="A20899A2">
      <w:start w:val="11"/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6C44D31"/>
    <w:multiLevelType w:val="hybridMultilevel"/>
    <w:tmpl w:val="45CC1DF0"/>
    <w:lvl w:ilvl="0" w:tplc="15B8BCB0">
      <w:start w:val="1"/>
      <w:numFmt w:val="decimal"/>
      <w:lvlText w:val="%1"/>
      <w:lvlJc w:val="left"/>
      <w:pPr>
        <w:ind w:left="720" w:hanging="360"/>
      </w:pPr>
      <w:rPr>
        <w:rFonts w:hint="default"/>
        <w:u w:val="thick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A327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7E1C95"/>
    <w:multiLevelType w:val="hybridMultilevel"/>
    <w:tmpl w:val="85B85598"/>
    <w:lvl w:ilvl="0" w:tplc="15B8B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5460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333732"/>
    <w:multiLevelType w:val="hybridMultilevel"/>
    <w:tmpl w:val="E9BC69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80017"/>
    <w:multiLevelType w:val="hybridMultilevel"/>
    <w:tmpl w:val="1CAE9F30"/>
    <w:lvl w:ilvl="0" w:tplc="19DEB714">
      <w:start w:val="1"/>
      <w:numFmt w:val="decimal"/>
      <w:lvlText w:val="%1"/>
      <w:lvlJc w:val="left"/>
      <w:pPr>
        <w:ind w:left="720" w:hanging="360"/>
      </w:pPr>
      <w:rPr>
        <w:rFonts w:hint="default"/>
        <w:u w:val="thick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30C31"/>
    <w:multiLevelType w:val="hybridMultilevel"/>
    <w:tmpl w:val="372C0476"/>
    <w:lvl w:ilvl="0" w:tplc="4E905C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3403B"/>
    <w:multiLevelType w:val="hybridMultilevel"/>
    <w:tmpl w:val="BFD4C960"/>
    <w:lvl w:ilvl="0" w:tplc="19DEB714">
      <w:start w:val="1"/>
      <w:numFmt w:val="decimal"/>
      <w:lvlText w:val="%1"/>
      <w:lvlJc w:val="left"/>
      <w:pPr>
        <w:ind w:left="720" w:hanging="360"/>
      </w:pPr>
      <w:rPr>
        <w:rFonts w:hint="default"/>
        <w:u w:val="thick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F343C"/>
    <w:multiLevelType w:val="hybridMultilevel"/>
    <w:tmpl w:val="41F00960"/>
    <w:lvl w:ilvl="0" w:tplc="A20899A2">
      <w:start w:val="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7F9B2E13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29"/>
  </w:num>
  <w:num w:numId="3">
    <w:abstractNumId w:val="14"/>
  </w:num>
  <w:num w:numId="4">
    <w:abstractNumId w:val="0"/>
  </w:num>
  <w:num w:numId="5">
    <w:abstractNumId w:val="2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9"/>
  </w:num>
  <w:num w:numId="10">
    <w:abstractNumId w:val="9"/>
  </w:num>
  <w:num w:numId="11">
    <w:abstractNumId w:val="37"/>
  </w:num>
  <w:num w:numId="12">
    <w:abstractNumId w:val="23"/>
  </w:num>
  <w:num w:numId="13">
    <w:abstractNumId w:val="19"/>
  </w:num>
  <w:num w:numId="14">
    <w:abstractNumId w:val="35"/>
  </w:num>
  <w:num w:numId="15">
    <w:abstractNumId w:val="27"/>
  </w:num>
  <w:num w:numId="16">
    <w:abstractNumId w:val="4"/>
  </w:num>
  <w:num w:numId="17">
    <w:abstractNumId w:val="1"/>
  </w:num>
  <w:num w:numId="18">
    <w:abstractNumId w:val="13"/>
  </w:num>
  <w:num w:numId="19">
    <w:abstractNumId w:val="18"/>
  </w:num>
  <w:num w:numId="20">
    <w:abstractNumId w:val="10"/>
  </w:num>
  <w:num w:numId="21">
    <w:abstractNumId w:val="33"/>
  </w:num>
  <w:num w:numId="22">
    <w:abstractNumId w:val="7"/>
  </w:num>
  <w:num w:numId="23">
    <w:abstractNumId w:val="38"/>
  </w:num>
  <w:num w:numId="24">
    <w:abstractNumId w:val="21"/>
  </w:num>
  <w:num w:numId="25">
    <w:abstractNumId w:val="31"/>
  </w:num>
  <w:num w:numId="26">
    <w:abstractNumId w:val="36"/>
  </w:num>
  <w:num w:numId="27">
    <w:abstractNumId w:val="2"/>
  </w:num>
  <w:num w:numId="28">
    <w:abstractNumId w:val="3"/>
  </w:num>
  <w:num w:numId="29">
    <w:abstractNumId w:val="25"/>
  </w:num>
  <w:num w:numId="30">
    <w:abstractNumId w:val="34"/>
  </w:num>
  <w:num w:numId="31">
    <w:abstractNumId w:val="32"/>
  </w:num>
  <w:num w:numId="32">
    <w:abstractNumId w:val="11"/>
  </w:num>
  <w:num w:numId="33">
    <w:abstractNumId w:val="20"/>
  </w:num>
  <w:num w:numId="34">
    <w:abstractNumId w:val="40"/>
  </w:num>
  <w:num w:numId="35">
    <w:abstractNumId w:val="2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0"/>
  </w:num>
  <w:num w:numId="39">
    <w:abstractNumId w:val="15"/>
  </w:num>
  <w:num w:numId="40">
    <w:abstractNumId w:val="8"/>
  </w:num>
  <w:num w:numId="41">
    <w:abstractNumId w:val="28"/>
  </w:num>
  <w:num w:numId="42">
    <w:abstractNumId w:val="12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0DD"/>
    <w:rsid w:val="0000285F"/>
    <w:rsid w:val="00003F4E"/>
    <w:rsid w:val="00004133"/>
    <w:rsid w:val="000118A7"/>
    <w:rsid w:val="00012F00"/>
    <w:rsid w:val="0001582F"/>
    <w:rsid w:val="00015B20"/>
    <w:rsid w:val="00015B99"/>
    <w:rsid w:val="00017C59"/>
    <w:rsid w:val="000203D1"/>
    <w:rsid w:val="000217E7"/>
    <w:rsid w:val="000229E1"/>
    <w:rsid w:val="000236A9"/>
    <w:rsid w:val="00030894"/>
    <w:rsid w:val="00031815"/>
    <w:rsid w:val="00033E35"/>
    <w:rsid w:val="00033F5E"/>
    <w:rsid w:val="00036DE2"/>
    <w:rsid w:val="00037746"/>
    <w:rsid w:val="00037B6B"/>
    <w:rsid w:val="00040B8C"/>
    <w:rsid w:val="000417A0"/>
    <w:rsid w:val="00041C9E"/>
    <w:rsid w:val="000425B9"/>
    <w:rsid w:val="0004311C"/>
    <w:rsid w:val="000431D0"/>
    <w:rsid w:val="0004548E"/>
    <w:rsid w:val="00046146"/>
    <w:rsid w:val="0004671E"/>
    <w:rsid w:val="00047880"/>
    <w:rsid w:val="0005283B"/>
    <w:rsid w:val="00053E2A"/>
    <w:rsid w:val="0005756B"/>
    <w:rsid w:val="00057C09"/>
    <w:rsid w:val="00061211"/>
    <w:rsid w:val="00062325"/>
    <w:rsid w:val="0006500E"/>
    <w:rsid w:val="0007100A"/>
    <w:rsid w:val="00072AEB"/>
    <w:rsid w:val="00073CC8"/>
    <w:rsid w:val="00074BC4"/>
    <w:rsid w:val="000777CB"/>
    <w:rsid w:val="000834B8"/>
    <w:rsid w:val="00083C86"/>
    <w:rsid w:val="000840DD"/>
    <w:rsid w:val="00084DF7"/>
    <w:rsid w:val="0008502D"/>
    <w:rsid w:val="00085C67"/>
    <w:rsid w:val="000902ED"/>
    <w:rsid w:val="00090E54"/>
    <w:rsid w:val="00091BEA"/>
    <w:rsid w:val="00092FF4"/>
    <w:rsid w:val="000937A6"/>
    <w:rsid w:val="00095C78"/>
    <w:rsid w:val="000A1415"/>
    <w:rsid w:val="000A2A31"/>
    <w:rsid w:val="000A2D1C"/>
    <w:rsid w:val="000A2F1A"/>
    <w:rsid w:val="000A2FE4"/>
    <w:rsid w:val="000A48F0"/>
    <w:rsid w:val="000A535E"/>
    <w:rsid w:val="000A57B6"/>
    <w:rsid w:val="000A6677"/>
    <w:rsid w:val="000A7056"/>
    <w:rsid w:val="000B0C6C"/>
    <w:rsid w:val="000B1FB0"/>
    <w:rsid w:val="000B41C1"/>
    <w:rsid w:val="000B4EE0"/>
    <w:rsid w:val="000B5DA3"/>
    <w:rsid w:val="000B65C3"/>
    <w:rsid w:val="000B6EB7"/>
    <w:rsid w:val="000C035F"/>
    <w:rsid w:val="000C2538"/>
    <w:rsid w:val="000C47CE"/>
    <w:rsid w:val="000C62CB"/>
    <w:rsid w:val="000C69D5"/>
    <w:rsid w:val="000C6CF1"/>
    <w:rsid w:val="000D01C7"/>
    <w:rsid w:val="000D1894"/>
    <w:rsid w:val="000D27B3"/>
    <w:rsid w:val="000D2B5B"/>
    <w:rsid w:val="000D4617"/>
    <w:rsid w:val="000D4B3C"/>
    <w:rsid w:val="000D569D"/>
    <w:rsid w:val="000D76B3"/>
    <w:rsid w:val="000D7860"/>
    <w:rsid w:val="000E16C5"/>
    <w:rsid w:val="000E3241"/>
    <w:rsid w:val="000E3532"/>
    <w:rsid w:val="000E40B1"/>
    <w:rsid w:val="000E49F7"/>
    <w:rsid w:val="000E5453"/>
    <w:rsid w:val="000E5E8A"/>
    <w:rsid w:val="000E60EB"/>
    <w:rsid w:val="000E60F0"/>
    <w:rsid w:val="000E7016"/>
    <w:rsid w:val="000E71AC"/>
    <w:rsid w:val="000E7A92"/>
    <w:rsid w:val="000F27F9"/>
    <w:rsid w:val="000F3A10"/>
    <w:rsid w:val="000F3C69"/>
    <w:rsid w:val="000F4E27"/>
    <w:rsid w:val="000F7A2E"/>
    <w:rsid w:val="00105B3E"/>
    <w:rsid w:val="001064C9"/>
    <w:rsid w:val="00110023"/>
    <w:rsid w:val="00113F0D"/>
    <w:rsid w:val="00114399"/>
    <w:rsid w:val="00115A1E"/>
    <w:rsid w:val="00117D51"/>
    <w:rsid w:val="00120193"/>
    <w:rsid w:val="001218EC"/>
    <w:rsid w:val="00122D0C"/>
    <w:rsid w:val="0012436B"/>
    <w:rsid w:val="001243FF"/>
    <w:rsid w:val="00124AC8"/>
    <w:rsid w:val="00124B38"/>
    <w:rsid w:val="00126BCD"/>
    <w:rsid w:val="00136E10"/>
    <w:rsid w:val="00140086"/>
    <w:rsid w:val="00140404"/>
    <w:rsid w:val="00143200"/>
    <w:rsid w:val="00143C28"/>
    <w:rsid w:val="00145F9B"/>
    <w:rsid w:val="001471A3"/>
    <w:rsid w:val="001514DD"/>
    <w:rsid w:val="00151FA4"/>
    <w:rsid w:val="00153594"/>
    <w:rsid w:val="00153BC8"/>
    <w:rsid w:val="00153BE4"/>
    <w:rsid w:val="00153BFC"/>
    <w:rsid w:val="00154DD1"/>
    <w:rsid w:val="00155710"/>
    <w:rsid w:val="00155C90"/>
    <w:rsid w:val="0015607B"/>
    <w:rsid w:val="001568DF"/>
    <w:rsid w:val="00157492"/>
    <w:rsid w:val="00160195"/>
    <w:rsid w:val="001603CC"/>
    <w:rsid w:val="0016045D"/>
    <w:rsid w:val="00162312"/>
    <w:rsid w:val="00164E0E"/>
    <w:rsid w:val="0017080A"/>
    <w:rsid w:val="00171DCA"/>
    <w:rsid w:val="00172470"/>
    <w:rsid w:val="0017264D"/>
    <w:rsid w:val="0017326D"/>
    <w:rsid w:val="00174345"/>
    <w:rsid w:val="00174356"/>
    <w:rsid w:val="001744AC"/>
    <w:rsid w:val="0017589D"/>
    <w:rsid w:val="00182A53"/>
    <w:rsid w:val="0018321E"/>
    <w:rsid w:val="001836BA"/>
    <w:rsid w:val="00184578"/>
    <w:rsid w:val="00185F20"/>
    <w:rsid w:val="00186F21"/>
    <w:rsid w:val="00190A08"/>
    <w:rsid w:val="00192AC1"/>
    <w:rsid w:val="0019389E"/>
    <w:rsid w:val="0019393F"/>
    <w:rsid w:val="00194859"/>
    <w:rsid w:val="00195B1D"/>
    <w:rsid w:val="00196072"/>
    <w:rsid w:val="00196E38"/>
    <w:rsid w:val="001A319D"/>
    <w:rsid w:val="001A444E"/>
    <w:rsid w:val="001A69AE"/>
    <w:rsid w:val="001A7AE4"/>
    <w:rsid w:val="001B0CDD"/>
    <w:rsid w:val="001B0F92"/>
    <w:rsid w:val="001B2212"/>
    <w:rsid w:val="001B2857"/>
    <w:rsid w:val="001B43BA"/>
    <w:rsid w:val="001B5BCA"/>
    <w:rsid w:val="001B6C11"/>
    <w:rsid w:val="001B7EBC"/>
    <w:rsid w:val="001C076C"/>
    <w:rsid w:val="001C1F8E"/>
    <w:rsid w:val="001C2926"/>
    <w:rsid w:val="001C57F4"/>
    <w:rsid w:val="001C5CFB"/>
    <w:rsid w:val="001D3350"/>
    <w:rsid w:val="001D3ECE"/>
    <w:rsid w:val="001D5F0B"/>
    <w:rsid w:val="001D74F1"/>
    <w:rsid w:val="001E31AC"/>
    <w:rsid w:val="001E391C"/>
    <w:rsid w:val="001E3EA6"/>
    <w:rsid w:val="001E4FF0"/>
    <w:rsid w:val="001E6198"/>
    <w:rsid w:val="001E6874"/>
    <w:rsid w:val="001E69BE"/>
    <w:rsid w:val="001F3659"/>
    <w:rsid w:val="001F4C81"/>
    <w:rsid w:val="001F50E1"/>
    <w:rsid w:val="001F5F09"/>
    <w:rsid w:val="001F6914"/>
    <w:rsid w:val="001F6F85"/>
    <w:rsid w:val="001F7D0E"/>
    <w:rsid w:val="00200649"/>
    <w:rsid w:val="002007D0"/>
    <w:rsid w:val="00201C42"/>
    <w:rsid w:val="00202885"/>
    <w:rsid w:val="0020572C"/>
    <w:rsid w:val="002137C7"/>
    <w:rsid w:val="00213AA2"/>
    <w:rsid w:val="00213B82"/>
    <w:rsid w:val="00216F6B"/>
    <w:rsid w:val="0021702F"/>
    <w:rsid w:val="0021779E"/>
    <w:rsid w:val="0022330D"/>
    <w:rsid w:val="00223D9F"/>
    <w:rsid w:val="002247A3"/>
    <w:rsid w:val="00226855"/>
    <w:rsid w:val="00230E70"/>
    <w:rsid w:val="0023280F"/>
    <w:rsid w:val="002336A0"/>
    <w:rsid w:val="00234C90"/>
    <w:rsid w:val="002352A5"/>
    <w:rsid w:val="00236694"/>
    <w:rsid w:val="00237690"/>
    <w:rsid w:val="00237C82"/>
    <w:rsid w:val="00242A2F"/>
    <w:rsid w:val="00244875"/>
    <w:rsid w:val="00247C40"/>
    <w:rsid w:val="0025125A"/>
    <w:rsid w:val="00251F08"/>
    <w:rsid w:val="002522EB"/>
    <w:rsid w:val="00252D69"/>
    <w:rsid w:val="00256BC9"/>
    <w:rsid w:val="00256DFE"/>
    <w:rsid w:val="00260AF0"/>
    <w:rsid w:val="002623C2"/>
    <w:rsid w:val="0026378F"/>
    <w:rsid w:val="0026388E"/>
    <w:rsid w:val="002644CE"/>
    <w:rsid w:val="002653C2"/>
    <w:rsid w:val="00266092"/>
    <w:rsid w:val="00270608"/>
    <w:rsid w:val="002706D3"/>
    <w:rsid w:val="00273867"/>
    <w:rsid w:val="0027769E"/>
    <w:rsid w:val="0027784F"/>
    <w:rsid w:val="002778E4"/>
    <w:rsid w:val="00280FB8"/>
    <w:rsid w:val="00281847"/>
    <w:rsid w:val="002831F6"/>
    <w:rsid w:val="00283D68"/>
    <w:rsid w:val="00283EE9"/>
    <w:rsid w:val="00286DFF"/>
    <w:rsid w:val="00290391"/>
    <w:rsid w:val="002936D5"/>
    <w:rsid w:val="00296D6D"/>
    <w:rsid w:val="0029747A"/>
    <w:rsid w:val="002A19F2"/>
    <w:rsid w:val="002A444C"/>
    <w:rsid w:val="002A44DF"/>
    <w:rsid w:val="002A4956"/>
    <w:rsid w:val="002A4D03"/>
    <w:rsid w:val="002A612D"/>
    <w:rsid w:val="002A6415"/>
    <w:rsid w:val="002A6873"/>
    <w:rsid w:val="002A7F22"/>
    <w:rsid w:val="002B249A"/>
    <w:rsid w:val="002B37B2"/>
    <w:rsid w:val="002B43FC"/>
    <w:rsid w:val="002B5B83"/>
    <w:rsid w:val="002B5FE5"/>
    <w:rsid w:val="002C1697"/>
    <w:rsid w:val="002C56F9"/>
    <w:rsid w:val="002C6EC1"/>
    <w:rsid w:val="002D0246"/>
    <w:rsid w:val="002D2BA4"/>
    <w:rsid w:val="002D2E47"/>
    <w:rsid w:val="002D5C04"/>
    <w:rsid w:val="002D6145"/>
    <w:rsid w:val="002E1261"/>
    <w:rsid w:val="002E14B4"/>
    <w:rsid w:val="002E3CD3"/>
    <w:rsid w:val="002E3EC2"/>
    <w:rsid w:val="002E5970"/>
    <w:rsid w:val="002E69D0"/>
    <w:rsid w:val="002E71ED"/>
    <w:rsid w:val="002E7993"/>
    <w:rsid w:val="002F1270"/>
    <w:rsid w:val="002F1816"/>
    <w:rsid w:val="002F32AF"/>
    <w:rsid w:val="002F52E7"/>
    <w:rsid w:val="002F61DE"/>
    <w:rsid w:val="002F68BB"/>
    <w:rsid w:val="003005A3"/>
    <w:rsid w:val="00301EAC"/>
    <w:rsid w:val="003021B3"/>
    <w:rsid w:val="003051E8"/>
    <w:rsid w:val="00305F95"/>
    <w:rsid w:val="00306113"/>
    <w:rsid w:val="00307580"/>
    <w:rsid w:val="003078A1"/>
    <w:rsid w:val="00307AF0"/>
    <w:rsid w:val="00311F2C"/>
    <w:rsid w:val="00312E50"/>
    <w:rsid w:val="003160D7"/>
    <w:rsid w:val="003175F1"/>
    <w:rsid w:val="00317D72"/>
    <w:rsid w:val="00324160"/>
    <w:rsid w:val="00324305"/>
    <w:rsid w:val="00325237"/>
    <w:rsid w:val="00327F4D"/>
    <w:rsid w:val="003300AB"/>
    <w:rsid w:val="00330216"/>
    <w:rsid w:val="00330DBB"/>
    <w:rsid w:val="00334ECA"/>
    <w:rsid w:val="00335469"/>
    <w:rsid w:val="00335ECC"/>
    <w:rsid w:val="00337B27"/>
    <w:rsid w:val="00340052"/>
    <w:rsid w:val="003437DE"/>
    <w:rsid w:val="00346FEE"/>
    <w:rsid w:val="00351BBD"/>
    <w:rsid w:val="00353224"/>
    <w:rsid w:val="00354B7A"/>
    <w:rsid w:val="00355FB1"/>
    <w:rsid w:val="00357E87"/>
    <w:rsid w:val="00361361"/>
    <w:rsid w:val="00362DBD"/>
    <w:rsid w:val="003632DD"/>
    <w:rsid w:val="00364421"/>
    <w:rsid w:val="00366930"/>
    <w:rsid w:val="00367204"/>
    <w:rsid w:val="003674DA"/>
    <w:rsid w:val="00370701"/>
    <w:rsid w:val="0037587E"/>
    <w:rsid w:val="00377713"/>
    <w:rsid w:val="00377925"/>
    <w:rsid w:val="00380F23"/>
    <w:rsid w:val="0038134B"/>
    <w:rsid w:val="00382FFF"/>
    <w:rsid w:val="003830DE"/>
    <w:rsid w:val="00383747"/>
    <w:rsid w:val="00384908"/>
    <w:rsid w:val="003851F8"/>
    <w:rsid w:val="0039067B"/>
    <w:rsid w:val="003912C2"/>
    <w:rsid w:val="003916AB"/>
    <w:rsid w:val="00393226"/>
    <w:rsid w:val="00395F08"/>
    <w:rsid w:val="003A08CD"/>
    <w:rsid w:val="003A2738"/>
    <w:rsid w:val="003A2CE8"/>
    <w:rsid w:val="003A3451"/>
    <w:rsid w:val="003A37CB"/>
    <w:rsid w:val="003A459E"/>
    <w:rsid w:val="003A6473"/>
    <w:rsid w:val="003A76AA"/>
    <w:rsid w:val="003A7F35"/>
    <w:rsid w:val="003B45CC"/>
    <w:rsid w:val="003B6415"/>
    <w:rsid w:val="003B6841"/>
    <w:rsid w:val="003B7B91"/>
    <w:rsid w:val="003C1878"/>
    <w:rsid w:val="003C1C39"/>
    <w:rsid w:val="003C7D5E"/>
    <w:rsid w:val="003D0A5F"/>
    <w:rsid w:val="003D5CE6"/>
    <w:rsid w:val="003E08E8"/>
    <w:rsid w:val="003E562C"/>
    <w:rsid w:val="003E65A2"/>
    <w:rsid w:val="003F1CD8"/>
    <w:rsid w:val="003F2560"/>
    <w:rsid w:val="003F2AF4"/>
    <w:rsid w:val="003F2B65"/>
    <w:rsid w:val="003F33CE"/>
    <w:rsid w:val="003F5CFE"/>
    <w:rsid w:val="003F64BE"/>
    <w:rsid w:val="003F7F39"/>
    <w:rsid w:val="00405865"/>
    <w:rsid w:val="00405A2D"/>
    <w:rsid w:val="00405FEA"/>
    <w:rsid w:val="004062D4"/>
    <w:rsid w:val="00410F35"/>
    <w:rsid w:val="00412545"/>
    <w:rsid w:val="00413ADF"/>
    <w:rsid w:val="004146AF"/>
    <w:rsid w:val="00415351"/>
    <w:rsid w:val="00417A4D"/>
    <w:rsid w:val="004204E1"/>
    <w:rsid w:val="004210A1"/>
    <w:rsid w:val="00421E7C"/>
    <w:rsid w:val="00422334"/>
    <w:rsid w:val="00425289"/>
    <w:rsid w:val="004278C2"/>
    <w:rsid w:val="00430E42"/>
    <w:rsid w:val="0043128A"/>
    <w:rsid w:val="004315BB"/>
    <w:rsid w:val="00433613"/>
    <w:rsid w:val="00433B73"/>
    <w:rsid w:val="0043536E"/>
    <w:rsid w:val="004412D9"/>
    <w:rsid w:val="00441465"/>
    <w:rsid w:val="004423CC"/>
    <w:rsid w:val="00442BEF"/>
    <w:rsid w:val="0044483F"/>
    <w:rsid w:val="00447D0E"/>
    <w:rsid w:val="0045297D"/>
    <w:rsid w:val="00456086"/>
    <w:rsid w:val="00456749"/>
    <w:rsid w:val="00456962"/>
    <w:rsid w:val="00456DC1"/>
    <w:rsid w:val="0045701E"/>
    <w:rsid w:val="004570D8"/>
    <w:rsid w:val="00460680"/>
    <w:rsid w:val="00463B58"/>
    <w:rsid w:val="00465298"/>
    <w:rsid w:val="0046667F"/>
    <w:rsid w:val="00466F4C"/>
    <w:rsid w:val="00472E4B"/>
    <w:rsid w:val="004732FA"/>
    <w:rsid w:val="0047355D"/>
    <w:rsid w:val="004735BF"/>
    <w:rsid w:val="00475A17"/>
    <w:rsid w:val="00480E3E"/>
    <w:rsid w:val="004816C3"/>
    <w:rsid w:val="004816C6"/>
    <w:rsid w:val="00481778"/>
    <w:rsid w:val="0048318F"/>
    <w:rsid w:val="0048361C"/>
    <w:rsid w:val="004861E1"/>
    <w:rsid w:val="0048668A"/>
    <w:rsid w:val="004876A5"/>
    <w:rsid w:val="00490337"/>
    <w:rsid w:val="00490747"/>
    <w:rsid w:val="004923EC"/>
    <w:rsid w:val="004935C0"/>
    <w:rsid w:val="004975AF"/>
    <w:rsid w:val="004A1083"/>
    <w:rsid w:val="004A59F8"/>
    <w:rsid w:val="004A5AC4"/>
    <w:rsid w:val="004A5C21"/>
    <w:rsid w:val="004A786B"/>
    <w:rsid w:val="004A7B49"/>
    <w:rsid w:val="004B1E03"/>
    <w:rsid w:val="004B1E5B"/>
    <w:rsid w:val="004B21EA"/>
    <w:rsid w:val="004B3DB0"/>
    <w:rsid w:val="004B5C12"/>
    <w:rsid w:val="004B6783"/>
    <w:rsid w:val="004B67B2"/>
    <w:rsid w:val="004B6B76"/>
    <w:rsid w:val="004C1609"/>
    <w:rsid w:val="004C4CF7"/>
    <w:rsid w:val="004C5026"/>
    <w:rsid w:val="004C5239"/>
    <w:rsid w:val="004C74A8"/>
    <w:rsid w:val="004D0DC0"/>
    <w:rsid w:val="004D11E1"/>
    <w:rsid w:val="004D1C98"/>
    <w:rsid w:val="004D288D"/>
    <w:rsid w:val="004D2F1B"/>
    <w:rsid w:val="004D3A68"/>
    <w:rsid w:val="004D3C3A"/>
    <w:rsid w:val="004D54EB"/>
    <w:rsid w:val="004D6F18"/>
    <w:rsid w:val="004D720D"/>
    <w:rsid w:val="004E0498"/>
    <w:rsid w:val="004E1F8D"/>
    <w:rsid w:val="004E4358"/>
    <w:rsid w:val="004E447B"/>
    <w:rsid w:val="004E537B"/>
    <w:rsid w:val="004E7C7B"/>
    <w:rsid w:val="004F3F24"/>
    <w:rsid w:val="004F6EBB"/>
    <w:rsid w:val="00504C2B"/>
    <w:rsid w:val="00506705"/>
    <w:rsid w:val="00511755"/>
    <w:rsid w:val="00512304"/>
    <w:rsid w:val="005129F4"/>
    <w:rsid w:val="00512FF6"/>
    <w:rsid w:val="005133FB"/>
    <w:rsid w:val="00514301"/>
    <w:rsid w:val="005144F3"/>
    <w:rsid w:val="005145CB"/>
    <w:rsid w:val="00516EC4"/>
    <w:rsid w:val="00517B80"/>
    <w:rsid w:val="00524490"/>
    <w:rsid w:val="00524C43"/>
    <w:rsid w:val="00526EFB"/>
    <w:rsid w:val="00530F29"/>
    <w:rsid w:val="005408D8"/>
    <w:rsid w:val="00542B26"/>
    <w:rsid w:val="005437D0"/>
    <w:rsid w:val="005439E9"/>
    <w:rsid w:val="0054556A"/>
    <w:rsid w:val="00545763"/>
    <w:rsid w:val="00552056"/>
    <w:rsid w:val="00553068"/>
    <w:rsid w:val="00555F7D"/>
    <w:rsid w:val="00557BBA"/>
    <w:rsid w:val="00562EDC"/>
    <w:rsid w:val="00565894"/>
    <w:rsid w:val="0057006A"/>
    <w:rsid w:val="00571B10"/>
    <w:rsid w:val="00572372"/>
    <w:rsid w:val="00572482"/>
    <w:rsid w:val="00574C0E"/>
    <w:rsid w:val="005771A0"/>
    <w:rsid w:val="00577D04"/>
    <w:rsid w:val="00581F1A"/>
    <w:rsid w:val="0058219F"/>
    <w:rsid w:val="00583BF9"/>
    <w:rsid w:val="005902AF"/>
    <w:rsid w:val="00590305"/>
    <w:rsid w:val="00590CC5"/>
    <w:rsid w:val="005916AB"/>
    <w:rsid w:val="005916C7"/>
    <w:rsid w:val="0059257C"/>
    <w:rsid w:val="00592E6D"/>
    <w:rsid w:val="005938EC"/>
    <w:rsid w:val="005973FE"/>
    <w:rsid w:val="0059779E"/>
    <w:rsid w:val="00597F35"/>
    <w:rsid w:val="005A0D77"/>
    <w:rsid w:val="005A142F"/>
    <w:rsid w:val="005A2E2A"/>
    <w:rsid w:val="005A3B20"/>
    <w:rsid w:val="005A6956"/>
    <w:rsid w:val="005A6AA0"/>
    <w:rsid w:val="005B0A98"/>
    <w:rsid w:val="005B2480"/>
    <w:rsid w:val="005B5C45"/>
    <w:rsid w:val="005B5CB6"/>
    <w:rsid w:val="005B73BB"/>
    <w:rsid w:val="005B7F3B"/>
    <w:rsid w:val="005C05F2"/>
    <w:rsid w:val="005C0A03"/>
    <w:rsid w:val="005C20B1"/>
    <w:rsid w:val="005C3BFE"/>
    <w:rsid w:val="005C6265"/>
    <w:rsid w:val="005C69AC"/>
    <w:rsid w:val="005C6F70"/>
    <w:rsid w:val="005C73A6"/>
    <w:rsid w:val="005D0E3F"/>
    <w:rsid w:val="005D15F7"/>
    <w:rsid w:val="005D227C"/>
    <w:rsid w:val="005D622C"/>
    <w:rsid w:val="005D6627"/>
    <w:rsid w:val="005D66D1"/>
    <w:rsid w:val="005D7399"/>
    <w:rsid w:val="005D7812"/>
    <w:rsid w:val="005E2B59"/>
    <w:rsid w:val="005E43E7"/>
    <w:rsid w:val="005E4D8E"/>
    <w:rsid w:val="005F1B53"/>
    <w:rsid w:val="005F207C"/>
    <w:rsid w:val="005F22DF"/>
    <w:rsid w:val="005F34A6"/>
    <w:rsid w:val="005F36A7"/>
    <w:rsid w:val="005F3EDC"/>
    <w:rsid w:val="005F41D0"/>
    <w:rsid w:val="005F69FC"/>
    <w:rsid w:val="005F773A"/>
    <w:rsid w:val="005F7815"/>
    <w:rsid w:val="00602E4E"/>
    <w:rsid w:val="00603ECD"/>
    <w:rsid w:val="00604B25"/>
    <w:rsid w:val="00605E65"/>
    <w:rsid w:val="00606131"/>
    <w:rsid w:val="006064FC"/>
    <w:rsid w:val="00606D4D"/>
    <w:rsid w:val="0060707C"/>
    <w:rsid w:val="0061396E"/>
    <w:rsid w:val="006144FA"/>
    <w:rsid w:val="00614BDB"/>
    <w:rsid w:val="00614E62"/>
    <w:rsid w:val="00615238"/>
    <w:rsid w:val="00620AA8"/>
    <w:rsid w:val="00625CF6"/>
    <w:rsid w:val="00626AE6"/>
    <w:rsid w:val="00627344"/>
    <w:rsid w:val="00630673"/>
    <w:rsid w:val="00632145"/>
    <w:rsid w:val="00634775"/>
    <w:rsid w:val="006353DB"/>
    <w:rsid w:val="00636550"/>
    <w:rsid w:val="00636ABE"/>
    <w:rsid w:val="006375CF"/>
    <w:rsid w:val="00637A0E"/>
    <w:rsid w:val="006416AE"/>
    <w:rsid w:val="006428B2"/>
    <w:rsid w:val="006434D6"/>
    <w:rsid w:val="006464A1"/>
    <w:rsid w:val="006468C9"/>
    <w:rsid w:val="00646FBD"/>
    <w:rsid w:val="0065506B"/>
    <w:rsid w:val="00655A2A"/>
    <w:rsid w:val="00656FA2"/>
    <w:rsid w:val="00657DF5"/>
    <w:rsid w:val="00660B84"/>
    <w:rsid w:val="00661EEF"/>
    <w:rsid w:val="0066289B"/>
    <w:rsid w:val="00663E9F"/>
    <w:rsid w:val="0066459E"/>
    <w:rsid w:val="00664D55"/>
    <w:rsid w:val="006660D0"/>
    <w:rsid w:val="00667C13"/>
    <w:rsid w:val="0067155C"/>
    <w:rsid w:val="00672469"/>
    <w:rsid w:val="00673862"/>
    <w:rsid w:val="006753C0"/>
    <w:rsid w:val="00680A10"/>
    <w:rsid w:val="00682650"/>
    <w:rsid w:val="00683749"/>
    <w:rsid w:val="0068502C"/>
    <w:rsid w:val="006851A9"/>
    <w:rsid w:val="00687000"/>
    <w:rsid w:val="00687466"/>
    <w:rsid w:val="006901DB"/>
    <w:rsid w:val="00691CF4"/>
    <w:rsid w:val="0069294F"/>
    <w:rsid w:val="006938DF"/>
    <w:rsid w:val="00694035"/>
    <w:rsid w:val="00694C1E"/>
    <w:rsid w:val="00695A69"/>
    <w:rsid w:val="00695B85"/>
    <w:rsid w:val="00697D2D"/>
    <w:rsid w:val="006A1049"/>
    <w:rsid w:val="006A1270"/>
    <w:rsid w:val="006A51BC"/>
    <w:rsid w:val="006A79CB"/>
    <w:rsid w:val="006A7D52"/>
    <w:rsid w:val="006A7ECE"/>
    <w:rsid w:val="006B07DE"/>
    <w:rsid w:val="006B0ACD"/>
    <w:rsid w:val="006B1170"/>
    <w:rsid w:val="006B663B"/>
    <w:rsid w:val="006B6E5D"/>
    <w:rsid w:val="006C02CB"/>
    <w:rsid w:val="006C2FE8"/>
    <w:rsid w:val="006C4431"/>
    <w:rsid w:val="006C6128"/>
    <w:rsid w:val="006C763F"/>
    <w:rsid w:val="006C79AB"/>
    <w:rsid w:val="006D0B4A"/>
    <w:rsid w:val="006D1934"/>
    <w:rsid w:val="006D29DD"/>
    <w:rsid w:val="006D406E"/>
    <w:rsid w:val="006D480A"/>
    <w:rsid w:val="006D4ED5"/>
    <w:rsid w:val="006D566E"/>
    <w:rsid w:val="006E0EB2"/>
    <w:rsid w:val="006E351F"/>
    <w:rsid w:val="006E4D50"/>
    <w:rsid w:val="006E4DB3"/>
    <w:rsid w:val="006E7585"/>
    <w:rsid w:val="006F500C"/>
    <w:rsid w:val="006F78E6"/>
    <w:rsid w:val="0070000A"/>
    <w:rsid w:val="007007F7"/>
    <w:rsid w:val="007017DC"/>
    <w:rsid w:val="007028D8"/>
    <w:rsid w:val="00703AE4"/>
    <w:rsid w:val="00705DD4"/>
    <w:rsid w:val="00710972"/>
    <w:rsid w:val="00711DBE"/>
    <w:rsid w:val="00713FCC"/>
    <w:rsid w:val="00715808"/>
    <w:rsid w:val="00717A7B"/>
    <w:rsid w:val="00720A8D"/>
    <w:rsid w:val="007224A8"/>
    <w:rsid w:val="00724159"/>
    <w:rsid w:val="00724AFC"/>
    <w:rsid w:val="00724F92"/>
    <w:rsid w:val="00726580"/>
    <w:rsid w:val="007266A0"/>
    <w:rsid w:val="00737E03"/>
    <w:rsid w:val="00740408"/>
    <w:rsid w:val="00740AEB"/>
    <w:rsid w:val="007474D6"/>
    <w:rsid w:val="00751EB8"/>
    <w:rsid w:val="007535EC"/>
    <w:rsid w:val="007541B5"/>
    <w:rsid w:val="00754A3B"/>
    <w:rsid w:val="00755690"/>
    <w:rsid w:val="0075659D"/>
    <w:rsid w:val="00756BEC"/>
    <w:rsid w:val="00757233"/>
    <w:rsid w:val="007610B6"/>
    <w:rsid w:val="007621FA"/>
    <w:rsid w:val="007623B7"/>
    <w:rsid w:val="00767244"/>
    <w:rsid w:val="00767882"/>
    <w:rsid w:val="007707C7"/>
    <w:rsid w:val="00771B22"/>
    <w:rsid w:val="00772006"/>
    <w:rsid w:val="00775808"/>
    <w:rsid w:val="00777041"/>
    <w:rsid w:val="00777846"/>
    <w:rsid w:val="00777EBB"/>
    <w:rsid w:val="007801C6"/>
    <w:rsid w:val="00781560"/>
    <w:rsid w:val="00783767"/>
    <w:rsid w:val="00783B6F"/>
    <w:rsid w:val="00783FB6"/>
    <w:rsid w:val="00786D87"/>
    <w:rsid w:val="00791CC9"/>
    <w:rsid w:val="00794A22"/>
    <w:rsid w:val="00794E2E"/>
    <w:rsid w:val="007955C1"/>
    <w:rsid w:val="0079715D"/>
    <w:rsid w:val="00797ECD"/>
    <w:rsid w:val="007A0FAA"/>
    <w:rsid w:val="007A1209"/>
    <w:rsid w:val="007A18D9"/>
    <w:rsid w:val="007A1BDA"/>
    <w:rsid w:val="007A4A3A"/>
    <w:rsid w:val="007A6B06"/>
    <w:rsid w:val="007B0243"/>
    <w:rsid w:val="007B4653"/>
    <w:rsid w:val="007B5F67"/>
    <w:rsid w:val="007B79A2"/>
    <w:rsid w:val="007C2074"/>
    <w:rsid w:val="007C4F6A"/>
    <w:rsid w:val="007D2665"/>
    <w:rsid w:val="007D388E"/>
    <w:rsid w:val="007D5237"/>
    <w:rsid w:val="007D54DE"/>
    <w:rsid w:val="007D5E62"/>
    <w:rsid w:val="007D647B"/>
    <w:rsid w:val="007D6A65"/>
    <w:rsid w:val="007E34E1"/>
    <w:rsid w:val="007E3523"/>
    <w:rsid w:val="007E437D"/>
    <w:rsid w:val="007E4500"/>
    <w:rsid w:val="007E55C8"/>
    <w:rsid w:val="007E63AE"/>
    <w:rsid w:val="007E7856"/>
    <w:rsid w:val="007F3062"/>
    <w:rsid w:val="007F4328"/>
    <w:rsid w:val="007F43F0"/>
    <w:rsid w:val="007F6E81"/>
    <w:rsid w:val="0080194F"/>
    <w:rsid w:val="00801D70"/>
    <w:rsid w:val="008050D8"/>
    <w:rsid w:val="00805642"/>
    <w:rsid w:val="00805E81"/>
    <w:rsid w:val="00807908"/>
    <w:rsid w:val="00810D62"/>
    <w:rsid w:val="008112D5"/>
    <w:rsid w:val="00811796"/>
    <w:rsid w:val="00812408"/>
    <w:rsid w:val="00815E0B"/>
    <w:rsid w:val="00815FD3"/>
    <w:rsid w:val="00816051"/>
    <w:rsid w:val="00817681"/>
    <w:rsid w:val="00822968"/>
    <w:rsid w:val="0082353B"/>
    <w:rsid w:val="00824CC4"/>
    <w:rsid w:val="008261B4"/>
    <w:rsid w:val="00826C59"/>
    <w:rsid w:val="00831318"/>
    <w:rsid w:val="00834351"/>
    <w:rsid w:val="00834516"/>
    <w:rsid w:val="00835231"/>
    <w:rsid w:val="00836096"/>
    <w:rsid w:val="0083618F"/>
    <w:rsid w:val="00836647"/>
    <w:rsid w:val="00836B15"/>
    <w:rsid w:val="0083741F"/>
    <w:rsid w:val="00841A5C"/>
    <w:rsid w:val="0084208F"/>
    <w:rsid w:val="0084573D"/>
    <w:rsid w:val="00846C4E"/>
    <w:rsid w:val="0084770D"/>
    <w:rsid w:val="00850A06"/>
    <w:rsid w:val="0085303C"/>
    <w:rsid w:val="008532AE"/>
    <w:rsid w:val="00853546"/>
    <w:rsid w:val="0085371F"/>
    <w:rsid w:val="00853731"/>
    <w:rsid w:val="00854450"/>
    <w:rsid w:val="008556A4"/>
    <w:rsid w:val="00855876"/>
    <w:rsid w:val="00856957"/>
    <w:rsid w:val="008606A8"/>
    <w:rsid w:val="00861885"/>
    <w:rsid w:val="00861E3C"/>
    <w:rsid w:val="00864A04"/>
    <w:rsid w:val="008655BE"/>
    <w:rsid w:val="00867637"/>
    <w:rsid w:val="00867C0F"/>
    <w:rsid w:val="00870385"/>
    <w:rsid w:val="00872682"/>
    <w:rsid w:val="00876EC1"/>
    <w:rsid w:val="008827AA"/>
    <w:rsid w:val="008835BE"/>
    <w:rsid w:val="008838E8"/>
    <w:rsid w:val="00886724"/>
    <w:rsid w:val="00892FC6"/>
    <w:rsid w:val="00892FC8"/>
    <w:rsid w:val="00893A37"/>
    <w:rsid w:val="008A0901"/>
    <w:rsid w:val="008A1A98"/>
    <w:rsid w:val="008A39A9"/>
    <w:rsid w:val="008A64A6"/>
    <w:rsid w:val="008A6BD6"/>
    <w:rsid w:val="008B05A5"/>
    <w:rsid w:val="008B0694"/>
    <w:rsid w:val="008B29F1"/>
    <w:rsid w:val="008B3A7F"/>
    <w:rsid w:val="008B5DBC"/>
    <w:rsid w:val="008B5F04"/>
    <w:rsid w:val="008B6B38"/>
    <w:rsid w:val="008B6E70"/>
    <w:rsid w:val="008C04B8"/>
    <w:rsid w:val="008C1F8F"/>
    <w:rsid w:val="008C267E"/>
    <w:rsid w:val="008C2DEB"/>
    <w:rsid w:val="008C4786"/>
    <w:rsid w:val="008C512D"/>
    <w:rsid w:val="008C6BD9"/>
    <w:rsid w:val="008D00CB"/>
    <w:rsid w:val="008D2E9C"/>
    <w:rsid w:val="008D3143"/>
    <w:rsid w:val="008D37A6"/>
    <w:rsid w:val="008D6C31"/>
    <w:rsid w:val="008E2302"/>
    <w:rsid w:val="008E29C7"/>
    <w:rsid w:val="008E4921"/>
    <w:rsid w:val="008E55DB"/>
    <w:rsid w:val="008E6012"/>
    <w:rsid w:val="008E6A17"/>
    <w:rsid w:val="008E77F1"/>
    <w:rsid w:val="008E788D"/>
    <w:rsid w:val="008E7C60"/>
    <w:rsid w:val="008F0C02"/>
    <w:rsid w:val="008F1B97"/>
    <w:rsid w:val="008F291B"/>
    <w:rsid w:val="008F3C47"/>
    <w:rsid w:val="008F5D57"/>
    <w:rsid w:val="008F663D"/>
    <w:rsid w:val="00900ABB"/>
    <w:rsid w:val="009011FD"/>
    <w:rsid w:val="009030F9"/>
    <w:rsid w:val="0090347D"/>
    <w:rsid w:val="00903F45"/>
    <w:rsid w:val="0090710B"/>
    <w:rsid w:val="009071BC"/>
    <w:rsid w:val="00913827"/>
    <w:rsid w:val="00915888"/>
    <w:rsid w:val="00915DE6"/>
    <w:rsid w:val="0091673F"/>
    <w:rsid w:val="00916F17"/>
    <w:rsid w:val="00917BFD"/>
    <w:rsid w:val="00921D79"/>
    <w:rsid w:val="009240A9"/>
    <w:rsid w:val="009245AD"/>
    <w:rsid w:val="009253B9"/>
    <w:rsid w:val="009258B3"/>
    <w:rsid w:val="00927308"/>
    <w:rsid w:val="00927992"/>
    <w:rsid w:val="00930E4B"/>
    <w:rsid w:val="009406CD"/>
    <w:rsid w:val="00940C3E"/>
    <w:rsid w:val="00940F56"/>
    <w:rsid w:val="0094168F"/>
    <w:rsid w:val="00946603"/>
    <w:rsid w:val="009501C4"/>
    <w:rsid w:val="009514EF"/>
    <w:rsid w:val="00953246"/>
    <w:rsid w:val="00953C97"/>
    <w:rsid w:val="00953DBC"/>
    <w:rsid w:val="009577BA"/>
    <w:rsid w:val="009602F3"/>
    <w:rsid w:val="00960DC3"/>
    <w:rsid w:val="00963165"/>
    <w:rsid w:val="00963E06"/>
    <w:rsid w:val="009658D5"/>
    <w:rsid w:val="00965957"/>
    <w:rsid w:val="00971DF5"/>
    <w:rsid w:val="00977AFC"/>
    <w:rsid w:val="0098005C"/>
    <w:rsid w:val="0098044E"/>
    <w:rsid w:val="00980C32"/>
    <w:rsid w:val="009826CD"/>
    <w:rsid w:val="00982A28"/>
    <w:rsid w:val="009845AC"/>
    <w:rsid w:val="0098691C"/>
    <w:rsid w:val="009930CE"/>
    <w:rsid w:val="00995DE2"/>
    <w:rsid w:val="00997D93"/>
    <w:rsid w:val="009A0094"/>
    <w:rsid w:val="009A07AC"/>
    <w:rsid w:val="009A25AA"/>
    <w:rsid w:val="009A451D"/>
    <w:rsid w:val="009A7840"/>
    <w:rsid w:val="009A7DEB"/>
    <w:rsid w:val="009B0AE4"/>
    <w:rsid w:val="009B25F9"/>
    <w:rsid w:val="009B2689"/>
    <w:rsid w:val="009B318F"/>
    <w:rsid w:val="009B3633"/>
    <w:rsid w:val="009B51B4"/>
    <w:rsid w:val="009B5208"/>
    <w:rsid w:val="009B5F66"/>
    <w:rsid w:val="009B66BF"/>
    <w:rsid w:val="009B73DA"/>
    <w:rsid w:val="009C0AC0"/>
    <w:rsid w:val="009C2768"/>
    <w:rsid w:val="009C2C03"/>
    <w:rsid w:val="009C2C0D"/>
    <w:rsid w:val="009C2E94"/>
    <w:rsid w:val="009C320B"/>
    <w:rsid w:val="009C3352"/>
    <w:rsid w:val="009C5409"/>
    <w:rsid w:val="009C5A73"/>
    <w:rsid w:val="009C5E7F"/>
    <w:rsid w:val="009C671B"/>
    <w:rsid w:val="009D0939"/>
    <w:rsid w:val="009D33B8"/>
    <w:rsid w:val="009D3EEA"/>
    <w:rsid w:val="009D7B3C"/>
    <w:rsid w:val="009E196F"/>
    <w:rsid w:val="009E2299"/>
    <w:rsid w:val="009E419C"/>
    <w:rsid w:val="009E5298"/>
    <w:rsid w:val="009E62BE"/>
    <w:rsid w:val="009F04BB"/>
    <w:rsid w:val="009F0852"/>
    <w:rsid w:val="009F513F"/>
    <w:rsid w:val="009F52B8"/>
    <w:rsid w:val="009F5C1C"/>
    <w:rsid w:val="009F7F2D"/>
    <w:rsid w:val="00A03980"/>
    <w:rsid w:val="00A03AF8"/>
    <w:rsid w:val="00A04855"/>
    <w:rsid w:val="00A10127"/>
    <w:rsid w:val="00A11BBF"/>
    <w:rsid w:val="00A157B0"/>
    <w:rsid w:val="00A233E5"/>
    <w:rsid w:val="00A2623B"/>
    <w:rsid w:val="00A273CA"/>
    <w:rsid w:val="00A30EB3"/>
    <w:rsid w:val="00A31223"/>
    <w:rsid w:val="00A31788"/>
    <w:rsid w:val="00A36CC3"/>
    <w:rsid w:val="00A37893"/>
    <w:rsid w:val="00A4201C"/>
    <w:rsid w:val="00A425BD"/>
    <w:rsid w:val="00A44A63"/>
    <w:rsid w:val="00A460A7"/>
    <w:rsid w:val="00A47314"/>
    <w:rsid w:val="00A50371"/>
    <w:rsid w:val="00A51CC6"/>
    <w:rsid w:val="00A52059"/>
    <w:rsid w:val="00A531C3"/>
    <w:rsid w:val="00A5371B"/>
    <w:rsid w:val="00A55BD2"/>
    <w:rsid w:val="00A566F9"/>
    <w:rsid w:val="00A56E77"/>
    <w:rsid w:val="00A57853"/>
    <w:rsid w:val="00A60D39"/>
    <w:rsid w:val="00A60F04"/>
    <w:rsid w:val="00A61BF6"/>
    <w:rsid w:val="00A61C58"/>
    <w:rsid w:val="00A657F2"/>
    <w:rsid w:val="00A70F42"/>
    <w:rsid w:val="00A721CC"/>
    <w:rsid w:val="00A73604"/>
    <w:rsid w:val="00A75634"/>
    <w:rsid w:val="00A75903"/>
    <w:rsid w:val="00A75984"/>
    <w:rsid w:val="00A75EA5"/>
    <w:rsid w:val="00A76DEF"/>
    <w:rsid w:val="00A76E38"/>
    <w:rsid w:val="00A773F7"/>
    <w:rsid w:val="00A814C5"/>
    <w:rsid w:val="00A82616"/>
    <w:rsid w:val="00A838AF"/>
    <w:rsid w:val="00A86066"/>
    <w:rsid w:val="00A87D3B"/>
    <w:rsid w:val="00A87F89"/>
    <w:rsid w:val="00A9531B"/>
    <w:rsid w:val="00A95B87"/>
    <w:rsid w:val="00A96351"/>
    <w:rsid w:val="00A9710C"/>
    <w:rsid w:val="00A974D2"/>
    <w:rsid w:val="00A9750F"/>
    <w:rsid w:val="00A97F7E"/>
    <w:rsid w:val="00AA0E69"/>
    <w:rsid w:val="00AA14DD"/>
    <w:rsid w:val="00AA5D7B"/>
    <w:rsid w:val="00AA61F2"/>
    <w:rsid w:val="00AA71AB"/>
    <w:rsid w:val="00AA725E"/>
    <w:rsid w:val="00AB1036"/>
    <w:rsid w:val="00AB1DBC"/>
    <w:rsid w:val="00AB2865"/>
    <w:rsid w:val="00AB31EA"/>
    <w:rsid w:val="00AB4A4F"/>
    <w:rsid w:val="00AB4B13"/>
    <w:rsid w:val="00AB5BBD"/>
    <w:rsid w:val="00AB5DD4"/>
    <w:rsid w:val="00AB7967"/>
    <w:rsid w:val="00AC1318"/>
    <w:rsid w:val="00AC195D"/>
    <w:rsid w:val="00AC3601"/>
    <w:rsid w:val="00AC3C83"/>
    <w:rsid w:val="00AC53D4"/>
    <w:rsid w:val="00AC5AA1"/>
    <w:rsid w:val="00AC67A3"/>
    <w:rsid w:val="00AC7352"/>
    <w:rsid w:val="00AD437B"/>
    <w:rsid w:val="00AD4CF0"/>
    <w:rsid w:val="00AD4F3B"/>
    <w:rsid w:val="00AD55D9"/>
    <w:rsid w:val="00AD76CD"/>
    <w:rsid w:val="00AE1241"/>
    <w:rsid w:val="00AE18C9"/>
    <w:rsid w:val="00AE2733"/>
    <w:rsid w:val="00AE2A15"/>
    <w:rsid w:val="00AE2DE6"/>
    <w:rsid w:val="00AE7A77"/>
    <w:rsid w:val="00AE7B34"/>
    <w:rsid w:val="00AE7F1F"/>
    <w:rsid w:val="00AF0FF6"/>
    <w:rsid w:val="00AF2899"/>
    <w:rsid w:val="00AF6412"/>
    <w:rsid w:val="00AF75A1"/>
    <w:rsid w:val="00AF7BF3"/>
    <w:rsid w:val="00B00D03"/>
    <w:rsid w:val="00B026E7"/>
    <w:rsid w:val="00B02EC8"/>
    <w:rsid w:val="00B04FB4"/>
    <w:rsid w:val="00B05246"/>
    <w:rsid w:val="00B105AD"/>
    <w:rsid w:val="00B11791"/>
    <w:rsid w:val="00B11F2B"/>
    <w:rsid w:val="00B131A9"/>
    <w:rsid w:val="00B132CB"/>
    <w:rsid w:val="00B141C6"/>
    <w:rsid w:val="00B141F2"/>
    <w:rsid w:val="00B148A1"/>
    <w:rsid w:val="00B15E40"/>
    <w:rsid w:val="00B16028"/>
    <w:rsid w:val="00B160B5"/>
    <w:rsid w:val="00B16FA6"/>
    <w:rsid w:val="00B17234"/>
    <w:rsid w:val="00B17365"/>
    <w:rsid w:val="00B20404"/>
    <w:rsid w:val="00B26A87"/>
    <w:rsid w:val="00B30A5E"/>
    <w:rsid w:val="00B3125C"/>
    <w:rsid w:val="00B31750"/>
    <w:rsid w:val="00B31804"/>
    <w:rsid w:val="00B34CFF"/>
    <w:rsid w:val="00B35361"/>
    <w:rsid w:val="00B36B73"/>
    <w:rsid w:val="00B417B6"/>
    <w:rsid w:val="00B42049"/>
    <w:rsid w:val="00B44972"/>
    <w:rsid w:val="00B468D2"/>
    <w:rsid w:val="00B52991"/>
    <w:rsid w:val="00B56148"/>
    <w:rsid w:val="00B56A0C"/>
    <w:rsid w:val="00B56AAB"/>
    <w:rsid w:val="00B57722"/>
    <w:rsid w:val="00B606E8"/>
    <w:rsid w:val="00B60BE9"/>
    <w:rsid w:val="00B61F1D"/>
    <w:rsid w:val="00B62059"/>
    <w:rsid w:val="00B63D83"/>
    <w:rsid w:val="00B642BB"/>
    <w:rsid w:val="00B65BF7"/>
    <w:rsid w:val="00B666A2"/>
    <w:rsid w:val="00B66AC7"/>
    <w:rsid w:val="00B6739D"/>
    <w:rsid w:val="00B67D04"/>
    <w:rsid w:val="00B708DE"/>
    <w:rsid w:val="00B72755"/>
    <w:rsid w:val="00B7596D"/>
    <w:rsid w:val="00B77015"/>
    <w:rsid w:val="00B8146B"/>
    <w:rsid w:val="00B81E34"/>
    <w:rsid w:val="00B828AB"/>
    <w:rsid w:val="00B8320C"/>
    <w:rsid w:val="00B8419F"/>
    <w:rsid w:val="00B84445"/>
    <w:rsid w:val="00B84E0A"/>
    <w:rsid w:val="00B862F1"/>
    <w:rsid w:val="00B87A87"/>
    <w:rsid w:val="00B907A7"/>
    <w:rsid w:val="00B90B6A"/>
    <w:rsid w:val="00B91B4A"/>
    <w:rsid w:val="00B91BA4"/>
    <w:rsid w:val="00B92479"/>
    <w:rsid w:val="00B9432C"/>
    <w:rsid w:val="00BA3976"/>
    <w:rsid w:val="00BA40B4"/>
    <w:rsid w:val="00BA48A2"/>
    <w:rsid w:val="00BB0EE2"/>
    <w:rsid w:val="00BB12FE"/>
    <w:rsid w:val="00BB15D6"/>
    <w:rsid w:val="00BB1C56"/>
    <w:rsid w:val="00BB3461"/>
    <w:rsid w:val="00BB38B8"/>
    <w:rsid w:val="00BB3B3B"/>
    <w:rsid w:val="00BB7894"/>
    <w:rsid w:val="00BC1FA3"/>
    <w:rsid w:val="00BC6BA1"/>
    <w:rsid w:val="00BD0365"/>
    <w:rsid w:val="00BD0D5E"/>
    <w:rsid w:val="00BD3A36"/>
    <w:rsid w:val="00BD47C4"/>
    <w:rsid w:val="00BD58B6"/>
    <w:rsid w:val="00BD6AF4"/>
    <w:rsid w:val="00BD6D0E"/>
    <w:rsid w:val="00BD7189"/>
    <w:rsid w:val="00BE339E"/>
    <w:rsid w:val="00BE35CD"/>
    <w:rsid w:val="00BE36E9"/>
    <w:rsid w:val="00BE472F"/>
    <w:rsid w:val="00BE52DA"/>
    <w:rsid w:val="00BE54BF"/>
    <w:rsid w:val="00BE5CDB"/>
    <w:rsid w:val="00BE6347"/>
    <w:rsid w:val="00BE6CF3"/>
    <w:rsid w:val="00BF2977"/>
    <w:rsid w:val="00BF54A9"/>
    <w:rsid w:val="00BF5B69"/>
    <w:rsid w:val="00BF629A"/>
    <w:rsid w:val="00C00060"/>
    <w:rsid w:val="00C0066D"/>
    <w:rsid w:val="00C01FE7"/>
    <w:rsid w:val="00C020AC"/>
    <w:rsid w:val="00C03780"/>
    <w:rsid w:val="00C04EED"/>
    <w:rsid w:val="00C058BC"/>
    <w:rsid w:val="00C05AF3"/>
    <w:rsid w:val="00C0664A"/>
    <w:rsid w:val="00C117D7"/>
    <w:rsid w:val="00C12EF2"/>
    <w:rsid w:val="00C15896"/>
    <w:rsid w:val="00C169AA"/>
    <w:rsid w:val="00C16C57"/>
    <w:rsid w:val="00C1782C"/>
    <w:rsid w:val="00C2079F"/>
    <w:rsid w:val="00C21BC9"/>
    <w:rsid w:val="00C234BF"/>
    <w:rsid w:val="00C24753"/>
    <w:rsid w:val="00C24AE3"/>
    <w:rsid w:val="00C25855"/>
    <w:rsid w:val="00C30099"/>
    <w:rsid w:val="00C310F3"/>
    <w:rsid w:val="00C31332"/>
    <w:rsid w:val="00C31CF0"/>
    <w:rsid w:val="00C32452"/>
    <w:rsid w:val="00C332F6"/>
    <w:rsid w:val="00C3417F"/>
    <w:rsid w:val="00C34B50"/>
    <w:rsid w:val="00C3528B"/>
    <w:rsid w:val="00C35A9C"/>
    <w:rsid w:val="00C36382"/>
    <w:rsid w:val="00C3675A"/>
    <w:rsid w:val="00C36A15"/>
    <w:rsid w:val="00C37214"/>
    <w:rsid w:val="00C4099D"/>
    <w:rsid w:val="00C412FE"/>
    <w:rsid w:val="00C45AC4"/>
    <w:rsid w:val="00C470E1"/>
    <w:rsid w:val="00C4739B"/>
    <w:rsid w:val="00C50E68"/>
    <w:rsid w:val="00C5181C"/>
    <w:rsid w:val="00C528A5"/>
    <w:rsid w:val="00C53226"/>
    <w:rsid w:val="00C538DF"/>
    <w:rsid w:val="00C55B1D"/>
    <w:rsid w:val="00C60534"/>
    <w:rsid w:val="00C6371F"/>
    <w:rsid w:val="00C64204"/>
    <w:rsid w:val="00C65BA3"/>
    <w:rsid w:val="00C65CA1"/>
    <w:rsid w:val="00C65CA9"/>
    <w:rsid w:val="00C6678E"/>
    <w:rsid w:val="00C66B9E"/>
    <w:rsid w:val="00C67022"/>
    <w:rsid w:val="00C706D1"/>
    <w:rsid w:val="00C709CB"/>
    <w:rsid w:val="00C72248"/>
    <w:rsid w:val="00C7275F"/>
    <w:rsid w:val="00C72DE5"/>
    <w:rsid w:val="00C73AD9"/>
    <w:rsid w:val="00C73B7D"/>
    <w:rsid w:val="00C74332"/>
    <w:rsid w:val="00C74364"/>
    <w:rsid w:val="00C77333"/>
    <w:rsid w:val="00C77751"/>
    <w:rsid w:val="00C802AE"/>
    <w:rsid w:val="00C85652"/>
    <w:rsid w:val="00C8585B"/>
    <w:rsid w:val="00C85925"/>
    <w:rsid w:val="00C872AA"/>
    <w:rsid w:val="00C91B9B"/>
    <w:rsid w:val="00C92419"/>
    <w:rsid w:val="00C92425"/>
    <w:rsid w:val="00C9327F"/>
    <w:rsid w:val="00C935B2"/>
    <w:rsid w:val="00C9448B"/>
    <w:rsid w:val="00C9477F"/>
    <w:rsid w:val="00CA0759"/>
    <w:rsid w:val="00CA133E"/>
    <w:rsid w:val="00CA1390"/>
    <w:rsid w:val="00CA39CA"/>
    <w:rsid w:val="00CA42A9"/>
    <w:rsid w:val="00CA46B4"/>
    <w:rsid w:val="00CA490B"/>
    <w:rsid w:val="00CA5091"/>
    <w:rsid w:val="00CA65A7"/>
    <w:rsid w:val="00CB5C7D"/>
    <w:rsid w:val="00CC0C8F"/>
    <w:rsid w:val="00CC2D78"/>
    <w:rsid w:val="00CC41C7"/>
    <w:rsid w:val="00CC4F33"/>
    <w:rsid w:val="00CC51E9"/>
    <w:rsid w:val="00CC54F8"/>
    <w:rsid w:val="00CC60A7"/>
    <w:rsid w:val="00CC776E"/>
    <w:rsid w:val="00CD48EA"/>
    <w:rsid w:val="00CD6520"/>
    <w:rsid w:val="00CD6A8E"/>
    <w:rsid w:val="00CD785A"/>
    <w:rsid w:val="00CD7D96"/>
    <w:rsid w:val="00CE0EE3"/>
    <w:rsid w:val="00CE48B8"/>
    <w:rsid w:val="00CF0A06"/>
    <w:rsid w:val="00CF3053"/>
    <w:rsid w:val="00CF376E"/>
    <w:rsid w:val="00CF38DE"/>
    <w:rsid w:val="00CF7427"/>
    <w:rsid w:val="00D00435"/>
    <w:rsid w:val="00D01688"/>
    <w:rsid w:val="00D0454C"/>
    <w:rsid w:val="00D04771"/>
    <w:rsid w:val="00D0484F"/>
    <w:rsid w:val="00D05FF7"/>
    <w:rsid w:val="00D0757D"/>
    <w:rsid w:val="00D07CF5"/>
    <w:rsid w:val="00D1257D"/>
    <w:rsid w:val="00D13A41"/>
    <w:rsid w:val="00D155D1"/>
    <w:rsid w:val="00D16DF6"/>
    <w:rsid w:val="00D1737D"/>
    <w:rsid w:val="00D17A2F"/>
    <w:rsid w:val="00D2018F"/>
    <w:rsid w:val="00D20884"/>
    <w:rsid w:val="00D224B9"/>
    <w:rsid w:val="00D26680"/>
    <w:rsid w:val="00D325A5"/>
    <w:rsid w:val="00D33D1B"/>
    <w:rsid w:val="00D34CF9"/>
    <w:rsid w:val="00D361CE"/>
    <w:rsid w:val="00D367C1"/>
    <w:rsid w:val="00D36C25"/>
    <w:rsid w:val="00D374B5"/>
    <w:rsid w:val="00D3769B"/>
    <w:rsid w:val="00D40D9A"/>
    <w:rsid w:val="00D42D92"/>
    <w:rsid w:val="00D47074"/>
    <w:rsid w:val="00D47B55"/>
    <w:rsid w:val="00D52A66"/>
    <w:rsid w:val="00D533F5"/>
    <w:rsid w:val="00D5402E"/>
    <w:rsid w:val="00D55572"/>
    <w:rsid w:val="00D55719"/>
    <w:rsid w:val="00D55DAA"/>
    <w:rsid w:val="00D56849"/>
    <w:rsid w:val="00D621C6"/>
    <w:rsid w:val="00D6373E"/>
    <w:rsid w:val="00D658A0"/>
    <w:rsid w:val="00D6799F"/>
    <w:rsid w:val="00D722BF"/>
    <w:rsid w:val="00D74754"/>
    <w:rsid w:val="00D74F3B"/>
    <w:rsid w:val="00D75C75"/>
    <w:rsid w:val="00D770AE"/>
    <w:rsid w:val="00D804AF"/>
    <w:rsid w:val="00D8050C"/>
    <w:rsid w:val="00D871B6"/>
    <w:rsid w:val="00D92F45"/>
    <w:rsid w:val="00D9655B"/>
    <w:rsid w:val="00D97547"/>
    <w:rsid w:val="00D97C57"/>
    <w:rsid w:val="00DA07A1"/>
    <w:rsid w:val="00DA1040"/>
    <w:rsid w:val="00DA1635"/>
    <w:rsid w:val="00DA1CB8"/>
    <w:rsid w:val="00DA2AE7"/>
    <w:rsid w:val="00DA5001"/>
    <w:rsid w:val="00DA61C3"/>
    <w:rsid w:val="00DB518F"/>
    <w:rsid w:val="00DB5592"/>
    <w:rsid w:val="00DB560C"/>
    <w:rsid w:val="00DB5ECA"/>
    <w:rsid w:val="00DB6233"/>
    <w:rsid w:val="00DB7820"/>
    <w:rsid w:val="00DC1FA4"/>
    <w:rsid w:val="00DC2012"/>
    <w:rsid w:val="00DC2D7F"/>
    <w:rsid w:val="00DC4B45"/>
    <w:rsid w:val="00DC51F5"/>
    <w:rsid w:val="00DD2E7F"/>
    <w:rsid w:val="00DD35BC"/>
    <w:rsid w:val="00DD3B58"/>
    <w:rsid w:val="00DD4718"/>
    <w:rsid w:val="00DD7AE7"/>
    <w:rsid w:val="00DE04B7"/>
    <w:rsid w:val="00DE559D"/>
    <w:rsid w:val="00DE60CD"/>
    <w:rsid w:val="00DE6E9F"/>
    <w:rsid w:val="00DF42B6"/>
    <w:rsid w:val="00DF4C81"/>
    <w:rsid w:val="00DF503B"/>
    <w:rsid w:val="00DF5524"/>
    <w:rsid w:val="00DF5BA0"/>
    <w:rsid w:val="00E001BB"/>
    <w:rsid w:val="00E0677F"/>
    <w:rsid w:val="00E06C10"/>
    <w:rsid w:val="00E07C90"/>
    <w:rsid w:val="00E07FD9"/>
    <w:rsid w:val="00E11053"/>
    <w:rsid w:val="00E11B10"/>
    <w:rsid w:val="00E12187"/>
    <w:rsid w:val="00E15F4C"/>
    <w:rsid w:val="00E17FD3"/>
    <w:rsid w:val="00E211B6"/>
    <w:rsid w:val="00E21696"/>
    <w:rsid w:val="00E229EC"/>
    <w:rsid w:val="00E229FB"/>
    <w:rsid w:val="00E2321D"/>
    <w:rsid w:val="00E24F61"/>
    <w:rsid w:val="00E261D7"/>
    <w:rsid w:val="00E30DC4"/>
    <w:rsid w:val="00E30FC5"/>
    <w:rsid w:val="00E32972"/>
    <w:rsid w:val="00E32C82"/>
    <w:rsid w:val="00E3323F"/>
    <w:rsid w:val="00E33976"/>
    <w:rsid w:val="00E359BD"/>
    <w:rsid w:val="00E3694C"/>
    <w:rsid w:val="00E37D4D"/>
    <w:rsid w:val="00E40ACF"/>
    <w:rsid w:val="00E41186"/>
    <w:rsid w:val="00E411C3"/>
    <w:rsid w:val="00E4441D"/>
    <w:rsid w:val="00E445A0"/>
    <w:rsid w:val="00E45078"/>
    <w:rsid w:val="00E458C9"/>
    <w:rsid w:val="00E50D93"/>
    <w:rsid w:val="00E51BB4"/>
    <w:rsid w:val="00E533B5"/>
    <w:rsid w:val="00E53BD6"/>
    <w:rsid w:val="00E55299"/>
    <w:rsid w:val="00E555D4"/>
    <w:rsid w:val="00E561CA"/>
    <w:rsid w:val="00E56656"/>
    <w:rsid w:val="00E568C7"/>
    <w:rsid w:val="00E569E7"/>
    <w:rsid w:val="00E61A38"/>
    <w:rsid w:val="00E61B7E"/>
    <w:rsid w:val="00E6375A"/>
    <w:rsid w:val="00E6387B"/>
    <w:rsid w:val="00E63C45"/>
    <w:rsid w:val="00E66CD3"/>
    <w:rsid w:val="00E66D03"/>
    <w:rsid w:val="00E66F4F"/>
    <w:rsid w:val="00E67165"/>
    <w:rsid w:val="00E6745F"/>
    <w:rsid w:val="00E6771D"/>
    <w:rsid w:val="00E67EEB"/>
    <w:rsid w:val="00E7150E"/>
    <w:rsid w:val="00E73350"/>
    <w:rsid w:val="00E73B67"/>
    <w:rsid w:val="00E76C82"/>
    <w:rsid w:val="00E82BD3"/>
    <w:rsid w:val="00E82EC9"/>
    <w:rsid w:val="00E83611"/>
    <w:rsid w:val="00E83CC2"/>
    <w:rsid w:val="00E84A65"/>
    <w:rsid w:val="00E87894"/>
    <w:rsid w:val="00E90FAE"/>
    <w:rsid w:val="00E93CA0"/>
    <w:rsid w:val="00E93D22"/>
    <w:rsid w:val="00E93E53"/>
    <w:rsid w:val="00E95FCF"/>
    <w:rsid w:val="00E96487"/>
    <w:rsid w:val="00E96662"/>
    <w:rsid w:val="00E96C5C"/>
    <w:rsid w:val="00EA09FC"/>
    <w:rsid w:val="00EA3654"/>
    <w:rsid w:val="00EA3D6A"/>
    <w:rsid w:val="00EA4D31"/>
    <w:rsid w:val="00EA5876"/>
    <w:rsid w:val="00EA6BD9"/>
    <w:rsid w:val="00EA77AB"/>
    <w:rsid w:val="00EB1788"/>
    <w:rsid w:val="00EB3CD4"/>
    <w:rsid w:val="00EB600D"/>
    <w:rsid w:val="00EB678F"/>
    <w:rsid w:val="00EC0E23"/>
    <w:rsid w:val="00EC3D04"/>
    <w:rsid w:val="00EC56E8"/>
    <w:rsid w:val="00EC5AD6"/>
    <w:rsid w:val="00EC5C38"/>
    <w:rsid w:val="00EC6AB3"/>
    <w:rsid w:val="00ED3EF6"/>
    <w:rsid w:val="00ED4D70"/>
    <w:rsid w:val="00ED512A"/>
    <w:rsid w:val="00EE08FA"/>
    <w:rsid w:val="00EE1277"/>
    <w:rsid w:val="00EE232F"/>
    <w:rsid w:val="00EE39FD"/>
    <w:rsid w:val="00EE5702"/>
    <w:rsid w:val="00EF211F"/>
    <w:rsid w:val="00EF732D"/>
    <w:rsid w:val="00F001FD"/>
    <w:rsid w:val="00F00F2C"/>
    <w:rsid w:val="00F0375A"/>
    <w:rsid w:val="00F037B5"/>
    <w:rsid w:val="00F0648E"/>
    <w:rsid w:val="00F0734E"/>
    <w:rsid w:val="00F11405"/>
    <w:rsid w:val="00F12B82"/>
    <w:rsid w:val="00F13A6C"/>
    <w:rsid w:val="00F20DD1"/>
    <w:rsid w:val="00F2142A"/>
    <w:rsid w:val="00F247BA"/>
    <w:rsid w:val="00F30E76"/>
    <w:rsid w:val="00F33E47"/>
    <w:rsid w:val="00F33EFB"/>
    <w:rsid w:val="00F35ACF"/>
    <w:rsid w:val="00F368E0"/>
    <w:rsid w:val="00F37DD6"/>
    <w:rsid w:val="00F40ABC"/>
    <w:rsid w:val="00F42143"/>
    <w:rsid w:val="00F43A92"/>
    <w:rsid w:val="00F440D0"/>
    <w:rsid w:val="00F45762"/>
    <w:rsid w:val="00F47C52"/>
    <w:rsid w:val="00F51786"/>
    <w:rsid w:val="00F52AA4"/>
    <w:rsid w:val="00F52E36"/>
    <w:rsid w:val="00F5424A"/>
    <w:rsid w:val="00F57B0C"/>
    <w:rsid w:val="00F630C1"/>
    <w:rsid w:val="00F639D2"/>
    <w:rsid w:val="00F63CA0"/>
    <w:rsid w:val="00F67F06"/>
    <w:rsid w:val="00F708A9"/>
    <w:rsid w:val="00F72915"/>
    <w:rsid w:val="00F72EC5"/>
    <w:rsid w:val="00F73D04"/>
    <w:rsid w:val="00F73FE2"/>
    <w:rsid w:val="00F76603"/>
    <w:rsid w:val="00F77452"/>
    <w:rsid w:val="00F777AF"/>
    <w:rsid w:val="00F77A24"/>
    <w:rsid w:val="00F81DA0"/>
    <w:rsid w:val="00F825BC"/>
    <w:rsid w:val="00F8572F"/>
    <w:rsid w:val="00F878F1"/>
    <w:rsid w:val="00F90066"/>
    <w:rsid w:val="00F90B76"/>
    <w:rsid w:val="00F91EBE"/>
    <w:rsid w:val="00F93047"/>
    <w:rsid w:val="00F94978"/>
    <w:rsid w:val="00F95AD5"/>
    <w:rsid w:val="00F95F02"/>
    <w:rsid w:val="00F9604E"/>
    <w:rsid w:val="00F97160"/>
    <w:rsid w:val="00F97C79"/>
    <w:rsid w:val="00FA062F"/>
    <w:rsid w:val="00FA159D"/>
    <w:rsid w:val="00FA3486"/>
    <w:rsid w:val="00FA3C75"/>
    <w:rsid w:val="00FA3C95"/>
    <w:rsid w:val="00FA3DFF"/>
    <w:rsid w:val="00FA414B"/>
    <w:rsid w:val="00FA63FB"/>
    <w:rsid w:val="00FA7827"/>
    <w:rsid w:val="00FA78AC"/>
    <w:rsid w:val="00FB4136"/>
    <w:rsid w:val="00FB7517"/>
    <w:rsid w:val="00FB7812"/>
    <w:rsid w:val="00FB7BAF"/>
    <w:rsid w:val="00FB7D3C"/>
    <w:rsid w:val="00FB7DA3"/>
    <w:rsid w:val="00FC2437"/>
    <w:rsid w:val="00FC3414"/>
    <w:rsid w:val="00FC605F"/>
    <w:rsid w:val="00FC6BAE"/>
    <w:rsid w:val="00FC7D21"/>
    <w:rsid w:val="00FD09CA"/>
    <w:rsid w:val="00FD0A1D"/>
    <w:rsid w:val="00FD176D"/>
    <w:rsid w:val="00FD2FFA"/>
    <w:rsid w:val="00FD78E8"/>
    <w:rsid w:val="00FE5271"/>
    <w:rsid w:val="00FE6689"/>
    <w:rsid w:val="00FE7314"/>
    <w:rsid w:val="00FF14A9"/>
    <w:rsid w:val="00FF19AC"/>
    <w:rsid w:val="00FF3D68"/>
    <w:rsid w:val="00FF420B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B9B658-2160-4DC9-97CF-F2AB9F3A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93E53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Calibri" w:hAnsi="Calibri"/>
      <w:sz w:val="24"/>
    </w:rPr>
  </w:style>
  <w:style w:type="paragraph" w:styleId="Naslov1">
    <w:name w:val="heading 1"/>
    <w:basedOn w:val="Navaden"/>
    <w:next w:val="Navaden"/>
    <w:link w:val="Naslov1Znak"/>
    <w:qFormat/>
    <w:rsid w:val="00597F35"/>
    <w:pPr>
      <w:keepNext/>
      <w:keepLines/>
      <w:numPr>
        <w:numId w:val="34"/>
      </w:numPr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avaden"/>
    <w:next w:val="Navaden"/>
    <w:link w:val="Naslov2Znak"/>
    <w:qFormat/>
    <w:rsid w:val="00597F35"/>
    <w:pPr>
      <w:keepNext/>
      <w:keepLines/>
      <w:numPr>
        <w:ilvl w:val="1"/>
        <w:numId w:val="34"/>
      </w:numPr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qFormat/>
    <w:rsid w:val="00C67022"/>
    <w:pPr>
      <w:keepNext/>
      <w:keepLines/>
      <w:numPr>
        <w:ilvl w:val="2"/>
        <w:numId w:val="34"/>
      </w:numPr>
      <w:outlineLvl w:val="2"/>
    </w:pPr>
    <w:rPr>
      <w:rFonts w:eastAsiaTheme="majorEastAsia" w:cstheme="majorBidi"/>
      <w:b/>
      <w:bCs/>
      <w:i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597F35"/>
    <w:pPr>
      <w:keepNext/>
      <w:keepLines/>
      <w:numPr>
        <w:ilvl w:val="3"/>
        <w:numId w:val="3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597F35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597F35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597F35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597F35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597F35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F0FF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F0FF6"/>
    <w:pPr>
      <w:tabs>
        <w:tab w:val="center" w:pos="4536"/>
        <w:tab w:val="right" w:pos="9072"/>
      </w:tabs>
    </w:pPr>
  </w:style>
  <w:style w:type="paragraph" w:customStyle="1" w:styleId="xl24">
    <w:name w:val="xl24"/>
    <w:basedOn w:val="Navaden"/>
    <w:rsid w:val="00AF0F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25">
    <w:name w:val="xl25"/>
    <w:basedOn w:val="Navaden"/>
    <w:rsid w:val="00AF0FF6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26">
    <w:name w:val="xl26"/>
    <w:basedOn w:val="Navaden"/>
    <w:rsid w:val="00AF0FF6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27">
    <w:name w:val="xl27"/>
    <w:basedOn w:val="Navaden"/>
    <w:rsid w:val="00AF0FF6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28">
    <w:name w:val="xl28"/>
    <w:basedOn w:val="Navaden"/>
    <w:rsid w:val="00AF0FF6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29">
    <w:name w:val="xl29"/>
    <w:basedOn w:val="Navaden"/>
    <w:rsid w:val="00AF0F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30">
    <w:name w:val="xl30"/>
    <w:basedOn w:val="Navaden"/>
    <w:rsid w:val="00AF0FF6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31">
    <w:name w:val="xl31"/>
    <w:basedOn w:val="Navaden"/>
    <w:rsid w:val="00AF0FF6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32">
    <w:name w:val="xl32"/>
    <w:basedOn w:val="Navaden"/>
    <w:rsid w:val="00AF0FF6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3">
    <w:name w:val="xl33"/>
    <w:basedOn w:val="Navaden"/>
    <w:rsid w:val="00AF0FF6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34">
    <w:name w:val="xl34"/>
    <w:basedOn w:val="Navaden"/>
    <w:rsid w:val="00AF0FF6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35">
    <w:name w:val="xl35"/>
    <w:basedOn w:val="Navaden"/>
    <w:rsid w:val="00AF0FF6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Cs w:val="24"/>
    </w:rPr>
  </w:style>
  <w:style w:type="paragraph" w:styleId="Navadensplet">
    <w:name w:val="Normal (Web)"/>
    <w:basedOn w:val="Navaden"/>
    <w:rsid w:val="00AF0F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Naslov">
    <w:name w:val="Title"/>
    <w:basedOn w:val="Navaden"/>
    <w:next w:val="Navaden"/>
    <w:qFormat/>
    <w:rsid w:val="005F1B53"/>
    <w:pPr>
      <w:jc w:val="center"/>
    </w:pPr>
    <w:rPr>
      <w:b/>
    </w:rPr>
  </w:style>
  <w:style w:type="character" w:styleId="tevilkastrani">
    <w:name w:val="page number"/>
    <w:basedOn w:val="Privzetapisavaodstavka"/>
    <w:rsid w:val="00AF0FF6"/>
  </w:style>
  <w:style w:type="paragraph" w:styleId="Telobesedila-zamik">
    <w:name w:val="Body Text Indent"/>
    <w:basedOn w:val="Navaden"/>
    <w:rsid w:val="00AF0FF6"/>
    <w:pPr>
      <w:ind w:left="284" w:hanging="284"/>
    </w:pPr>
  </w:style>
  <w:style w:type="paragraph" w:customStyle="1" w:styleId="font5">
    <w:name w:val="font5"/>
    <w:basedOn w:val="Navaden"/>
    <w:rsid w:val="00AF0F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20"/>
    </w:rPr>
  </w:style>
  <w:style w:type="character" w:customStyle="1" w:styleId="NogaZnak">
    <w:name w:val="Noga Znak"/>
    <w:basedOn w:val="Privzetapisavaodstavka"/>
    <w:link w:val="Noga"/>
    <w:uiPriority w:val="99"/>
    <w:rsid w:val="0023280F"/>
    <w:rPr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23280F"/>
    <w:rPr>
      <w:sz w:val="24"/>
    </w:rPr>
  </w:style>
  <w:style w:type="paragraph" w:styleId="Besedilooblaka">
    <w:name w:val="Balloon Text"/>
    <w:basedOn w:val="Navaden"/>
    <w:link w:val="BesedilooblakaZnak"/>
    <w:rsid w:val="0023280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3280F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597F35"/>
    <w:rPr>
      <w:rFonts w:eastAsiaTheme="majorEastAsia" w:cstheme="majorBidi"/>
      <w:b/>
      <w:bCs/>
      <w:sz w:val="24"/>
      <w:szCs w:val="28"/>
    </w:rPr>
  </w:style>
  <w:style w:type="character" w:customStyle="1" w:styleId="Naslov3Znak">
    <w:name w:val="Naslov 3 Znak"/>
    <w:basedOn w:val="Privzetapisavaodstavka"/>
    <w:link w:val="Naslov3"/>
    <w:rsid w:val="00C67022"/>
    <w:rPr>
      <w:rFonts w:eastAsiaTheme="majorEastAsia" w:cstheme="majorBidi"/>
      <w:b/>
      <w:bCs/>
      <w:i/>
      <w:sz w:val="24"/>
    </w:rPr>
  </w:style>
  <w:style w:type="character" w:customStyle="1" w:styleId="Naslov2Znak">
    <w:name w:val="Naslov 2 Znak"/>
    <w:basedOn w:val="Privzetapisavaodstavka"/>
    <w:link w:val="Naslov2"/>
    <w:rsid w:val="00597F35"/>
    <w:rPr>
      <w:rFonts w:eastAsiaTheme="majorEastAsia" w:cstheme="majorBidi"/>
      <w:b/>
      <w:bCs/>
      <w:sz w:val="24"/>
      <w:szCs w:val="26"/>
    </w:rPr>
  </w:style>
  <w:style w:type="paragraph" w:styleId="Odstavekseznama">
    <w:name w:val="List Paragraph"/>
    <w:basedOn w:val="Navaden"/>
    <w:uiPriority w:val="34"/>
    <w:qFormat/>
    <w:rsid w:val="001A319D"/>
    <w:pPr>
      <w:ind w:left="720"/>
      <w:contextualSpacing/>
    </w:pPr>
  </w:style>
  <w:style w:type="table" w:styleId="Tabelamrea">
    <w:name w:val="Table Grid"/>
    <w:basedOn w:val="Navadnatabela"/>
    <w:rsid w:val="000D2B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597F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slov5Znak">
    <w:name w:val="Naslov 5 Znak"/>
    <w:basedOn w:val="Privzetapisavaodstavka"/>
    <w:link w:val="Naslov5"/>
    <w:semiHidden/>
    <w:rsid w:val="00597F3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slov6Znak">
    <w:name w:val="Naslov 6 Znak"/>
    <w:basedOn w:val="Privzetapisavaodstavka"/>
    <w:link w:val="Naslov6"/>
    <w:semiHidden/>
    <w:rsid w:val="00597F3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semiHidden/>
    <w:rsid w:val="00597F3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slov8Znak">
    <w:name w:val="Naslov 8 Znak"/>
    <w:basedOn w:val="Privzetapisavaodstavka"/>
    <w:link w:val="Naslov8"/>
    <w:semiHidden/>
    <w:rsid w:val="00597F3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semiHidden/>
    <w:rsid w:val="00597F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povezava">
    <w:name w:val="Hyperlink"/>
    <w:basedOn w:val="Privzetapisavaodstavka"/>
    <w:uiPriority w:val="99"/>
    <w:unhideWhenUsed/>
    <w:rsid w:val="00330DB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unhideWhenUsed/>
    <w:rsid w:val="00330DBB"/>
    <w:rPr>
      <w:color w:val="800080"/>
      <w:u w:val="single"/>
    </w:rPr>
  </w:style>
  <w:style w:type="paragraph" w:customStyle="1" w:styleId="xl63">
    <w:name w:val="xl63"/>
    <w:basedOn w:val="Navaden"/>
    <w:rsid w:val="00330DBB"/>
    <w:pP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Cs w:val="24"/>
    </w:rPr>
  </w:style>
  <w:style w:type="paragraph" w:customStyle="1" w:styleId="xl64">
    <w:name w:val="xl64"/>
    <w:basedOn w:val="Navaden"/>
    <w:rsid w:val="00330DBB"/>
    <w:pP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Cs w:val="24"/>
    </w:rPr>
  </w:style>
  <w:style w:type="paragraph" w:customStyle="1" w:styleId="xl65">
    <w:name w:val="xl65"/>
    <w:basedOn w:val="Navaden"/>
    <w:rsid w:val="00330DBB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Cs w:val="24"/>
    </w:rPr>
  </w:style>
  <w:style w:type="paragraph" w:customStyle="1" w:styleId="xl66">
    <w:name w:val="xl66"/>
    <w:basedOn w:val="Navaden"/>
    <w:rsid w:val="00330DBB"/>
    <w:pP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Cs w:val="24"/>
    </w:rPr>
  </w:style>
  <w:style w:type="paragraph" w:customStyle="1" w:styleId="xl67">
    <w:name w:val="xl67"/>
    <w:basedOn w:val="Navaden"/>
    <w:rsid w:val="00330DBB"/>
    <w:pP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EE5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rostor.net/PisoPort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B24C-2B04-4B9F-93C7-604B084C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TEHNICNO POROCILO</vt:lpstr>
    </vt:vector>
  </TitlesOfParts>
  <Company>Unknown Organization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TEHNICNO POROCILO</dc:title>
  <dc:creator>Miha Tomažič</dc:creator>
  <cp:lastModifiedBy>Tim Poglajen</cp:lastModifiedBy>
  <cp:revision>215</cp:revision>
  <cp:lastPrinted>2019-09-17T06:20:00Z</cp:lastPrinted>
  <dcterms:created xsi:type="dcterms:W3CDTF">2015-05-22T04:50:00Z</dcterms:created>
  <dcterms:modified xsi:type="dcterms:W3CDTF">2020-03-23T10:38:00Z</dcterms:modified>
</cp:coreProperties>
</file>