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A7AB7" w14:textId="1B9E83C7" w:rsidR="00710B8D" w:rsidRPr="004C0304" w:rsidRDefault="00710B8D" w:rsidP="000B431B">
      <w:pPr>
        <w:shd w:val="clear" w:color="auto" w:fill="FFFFFF"/>
        <w:spacing w:after="120" w:line="240" w:lineRule="auto"/>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xml:space="preserve">Na podlagi </w:t>
      </w:r>
      <w:r w:rsidR="00A35B50" w:rsidRPr="004C0304">
        <w:rPr>
          <w:rFonts w:ascii="Times New Roman" w:eastAsia="Times New Roman" w:hAnsi="Times New Roman" w:cs="Times New Roman"/>
          <w:lang w:eastAsia="sl-SI"/>
        </w:rPr>
        <w:t>7. in 14</w:t>
      </w:r>
      <w:r w:rsidRPr="004C0304">
        <w:rPr>
          <w:rFonts w:ascii="Times New Roman" w:eastAsia="Times New Roman" w:hAnsi="Times New Roman" w:cs="Times New Roman"/>
          <w:lang w:eastAsia="sl-SI"/>
        </w:rPr>
        <w:t xml:space="preserve">. člena Statuta Občine </w:t>
      </w:r>
      <w:r w:rsidR="00A35B50" w:rsidRPr="004C0304">
        <w:rPr>
          <w:rFonts w:ascii="Times New Roman" w:eastAsia="Times New Roman" w:hAnsi="Times New Roman" w:cs="Times New Roman"/>
          <w:lang w:eastAsia="sl-SI"/>
        </w:rPr>
        <w:t>Šmartno pri Litiji</w:t>
      </w:r>
      <w:r w:rsidRPr="004C0304">
        <w:rPr>
          <w:rFonts w:ascii="Times New Roman" w:eastAsia="Times New Roman" w:hAnsi="Times New Roman" w:cs="Times New Roman"/>
          <w:lang w:eastAsia="sl-SI"/>
        </w:rPr>
        <w:t xml:space="preserve"> (Uradni list RS, št. </w:t>
      </w:r>
      <w:r w:rsidR="00A35B50" w:rsidRPr="004C0304">
        <w:rPr>
          <w:rFonts w:ascii="Times New Roman" w:eastAsia="Times New Roman" w:hAnsi="Times New Roman" w:cs="Times New Roman"/>
          <w:lang w:eastAsia="sl-SI"/>
        </w:rPr>
        <w:t>70/18</w:t>
      </w:r>
      <w:r w:rsidRPr="004C0304">
        <w:rPr>
          <w:rFonts w:ascii="Times New Roman" w:eastAsia="Times New Roman" w:hAnsi="Times New Roman" w:cs="Times New Roman"/>
          <w:lang w:eastAsia="sl-SI"/>
        </w:rPr>
        <w:t xml:space="preserve">), 66. in 100. člena Zakona o uresničevanju javnega interesa za kulturo (Uradni list RS, št. 77/07 – UPB, 56/08, 4/10, 20/11, 111/13, 68/16, 61/17 in 21/18 – </w:t>
      </w:r>
      <w:proofErr w:type="spellStart"/>
      <w:r w:rsidRPr="004C0304">
        <w:rPr>
          <w:rFonts w:ascii="Times New Roman" w:eastAsia="Times New Roman" w:hAnsi="Times New Roman" w:cs="Times New Roman"/>
          <w:lang w:eastAsia="sl-SI"/>
        </w:rPr>
        <w:t>ZNOrg</w:t>
      </w:r>
      <w:proofErr w:type="spellEnd"/>
      <w:r w:rsidRPr="004C0304">
        <w:rPr>
          <w:rFonts w:ascii="Times New Roman" w:eastAsia="Times New Roman" w:hAnsi="Times New Roman" w:cs="Times New Roman"/>
          <w:lang w:eastAsia="sl-SI"/>
        </w:rPr>
        <w:t xml:space="preserve">, v nadaljevanju ZUJIK) ter prvega odstavka 40. člena Zakona o varstvu kulturne dediščine (Uradni list RS, št. 16/08, 123/08, 8/11 – ORZVKD39, 90/12, 111/13, 32/16 in 21/18 – </w:t>
      </w:r>
      <w:proofErr w:type="spellStart"/>
      <w:r w:rsidRPr="004C0304">
        <w:rPr>
          <w:rFonts w:ascii="Times New Roman" w:eastAsia="Times New Roman" w:hAnsi="Times New Roman" w:cs="Times New Roman"/>
          <w:lang w:eastAsia="sl-SI"/>
        </w:rPr>
        <w:t>ZNOrg</w:t>
      </w:r>
      <w:proofErr w:type="spellEnd"/>
      <w:r w:rsidRPr="004C0304">
        <w:rPr>
          <w:rFonts w:ascii="Times New Roman" w:eastAsia="Times New Roman" w:hAnsi="Times New Roman" w:cs="Times New Roman"/>
          <w:lang w:eastAsia="sl-SI"/>
        </w:rPr>
        <w:t xml:space="preserve">, v nadaljevanju ZVKD-1) je Občinski svet Občine </w:t>
      </w:r>
      <w:r w:rsidR="00A35B50" w:rsidRPr="004C0304">
        <w:rPr>
          <w:rFonts w:ascii="Times New Roman" w:eastAsia="Times New Roman" w:hAnsi="Times New Roman" w:cs="Times New Roman"/>
          <w:lang w:eastAsia="sl-SI"/>
        </w:rPr>
        <w:t>Šmartno pri Litiji</w:t>
      </w:r>
      <w:r w:rsidRPr="004C0304">
        <w:rPr>
          <w:rFonts w:ascii="Times New Roman" w:eastAsia="Times New Roman" w:hAnsi="Times New Roman" w:cs="Times New Roman"/>
          <w:lang w:eastAsia="sl-SI"/>
        </w:rPr>
        <w:t xml:space="preserve"> na </w:t>
      </w:r>
      <w:r w:rsidR="004B700D">
        <w:rPr>
          <w:rFonts w:ascii="Times New Roman" w:eastAsia="Times New Roman" w:hAnsi="Times New Roman" w:cs="Times New Roman"/>
          <w:lang w:eastAsia="sl-SI"/>
        </w:rPr>
        <w:t>11</w:t>
      </w:r>
      <w:r w:rsidRPr="004C0304">
        <w:rPr>
          <w:rFonts w:ascii="Times New Roman" w:eastAsia="Times New Roman" w:hAnsi="Times New Roman" w:cs="Times New Roman"/>
          <w:lang w:eastAsia="sl-SI"/>
        </w:rPr>
        <w:t xml:space="preserve">. </w:t>
      </w:r>
      <w:r w:rsidR="004B700D">
        <w:rPr>
          <w:rFonts w:ascii="Times New Roman" w:eastAsia="Times New Roman" w:hAnsi="Times New Roman" w:cs="Times New Roman"/>
          <w:lang w:eastAsia="sl-SI"/>
        </w:rPr>
        <w:t>redni</w:t>
      </w:r>
      <w:r w:rsidRPr="004C0304">
        <w:rPr>
          <w:rFonts w:ascii="Times New Roman" w:eastAsia="Times New Roman" w:hAnsi="Times New Roman" w:cs="Times New Roman"/>
          <w:lang w:eastAsia="sl-SI"/>
        </w:rPr>
        <w:t xml:space="preserve"> seji dne </w:t>
      </w:r>
      <w:r w:rsidR="004B700D">
        <w:rPr>
          <w:rFonts w:ascii="Times New Roman" w:eastAsia="Times New Roman" w:hAnsi="Times New Roman" w:cs="Times New Roman"/>
          <w:lang w:eastAsia="sl-SI"/>
        </w:rPr>
        <w:t xml:space="preserve">17.3.2021 </w:t>
      </w:r>
      <w:r w:rsidRPr="004C0304">
        <w:rPr>
          <w:rFonts w:ascii="Times New Roman" w:eastAsia="Times New Roman" w:hAnsi="Times New Roman" w:cs="Times New Roman"/>
          <w:lang w:eastAsia="sl-SI"/>
        </w:rPr>
        <w:t>sprejel</w:t>
      </w:r>
    </w:p>
    <w:p w14:paraId="32328178" w14:textId="77777777" w:rsidR="00710B8D" w:rsidRPr="004C0304" w:rsidRDefault="00710B8D" w:rsidP="00710B8D">
      <w:pPr>
        <w:shd w:val="clear" w:color="auto" w:fill="FFFFFF"/>
        <w:spacing w:after="0" w:line="360" w:lineRule="atLeast"/>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P R A V I L N I K </w:t>
      </w:r>
    </w:p>
    <w:p w14:paraId="569D9AE7" w14:textId="77777777" w:rsidR="00710B8D" w:rsidRPr="004C0304" w:rsidRDefault="00710B8D" w:rsidP="00710B8D">
      <w:pPr>
        <w:shd w:val="clear" w:color="auto" w:fill="FFFFFF"/>
        <w:spacing w:after="0" w:line="360" w:lineRule="atLeast"/>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 xml:space="preserve">o sofinanciranju </w:t>
      </w:r>
      <w:r w:rsidR="00A35B50" w:rsidRPr="004C0304">
        <w:rPr>
          <w:rFonts w:ascii="Times New Roman" w:eastAsia="Times New Roman" w:hAnsi="Times New Roman" w:cs="Times New Roman"/>
          <w:b/>
          <w:bCs/>
          <w:lang w:eastAsia="sl-SI"/>
        </w:rPr>
        <w:t>projektov varovanja kulturne dediščine</w:t>
      </w:r>
    </w:p>
    <w:p w14:paraId="774C869A" w14:textId="77777777" w:rsidR="00710B8D" w:rsidRPr="004C0304" w:rsidRDefault="00710B8D" w:rsidP="00710B8D">
      <w:pPr>
        <w:shd w:val="clear" w:color="auto" w:fill="FFFFFF"/>
        <w:spacing w:after="0" w:line="360" w:lineRule="atLeast"/>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 xml:space="preserve">v Občini </w:t>
      </w:r>
      <w:r w:rsidR="00A35B50" w:rsidRPr="004C0304">
        <w:rPr>
          <w:rFonts w:ascii="Times New Roman" w:eastAsia="Times New Roman" w:hAnsi="Times New Roman" w:cs="Times New Roman"/>
          <w:b/>
          <w:bCs/>
          <w:lang w:eastAsia="sl-SI"/>
        </w:rPr>
        <w:t>Šmartno pri Litiji</w:t>
      </w:r>
      <w:r w:rsidRPr="004C0304">
        <w:rPr>
          <w:rFonts w:ascii="Times New Roman" w:eastAsia="Times New Roman" w:hAnsi="Times New Roman" w:cs="Times New Roman"/>
          <w:b/>
          <w:bCs/>
          <w:lang w:eastAsia="sl-SI"/>
        </w:rPr>
        <w:t> </w:t>
      </w:r>
    </w:p>
    <w:p w14:paraId="4DD4B75C" w14:textId="77777777" w:rsidR="00710B8D" w:rsidRPr="004C0304" w:rsidRDefault="00710B8D" w:rsidP="00710B8D">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begin"/>
      </w:r>
      <w:r w:rsidRPr="004C0304">
        <w:rPr>
          <w:rFonts w:ascii="Times New Roman" w:eastAsia="Times New Roman" w:hAnsi="Times New Roman" w:cs="Times New Roman"/>
          <w:lang w:eastAsia="sl-SI"/>
        </w:rPr>
        <w:instrText xml:space="preserve"> HYPERLINK "https://www.uradni-list.si/glasilo-uradni-list-rs/vsebina/2020-01-1478/pravilnik-o-sofinanciranju-objektov-kulturne-dediscine-v-obcini-smarje-pri-jelsah/" \l "I.%C2%A0Splo%C5%A1no" </w:instrText>
      </w:r>
      <w:r w:rsidRPr="004C0304">
        <w:rPr>
          <w:rFonts w:ascii="Times New Roman" w:eastAsia="Times New Roman" w:hAnsi="Times New Roman" w:cs="Times New Roman"/>
          <w:lang w:eastAsia="sl-SI"/>
        </w:rPr>
        <w:fldChar w:fldCharType="separate"/>
      </w:r>
    </w:p>
    <w:p w14:paraId="748B102C" w14:textId="77777777" w:rsidR="00710B8D" w:rsidRPr="004C0304" w:rsidRDefault="00710B8D" w:rsidP="00710B8D">
      <w:pPr>
        <w:shd w:val="clear" w:color="auto" w:fill="FFFFFF"/>
        <w:spacing w:after="0" w:line="240" w:lineRule="auto"/>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I. Splošno</w:t>
      </w:r>
    </w:p>
    <w:p w14:paraId="15F85A54" w14:textId="77777777" w:rsidR="00710B8D" w:rsidRPr="004C0304" w:rsidRDefault="00710B8D" w:rsidP="00710B8D">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end"/>
      </w:r>
      <w:r w:rsidRPr="004C0304">
        <w:rPr>
          <w:rFonts w:ascii="Times New Roman" w:eastAsia="Times New Roman" w:hAnsi="Times New Roman" w:cs="Times New Roman"/>
          <w:lang w:eastAsia="sl-SI"/>
        </w:rPr>
        <w:fldChar w:fldCharType="begin"/>
      </w:r>
      <w:r w:rsidRPr="004C0304">
        <w:rPr>
          <w:rFonts w:ascii="Times New Roman" w:eastAsia="Times New Roman" w:hAnsi="Times New Roman" w:cs="Times New Roman"/>
          <w:lang w:eastAsia="sl-SI"/>
        </w:rPr>
        <w:instrText xml:space="preserve"> HYPERLINK "https://www.uradni-list.si/glasilo-uradni-list-rs/vsebina/2020-01-1478/pravilnik-o-sofinanciranju-objektov-kulturne-dediscine-v-obcini-smarje-pri-jelsah/" \l "1.%C2%A0%C4%8Dlen" </w:instrText>
      </w:r>
      <w:r w:rsidRPr="004C0304">
        <w:rPr>
          <w:rFonts w:ascii="Times New Roman" w:eastAsia="Times New Roman" w:hAnsi="Times New Roman" w:cs="Times New Roman"/>
          <w:lang w:eastAsia="sl-SI"/>
        </w:rPr>
        <w:fldChar w:fldCharType="separate"/>
      </w:r>
    </w:p>
    <w:p w14:paraId="73AE032F" w14:textId="77777777" w:rsidR="00710B8D" w:rsidRPr="004C0304" w:rsidRDefault="00710B8D" w:rsidP="00710B8D">
      <w:pPr>
        <w:shd w:val="clear" w:color="auto" w:fill="FFFFFF"/>
        <w:spacing w:after="0" w:line="240" w:lineRule="auto"/>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1. člen </w:t>
      </w:r>
    </w:p>
    <w:p w14:paraId="75BD0487" w14:textId="77777777" w:rsidR="00710B8D" w:rsidRPr="004C0304" w:rsidRDefault="00710B8D" w:rsidP="000B431B">
      <w:pPr>
        <w:shd w:val="clear" w:color="auto" w:fill="FFFFFF"/>
        <w:spacing w:after="0" w:line="240" w:lineRule="auto"/>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end"/>
      </w:r>
      <w:r w:rsidRPr="004C0304">
        <w:rPr>
          <w:rFonts w:ascii="Times New Roman" w:eastAsia="Times New Roman" w:hAnsi="Times New Roman" w:cs="Times New Roman"/>
          <w:lang w:eastAsia="sl-SI"/>
        </w:rPr>
        <w:t xml:space="preserve">Ta pravilnik opredeljuje pogoje za pridobitev sredstev, izvedbo postopka ter način izvajanja nadzora pri izvajanju ohranjanja in vzdrževanja nepremične kulturne dediščine, ki se sofinancira iz proračuna Občine </w:t>
      </w:r>
      <w:r w:rsidR="00A35B50" w:rsidRPr="004C0304">
        <w:rPr>
          <w:rFonts w:ascii="Times New Roman" w:eastAsia="Times New Roman" w:hAnsi="Times New Roman" w:cs="Times New Roman"/>
          <w:lang w:eastAsia="sl-SI"/>
        </w:rPr>
        <w:t>Šmartno pri Litiji</w:t>
      </w:r>
      <w:r w:rsidRPr="004C0304">
        <w:rPr>
          <w:rFonts w:ascii="Times New Roman" w:eastAsia="Times New Roman" w:hAnsi="Times New Roman" w:cs="Times New Roman"/>
          <w:lang w:eastAsia="sl-SI"/>
        </w:rPr>
        <w:t xml:space="preserve"> na podlagi javnega razpisa ali javnega poziva (v nadaljevanju: javni razpis) in izvaja na njenem območju.</w:t>
      </w:r>
    </w:p>
    <w:p w14:paraId="6F63A2F4" w14:textId="77777777" w:rsidR="00710B8D" w:rsidRPr="004C0304" w:rsidRDefault="00710B8D" w:rsidP="001D479F">
      <w:pPr>
        <w:shd w:val="clear" w:color="auto" w:fill="FFFFFF"/>
        <w:spacing w:before="240" w:after="120" w:line="240" w:lineRule="auto"/>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xml:space="preserve">Sredstva se oblikujejo na ustrezni postavki proračuna Občine </w:t>
      </w:r>
      <w:r w:rsidR="00A35B50" w:rsidRPr="004C0304">
        <w:rPr>
          <w:rFonts w:ascii="Times New Roman" w:eastAsia="Times New Roman" w:hAnsi="Times New Roman" w:cs="Times New Roman"/>
          <w:lang w:eastAsia="sl-SI"/>
        </w:rPr>
        <w:t>Šmartno pri Litiji</w:t>
      </w:r>
      <w:r w:rsidRPr="004C0304">
        <w:rPr>
          <w:rFonts w:ascii="Times New Roman" w:eastAsia="Times New Roman" w:hAnsi="Times New Roman" w:cs="Times New Roman"/>
          <w:lang w:eastAsia="sl-SI"/>
        </w:rPr>
        <w:t>. Višino sredstev določi občinski svet z odlokom o proračunu za tekoče leto.</w:t>
      </w:r>
    </w:p>
    <w:p w14:paraId="5C6F6AD7" w14:textId="77777777" w:rsidR="00710B8D" w:rsidRPr="004C0304" w:rsidRDefault="00710B8D" w:rsidP="00710B8D">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begin"/>
      </w:r>
      <w:r w:rsidRPr="004C0304">
        <w:rPr>
          <w:rFonts w:ascii="Times New Roman" w:eastAsia="Times New Roman" w:hAnsi="Times New Roman" w:cs="Times New Roman"/>
          <w:lang w:eastAsia="sl-SI"/>
        </w:rPr>
        <w:instrText xml:space="preserve"> HYPERLINK "https://www.uradni-list.si/glasilo-uradni-list-rs/vsebina/2020-01-1478/pravilnik-o-sofinanciranju-objektov-kulturne-dediscine-v-obcini-smarje-pri-jelsah/" \l "2.%C2%A0%C4%8Dlen" </w:instrText>
      </w:r>
      <w:r w:rsidRPr="004C0304">
        <w:rPr>
          <w:rFonts w:ascii="Times New Roman" w:eastAsia="Times New Roman" w:hAnsi="Times New Roman" w:cs="Times New Roman"/>
          <w:lang w:eastAsia="sl-SI"/>
        </w:rPr>
        <w:fldChar w:fldCharType="separate"/>
      </w:r>
    </w:p>
    <w:p w14:paraId="3962B237" w14:textId="77777777" w:rsidR="00710B8D" w:rsidRPr="004C0304" w:rsidRDefault="00710B8D" w:rsidP="00710B8D">
      <w:pPr>
        <w:shd w:val="clear" w:color="auto" w:fill="FFFFFF"/>
        <w:spacing w:after="0" w:line="240" w:lineRule="auto"/>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2. člen </w:t>
      </w:r>
    </w:p>
    <w:p w14:paraId="1A5BC857" w14:textId="77777777" w:rsidR="00710B8D" w:rsidRPr="004C0304" w:rsidRDefault="00710B8D" w:rsidP="00510C52">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end"/>
      </w:r>
      <w:r w:rsidRPr="004C0304">
        <w:rPr>
          <w:rFonts w:ascii="Times New Roman" w:eastAsia="Times New Roman" w:hAnsi="Times New Roman" w:cs="Times New Roman"/>
          <w:lang w:eastAsia="sl-SI"/>
        </w:rPr>
        <w:t>Sredstva so namenjena ohranjanju, vzdrževanju in urejenosti nepremične kulturne dediščine.</w:t>
      </w:r>
    </w:p>
    <w:p w14:paraId="4E217BB6" w14:textId="77777777" w:rsidR="00710B8D" w:rsidRPr="004C0304" w:rsidRDefault="00710B8D" w:rsidP="005D12C0">
      <w:pPr>
        <w:shd w:val="clear" w:color="auto" w:fill="FFFFFF"/>
        <w:spacing w:after="120" w:line="240" w:lineRule="auto"/>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Mednje sodijo:</w:t>
      </w:r>
    </w:p>
    <w:p w14:paraId="7593C13E"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xml:space="preserve">– kulturni spomeniki državnega in lokalnega pomena, ki so razglašeni z odloki o razglasitvi kulturnih spomenikov lokalnega pomena na območju Občine </w:t>
      </w:r>
      <w:r w:rsidR="00A35B50" w:rsidRPr="004C0304">
        <w:rPr>
          <w:rFonts w:ascii="Times New Roman" w:eastAsia="Times New Roman" w:hAnsi="Times New Roman" w:cs="Times New Roman"/>
          <w:lang w:eastAsia="sl-SI"/>
        </w:rPr>
        <w:t>Šmartno pri Litiji</w:t>
      </w:r>
      <w:r w:rsidRPr="004C0304">
        <w:rPr>
          <w:rFonts w:ascii="Times New Roman" w:eastAsia="Times New Roman" w:hAnsi="Times New Roman" w:cs="Times New Roman"/>
          <w:lang w:eastAsia="sl-SI"/>
        </w:rPr>
        <w:t>,</w:t>
      </w:r>
    </w:p>
    <w:p w14:paraId="40695658"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nepremična dediščina (enote, vpisane v Register nepremične kulturne dediščine).</w:t>
      </w:r>
    </w:p>
    <w:p w14:paraId="24223A53" w14:textId="77777777" w:rsidR="00710B8D" w:rsidRPr="004C0304" w:rsidRDefault="00710B8D" w:rsidP="005D12C0">
      <w:pPr>
        <w:shd w:val="clear" w:color="auto" w:fill="FFFFFF"/>
        <w:spacing w:after="120" w:line="240" w:lineRule="auto"/>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Predmet sofinanciranja so projekti, ki imajo dokazano vsebinsko upravičenost.</w:t>
      </w:r>
    </w:p>
    <w:p w14:paraId="50243926" w14:textId="77777777" w:rsidR="00710B8D" w:rsidRPr="004C0304" w:rsidRDefault="00710B8D" w:rsidP="005D12C0">
      <w:pPr>
        <w:shd w:val="clear" w:color="auto" w:fill="FFFFFF"/>
        <w:spacing w:after="120" w:line="240" w:lineRule="auto"/>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Projekt je ekonomsko nedeljiva celota aktivnosti, ki izpolnjujejo določeno tehnično funkcijo in ima opredeljene cilje, na podlagi katerih je mogoče presojati ali projekt izpolnjuje vnaprej določena merila. Projekt je časovno, krajevno, vsebinsko in finančno zaokrožena celota in vsebuje stroške za izvedbo prijavljene vsebine, ki jo bo upravičenec izvedel v tekočem letu javnega razpisa.</w:t>
      </w:r>
    </w:p>
    <w:p w14:paraId="18B14D16" w14:textId="77777777" w:rsidR="00710B8D" w:rsidRPr="004C0304" w:rsidRDefault="00710B8D" w:rsidP="00710B8D">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begin"/>
      </w:r>
      <w:r w:rsidRPr="004C0304">
        <w:rPr>
          <w:rFonts w:ascii="Times New Roman" w:eastAsia="Times New Roman" w:hAnsi="Times New Roman" w:cs="Times New Roman"/>
          <w:lang w:eastAsia="sl-SI"/>
        </w:rPr>
        <w:instrText xml:space="preserve"> HYPERLINK "https://www.uradni-list.si/glasilo-uradni-list-rs/vsebina/2020-01-1478/pravilnik-o-sofinanciranju-objektov-kulturne-dediscine-v-obcini-smarje-pri-jelsah/" \l "3.%C2%A0%C4%8Dlen" </w:instrText>
      </w:r>
      <w:r w:rsidRPr="004C0304">
        <w:rPr>
          <w:rFonts w:ascii="Times New Roman" w:eastAsia="Times New Roman" w:hAnsi="Times New Roman" w:cs="Times New Roman"/>
          <w:lang w:eastAsia="sl-SI"/>
        </w:rPr>
        <w:fldChar w:fldCharType="separate"/>
      </w:r>
    </w:p>
    <w:p w14:paraId="64E6F625" w14:textId="77777777" w:rsidR="00710B8D" w:rsidRPr="004C0304" w:rsidRDefault="00710B8D" w:rsidP="00710B8D">
      <w:pPr>
        <w:shd w:val="clear" w:color="auto" w:fill="FFFFFF"/>
        <w:spacing w:after="0" w:line="240" w:lineRule="auto"/>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3. člen </w:t>
      </w:r>
    </w:p>
    <w:p w14:paraId="0B7DC947" w14:textId="77777777" w:rsidR="00710B8D" w:rsidRPr="004C0304" w:rsidRDefault="00710B8D" w:rsidP="00510C52">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end"/>
      </w:r>
      <w:r w:rsidRPr="004C0304">
        <w:rPr>
          <w:rFonts w:ascii="Times New Roman" w:eastAsia="Times New Roman" w:hAnsi="Times New Roman" w:cs="Times New Roman"/>
          <w:lang w:eastAsia="sl-SI"/>
        </w:rPr>
        <w:t>Pogoji za sodelovanje na javnem razpisu:</w:t>
      </w:r>
    </w:p>
    <w:p w14:paraId="739F687B"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xml:space="preserve">– enota je razglašena za kulturni spomenik državnega ali lokalnega pomena na območju Občine </w:t>
      </w:r>
      <w:r w:rsidR="00A35B50" w:rsidRPr="004C0304">
        <w:rPr>
          <w:rFonts w:ascii="Times New Roman" w:eastAsia="Times New Roman" w:hAnsi="Times New Roman" w:cs="Times New Roman"/>
          <w:lang w:eastAsia="sl-SI"/>
        </w:rPr>
        <w:t>Šmartno pri Litiji</w:t>
      </w:r>
      <w:r w:rsidRPr="004C0304">
        <w:rPr>
          <w:rFonts w:ascii="Times New Roman" w:eastAsia="Times New Roman" w:hAnsi="Times New Roman" w:cs="Times New Roman"/>
          <w:lang w:eastAsia="sl-SI"/>
        </w:rPr>
        <w:t xml:space="preserve"> oziroma je ovrednotena kot kulturna dediščina (enota je </w:t>
      </w:r>
      <w:r w:rsidR="005E7D8B" w:rsidRPr="004C0304">
        <w:rPr>
          <w:rFonts w:ascii="Times New Roman" w:eastAsia="Times New Roman" w:hAnsi="Times New Roman" w:cs="Times New Roman"/>
          <w:lang w:eastAsia="sl-SI"/>
        </w:rPr>
        <w:t xml:space="preserve">z oznako EŠD </w:t>
      </w:r>
      <w:r w:rsidRPr="004C0304">
        <w:rPr>
          <w:rFonts w:ascii="Times New Roman" w:eastAsia="Times New Roman" w:hAnsi="Times New Roman" w:cs="Times New Roman"/>
          <w:lang w:eastAsia="sl-SI"/>
        </w:rPr>
        <w:t>vpisana v Register kulturne dediščine),</w:t>
      </w:r>
    </w:p>
    <w:p w14:paraId="45781FA8"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predlagatelj mora imeti zagotovljeno finančno konstrukcijo za izvedbo prijavljenega projekta,</w:t>
      </w:r>
    </w:p>
    <w:p w14:paraId="2C635C4E"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predlagatelj mora pridobiti ustrezno dovoljenje za poseg v skladu z zakonom o graditvi objektov, če je to potrebno,</w:t>
      </w:r>
    </w:p>
    <w:p w14:paraId="7AD8E1DE"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xml:space="preserve">– predlagatelj mora pridobiti </w:t>
      </w:r>
      <w:proofErr w:type="spellStart"/>
      <w:r w:rsidRPr="004C0304">
        <w:rPr>
          <w:rFonts w:ascii="Times New Roman" w:eastAsia="Times New Roman" w:hAnsi="Times New Roman" w:cs="Times New Roman"/>
          <w:lang w:eastAsia="sl-SI"/>
        </w:rPr>
        <w:t>kulturnovarstvene</w:t>
      </w:r>
      <w:proofErr w:type="spellEnd"/>
      <w:r w:rsidRPr="004C0304">
        <w:rPr>
          <w:rFonts w:ascii="Times New Roman" w:eastAsia="Times New Roman" w:hAnsi="Times New Roman" w:cs="Times New Roman"/>
          <w:lang w:eastAsia="sl-SI"/>
        </w:rPr>
        <w:t xml:space="preserve"> pogoje oziroma soglasje pristojnega ZVKDS; OE </w:t>
      </w:r>
      <w:r w:rsidR="00DD468F" w:rsidRPr="004C0304">
        <w:rPr>
          <w:rFonts w:ascii="Times New Roman" w:eastAsia="Times New Roman" w:hAnsi="Times New Roman" w:cs="Times New Roman"/>
          <w:lang w:eastAsia="sl-SI"/>
        </w:rPr>
        <w:t>Ljubljana</w:t>
      </w:r>
      <w:r w:rsidRPr="004C0304">
        <w:rPr>
          <w:rFonts w:ascii="Times New Roman" w:eastAsia="Times New Roman" w:hAnsi="Times New Roman" w:cs="Times New Roman"/>
          <w:lang w:eastAsia="sl-SI"/>
        </w:rPr>
        <w:t>,</w:t>
      </w:r>
    </w:p>
    <w:p w14:paraId="6D5DF110"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predlagatelj si mora za izvedbo projekta pridobiti soglasje ostalih lastnikov, če ni 100 % lastnik nepremične kulturne dediščine, oziroma gre za etažno lastnino.</w:t>
      </w:r>
    </w:p>
    <w:p w14:paraId="47F5F6E9" w14:textId="77777777" w:rsidR="00710B8D" w:rsidRPr="004C0304" w:rsidRDefault="00710B8D" w:rsidP="005D12C0">
      <w:pPr>
        <w:shd w:val="clear" w:color="auto" w:fill="FFFFFF"/>
        <w:spacing w:after="120" w:line="240" w:lineRule="auto"/>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Do sredstev so upravičeni dejanski oziroma zemljiškoknjižni lastniki, posestniki ali upravljavci kulturne dediščine.</w:t>
      </w:r>
    </w:p>
    <w:p w14:paraId="420E2B7A" w14:textId="2ED4FF40" w:rsidR="00710B8D" w:rsidRPr="004C0304" w:rsidRDefault="00710B8D" w:rsidP="005D12C0">
      <w:pPr>
        <w:shd w:val="clear" w:color="auto" w:fill="FFFFFF"/>
        <w:spacing w:after="120" w:line="240" w:lineRule="auto"/>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lastRenderedPageBreak/>
        <w:t xml:space="preserve">Upravičenci, ki s svojimi projekti kandidirajo za proračunska sredstva na tem razpisu, ne smejo kandidirati z istimi projekti na drugih razpisih Občine </w:t>
      </w:r>
      <w:r w:rsidR="00A35B50" w:rsidRPr="004C0304">
        <w:rPr>
          <w:rFonts w:ascii="Times New Roman" w:eastAsia="Times New Roman" w:hAnsi="Times New Roman" w:cs="Times New Roman"/>
          <w:lang w:eastAsia="sl-SI"/>
        </w:rPr>
        <w:t>Šmartno pri Litiji</w:t>
      </w:r>
      <w:r w:rsidR="00AE4B67" w:rsidRPr="004C0304">
        <w:rPr>
          <w:rFonts w:ascii="Times New Roman" w:eastAsia="Times New Roman" w:hAnsi="Times New Roman" w:cs="Times New Roman"/>
          <w:lang w:eastAsia="sl-SI"/>
        </w:rPr>
        <w:t xml:space="preserve"> oz. </w:t>
      </w:r>
      <w:r w:rsidR="00170916" w:rsidRPr="004C0304">
        <w:rPr>
          <w:rFonts w:ascii="Times New Roman" w:eastAsia="Times New Roman" w:hAnsi="Times New Roman" w:cs="Times New Roman"/>
          <w:lang w:eastAsia="sl-SI"/>
        </w:rPr>
        <w:t>ne smejo biti</w:t>
      </w:r>
      <w:r w:rsidR="00AE4B67" w:rsidRPr="004C0304">
        <w:rPr>
          <w:rFonts w:ascii="Times New Roman" w:eastAsia="Times New Roman" w:hAnsi="Times New Roman" w:cs="Times New Roman"/>
          <w:lang w:eastAsia="sl-SI"/>
        </w:rPr>
        <w:t xml:space="preserve"> sofinanciran</w:t>
      </w:r>
      <w:r w:rsidR="00170916" w:rsidRPr="004C0304">
        <w:rPr>
          <w:rFonts w:ascii="Times New Roman" w:eastAsia="Times New Roman" w:hAnsi="Times New Roman" w:cs="Times New Roman"/>
          <w:lang w:eastAsia="sl-SI"/>
        </w:rPr>
        <w:t>i</w:t>
      </w:r>
      <w:r w:rsidR="00AE4B67" w:rsidRPr="004C0304">
        <w:rPr>
          <w:rFonts w:ascii="Times New Roman" w:eastAsia="Times New Roman" w:hAnsi="Times New Roman" w:cs="Times New Roman"/>
          <w:lang w:eastAsia="sl-SI"/>
        </w:rPr>
        <w:t xml:space="preserve"> iz proračuna Občine Šmartno pri Litiji iz katerekoli druge proračunske postavke</w:t>
      </w:r>
      <w:r w:rsidR="00170916" w:rsidRPr="004C0304">
        <w:rPr>
          <w:rFonts w:ascii="Times New Roman" w:eastAsia="Times New Roman" w:hAnsi="Times New Roman" w:cs="Times New Roman"/>
          <w:lang w:eastAsia="sl-SI"/>
        </w:rPr>
        <w:t>.</w:t>
      </w:r>
    </w:p>
    <w:p w14:paraId="34A6B133" w14:textId="77777777" w:rsidR="00710B8D" w:rsidRPr="004C0304" w:rsidRDefault="00710B8D" w:rsidP="00710B8D">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begin"/>
      </w:r>
      <w:r w:rsidRPr="004C0304">
        <w:rPr>
          <w:rFonts w:ascii="Times New Roman" w:eastAsia="Times New Roman" w:hAnsi="Times New Roman" w:cs="Times New Roman"/>
          <w:lang w:eastAsia="sl-SI"/>
        </w:rPr>
        <w:instrText xml:space="preserve"> HYPERLINK "https://www.uradni-list.si/glasilo-uradni-list-rs/vsebina/2020-01-1478/pravilnik-o-sofinanciranju-objektov-kulturne-dediscine-v-obcini-smarje-pri-jelsah/" \l "II.%C2%A0Postopek%C2%A0javnega%C2%A0razpisa" </w:instrText>
      </w:r>
      <w:r w:rsidRPr="004C0304">
        <w:rPr>
          <w:rFonts w:ascii="Times New Roman" w:eastAsia="Times New Roman" w:hAnsi="Times New Roman" w:cs="Times New Roman"/>
          <w:lang w:eastAsia="sl-SI"/>
        </w:rPr>
        <w:fldChar w:fldCharType="separate"/>
      </w:r>
    </w:p>
    <w:p w14:paraId="79E8CF1C" w14:textId="77777777" w:rsidR="00710B8D" w:rsidRPr="004C0304" w:rsidRDefault="00710B8D" w:rsidP="00710B8D">
      <w:pPr>
        <w:shd w:val="clear" w:color="auto" w:fill="FFFFFF"/>
        <w:spacing w:after="0" w:line="240" w:lineRule="auto"/>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II. Postopek javnega razpisa</w:t>
      </w:r>
    </w:p>
    <w:p w14:paraId="735E605A" w14:textId="77777777" w:rsidR="00710B8D" w:rsidRPr="004C0304" w:rsidRDefault="00710B8D" w:rsidP="00710B8D">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end"/>
      </w:r>
      <w:r w:rsidRPr="004C0304">
        <w:rPr>
          <w:rFonts w:ascii="Times New Roman" w:eastAsia="Times New Roman" w:hAnsi="Times New Roman" w:cs="Times New Roman"/>
          <w:lang w:eastAsia="sl-SI"/>
        </w:rPr>
        <w:fldChar w:fldCharType="begin"/>
      </w:r>
      <w:r w:rsidRPr="004C0304">
        <w:rPr>
          <w:rFonts w:ascii="Times New Roman" w:eastAsia="Times New Roman" w:hAnsi="Times New Roman" w:cs="Times New Roman"/>
          <w:lang w:eastAsia="sl-SI"/>
        </w:rPr>
        <w:instrText xml:space="preserve"> HYPERLINK "https://www.uradni-list.si/glasilo-uradni-list-rs/vsebina/2020-01-1478/pravilnik-o-sofinanciranju-objektov-kulturne-dediscine-v-obcini-smarje-pri-jelsah/" \l "4.%C2%A0%C4%8Dlen" </w:instrText>
      </w:r>
      <w:r w:rsidRPr="004C0304">
        <w:rPr>
          <w:rFonts w:ascii="Times New Roman" w:eastAsia="Times New Roman" w:hAnsi="Times New Roman" w:cs="Times New Roman"/>
          <w:lang w:eastAsia="sl-SI"/>
        </w:rPr>
        <w:fldChar w:fldCharType="separate"/>
      </w:r>
    </w:p>
    <w:p w14:paraId="06A34E37" w14:textId="77777777" w:rsidR="00710B8D" w:rsidRPr="004C0304" w:rsidRDefault="00710B8D" w:rsidP="00710B8D">
      <w:pPr>
        <w:shd w:val="clear" w:color="auto" w:fill="FFFFFF"/>
        <w:spacing w:after="0" w:line="240" w:lineRule="auto"/>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4. člen </w:t>
      </w:r>
    </w:p>
    <w:p w14:paraId="41FC4EA6" w14:textId="77777777" w:rsidR="00710B8D" w:rsidRPr="004C0304" w:rsidRDefault="00710B8D" w:rsidP="00510C52">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end"/>
      </w:r>
      <w:r w:rsidRPr="004C0304">
        <w:rPr>
          <w:rFonts w:ascii="Times New Roman" w:eastAsia="Times New Roman" w:hAnsi="Times New Roman" w:cs="Times New Roman"/>
          <w:lang w:eastAsia="sl-SI"/>
        </w:rPr>
        <w:t xml:space="preserve">Občina </w:t>
      </w:r>
      <w:r w:rsidR="00A35B50" w:rsidRPr="004C0304">
        <w:rPr>
          <w:rFonts w:ascii="Times New Roman" w:eastAsia="Times New Roman" w:hAnsi="Times New Roman" w:cs="Times New Roman"/>
          <w:lang w:eastAsia="sl-SI"/>
        </w:rPr>
        <w:t>Šmartno pri Litiji</w:t>
      </w:r>
      <w:r w:rsidRPr="004C0304">
        <w:rPr>
          <w:rFonts w:ascii="Times New Roman" w:eastAsia="Times New Roman" w:hAnsi="Times New Roman" w:cs="Times New Roman"/>
          <w:lang w:eastAsia="sl-SI"/>
        </w:rPr>
        <w:t xml:space="preserve"> vsako leto objavi javni razpis za zbiranje ponudb za sofinanciranje projektov ohranjanja in vzdrževanja nepremične kulturne dediščine v Občini </w:t>
      </w:r>
      <w:r w:rsidR="00A35B50" w:rsidRPr="004C0304">
        <w:rPr>
          <w:rFonts w:ascii="Times New Roman" w:eastAsia="Times New Roman" w:hAnsi="Times New Roman" w:cs="Times New Roman"/>
          <w:lang w:eastAsia="sl-SI"/>
        </w:rPr>
        <w:t>Šmartno pri Litiji</w:t>
      </w:r>
      <w:r w:rsidRPr="004C0304">
        <w:rPr>
          <w:rFonts w:ascii="Times New Roman" w:eastAsia="Times New Roman" w:hAnsi="Times New Roman" w:cs="Times New Roman"/>
          <w:lang w:eastAsia="sl-SI"/>
        </w:rPr>
        <w:t>, ki se bodo sofinancirali iz občinskega proračuna.</w:t>
      </w:r>
    </w:p>
    <w:p w14:paraId="076218C4" w14:textId="77777777" w:rsidR="00710B8D" w:rsidRPr="004C0304" w:rsidRDefault="00710B8D" w:rsidP="001D479F">
      <w:pPr>
        <w:shd w:val="clear" w:color="auto" w:fill="FFFFFF"/>
        <w:spacing w:after="120" w:line="240" w:lineRule="auto"/>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Postopek za dodelitev sredstev poteka po naslednjem zaporedju:</w:t>
      </w:r>
    </w:p>
    <w:p w14:paraId="595CBE3D"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priprava in objava javnega razpisa za zbiranje projektov,</w:t>
      </w:r>
    </w:p>
    <w:p w14:paraId="55FB1C5A"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zbiranje projektov,</w:t>
      </w:r>
    </w:p>
    <w:p w14:paraId="1D7B7BA5"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obravnava projektov in izbor,</w:t>
      </w:r>
    </w:p>
    <w:p w14:paraId="25431F57"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obveščanje vlagateljev o odločitvi,</w:t>
      </w:r>
    </w:p>
    <w:p w14:paraId="1B162180"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sklepanje pogodb,</w:t>
      </w:r>
    </w:p>
    <w:p w14:paraId="3B0FFD9F"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spremljanje pogodb in namenske porabe sredstev iz proračuna.</w:t>
      </w:r>
    </w:p>
    <w:p w14:paraId="6F819998" w14:textId="77777777" w:rsidR="00710B8D" w:rsidRPr="004C0304" w:rsidRDefault="00710B8D" w:rsidP="00710B8D">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begin"/>
      </w:r>
      <w:r w:rsidRPr="004C0304">
        <w:rPr>
          <w:rFonts w:ascii="Times New Roman" w:eastAsia="Times New Roman" w:hAnsi="Times New Roman" w:cs="Times New Roman"/>
          <w:lang w:eastAsia="sl-SI"/>
        </w:rPr>
        <w:instrText xml:space="preserve"> HYPERLINK "https://www.uradni-list.si/glasilo-uradni-list-rs/vsebina/2020-01-1478/pravilnik-o-sofinanciranju-objektov-kulturne-dediscine-v-obcini-smarje-pri-jelsah/" \l "5.%C2%A0%C4%8Dlen" </w:instrText>
      </w:r>
      <w:r w:rsidRPr="004C0304">
        <w:rPr>
          <w:rFonts w:ascii="Times New Roman" w:eastAsia="Times New Roman" w:hAnsi="Times New Roman" w:cs="Times New Roman"/>
          <w:lang w:eastAsia="sl-SI"/>
        </w:rPr>
        <w:fldChar w:fldCharType="separate"/>
      </w:r>
    </w:p>
    <w:p w14:paraId="59EE5E71" w14:textId="77777777" w:rsidR="00710B8D" w:rsidRPr="004C0304" w:rsidRDefault="00710B8D" w:rsidP="00710B8D">
      <w:pPr>
        <w:shd w:val="clear" w:color="auto" w:fill="FFFFFF"/>
        <w:spacing w:after="0" w:line="240" w:lineRule="auto"/>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5. člen </w:t>
      </w:r>
    </w:p>
    <w:p w14:paraId="28AA0991" w14:textId="77777777" w:rsidR="00710B8D" w:rsidRPr="004C0304" w:rsidRDefault="00710B8D" w:rsidP="001D479F">
      <w:pPr>
        <w:shd w:val="clear" w:color="auto" w:fill="FFFFFF"/>
        <w:spacing w:after="0" w:line="240" w:lineRule="auto"/>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end"/>
      </w:r>
      <w:r w:rsidRPr="004C0304">
        <w:rPr>
          <w:rFonts w:ascii="Times New Roman" w:eastAsia="Times New Roman" w:hAnsi="Times New Roman" w:cs="Times New Roman"/>
          <w:lang w:eastAsia="sl-SI"/>
        </w:rPr>
        <w:t>Postopek javnega razpisa, strokovne presoje in ocenjevanje projektov v skladu s t</w:t>
      </w:r>
      <w:r w:rsidR="001D479F" w:rsidRPr="004C0304">
        <w:rPr>
          <w:rFonts w:ascii="Times New Roman" w:eastAsia="Times New Roman" w:hAnsi="Times New Roman" w:cs="Times New Roman"/>
          <w:lang w:eastAsia="sl-SI"/>
        </w:rPr>
        <w:t xml:space="preserve">em pravilnikom in veljavnimi </w:t>
      </w:r>
      <w:r w:rsidRPr="004C0304">
        <w:rPr>
          <w:rFonts w:ascii="Times New Roman" w:eastAsia="Times New Roman" w:hAnsi="Times New Roman" w:cs="Times New Roman"/>
          <w:lang w:eastAsia="sl-SI"/>
        </w:rPr>
        <w:t>predpisi o izvrševanju proračuna ter s predpisi s področja kulture opravi tričlanska komisija, ki jo imenuje župan s sklepom.</w:t>
      </w:r>
    </w:p>
    <w:p w14:paraId="1E3DC476" w14:textId="77777777" w:rsidR="00710B8D" w:rsidRPr="004C0304" w:rsidRDefault="00710B8D" w:rsidP="00710B8D">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begin"/>
      </w:r>
      <w:r w:rsidRPr="004C0304">
        <w:rPr>
          <w:rFonts w:ascii="Times New Roman" w:eastAsia="Times New Roman" w:hAnsi="Times New Roman" w:cs="Times New Roman"/>
          <w:lang w:eastAsia="sl-SI"/>
        </w:rPr>
        <w:instrText xml:space="preserve"> HYPERLINK "https://www.uradni-list.si/glasilo-uradni-list-rs/vsebina/2020-01-1478/pravilnik-o-sofinanciranju-objektov-kulturne-dediscine-v-obcini-smarje-pri-jelsah/" \l "6.%C2%A0%C4%8Dlen" </w:instrText>
      </w:r>
      <w:r w:rsidRPr="004C0304">
        <w:rPr>
          <w:rFonts w:ascii="Times New Roman" w:eastAsia="Times New Roman" w:hAnsi="Times New Roman" w:cs="Times New Roman"/>
          <w:lang w:eastAsia="sl-SI"/>
        </w:rPr>
        <w:fldChar w:fldCharType="separate"/>
      </w:r>
    </w:p>
    <w:p w14:paraId="42A6B2F7" w14:textId="77777777" w:rsidR="00710B8D" w:rsidRPr="004C0304" w:rsidRDefault="00710B8D" w:rsidP="00710B8D">
      <w:pPr>
        <w:shd w:val="clear" w:color="auto" w:fill="FFFFFF"/>
        <w:spacing w:after="0" w:line="240" w:lineRule="auto"/>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6. člen </w:t>
      </w:r>
    </w:p>
    <w:p w14:paraId="102C8E3E" w14:textId="77777777" w:rsidR="00710B8D" w:rsidRPr="004C0304" w:rsidRDefault="00710B8D" w:rsidP="00510C52">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end"/>
      </w:r>
      <w:r w:rsidRPr="004C0304">
        <w:rPr>
          <w:rFonts w:ascii="Times New Roman" w:eastAsia="Times New Roman" w:hAnsi="Times New Roman" w:cs="Times New Roman"/>
          <w:lang w:eastAsia="sl-SI"/>
        </w:rPr>
        <w:t xml:space="preserve">Besedilo javnega razpisa se javno objavi na spletni strani Občine </w:t>
      </w:r>
      <w:r w:rsidR="00A35B50" w:rsidRPr="004C0304">
        <w:rPr>
          <w:rFonts w:ascii="Times New Roman" w:eastAsia="Times New Roman" w:hAnsi="Times New Roman" w:cs="Times New Roman"/>
          <w:lang w:eastAsia="sl-SI"/>
        </w:rPr>
        <w:t>Šmartno pri Litiji</w:t>
      </w:r>
      <w:r w:rsidRPr="004C0304">
        <w:rPr>
          <w:rFonts w:ascii="Times New Roman" w:eastAsia="Times New Roman" w:hAnsi="Times New Roman" w:cs="Times New Roman"/>
          <w:lang w:eastAsia="sl-SI"/>
        </w:rPr>
        <w:t>, lahko pa tudi v drugih medijih. Podrobnejši pogoji, merila in kriteriji se določijo v razpisni dokumentaciji.</w:t>
      </w:r>
    </w:p>
    <w:p w14:paraId="18599234" w14:textId="77777777" w:rsidR="00710B8D" w:rsidRPr="004C0304" w:rsidRDefault="00710B8D" w:rsidP="001D479F">
      <w:pPr>
        <w:shd w:val="clear" w:color="auto" w:fill="FFFFFF"/>
        <w:spacing w:after="120" w:line="240" w:lineRule="auto"/>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Objava javnega razpisa mora določati predvsem:</w:t>
      </w:r>
    </w:p>
    <w:p w14:paraId="3F4A98C7"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naziv in sedež izvajalca razpisa,</w:t>
      </w:r>
    </w:p>
    <w:p w14:paraId="2BD3D380"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namen javnega razpisa,</w:t>
      </w:r>
    </w:p>
    <w:p w14:paraId="78659ABB"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pogoje za pridobitev sredstev,</w:t>
      </w:r>
    </w:p>
    <w:p w14:paraId="6CEDF1D7"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upravičence do razpisnih sredstev,</w:t>
      </w:r>
    </w:p>
    <w:p w14:paraId="7F63B352"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višino razpoložljivih sredstev,</w:t>
      </w:r>
    </w:p>
    <w:p w14:paraId="2EE3587C"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določitev obdobja v katerem morajo biti porabljena dodeljena sredstva,</w:t>
      </w:r>
    </w:p>
    <w:p w14:paraId="62C66516"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rok za prijavo in način oddaje vlog,</w:t>
      </w:r>
    </w:p>
    <w:p w14:paraId="7020E73D"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datum odpiranja vlog za dodelitev sredstev,</w:t>
      </w:r>
    </w:p>
    <w:p w14:paraId="3953FEBB"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obravnavo vlog in rok v katerem bodo potencialni prejemniki obveščeni o izidu javnega razpisa,</w:t>
      </w:r>
    </w:p>
    <w:p w14:paraId="6660113E"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kraj, čas in osebo, pri kateri zainteresirani dobijo razpisno dokumentacijo,</w:t>
      </w:r>
    </w:p>
    <w:p w14:paraId="0E82520A"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navedbo dokumentacije, ki mora biti priložena k vlogi,</w:t>
      </w:r>
    </w:p>
    <w:p w14:paraId="38920D4B"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druge potrebne podatke.</w:t>
      </w:r>
    </w:p>
    <w:p w14:paraId="5614D0E9" w14:textId="01D2A556" w:rsidR="00710B8D"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xml:space="preserve">Rezultati javnega razpisa se objavijo na spletni strani Občine </w:t>
      </w:r>
      <w:r w:rsidR="00A35B50" w:rsidRPr="004C0304">
        <w:rPr>
          <w:rFonts w:ascii="Times New Roman" w:eastAsia="Times New Roman" w:hAnsi="Times New Roman" w:cs="Times New Roman"/>
          <w:lang w:eastAsia="sl-SI"/>
        </w:rPr>
        <w:t>Šmartno pri Litiji</w:t>
      </w:r>
      <w:r w:rsidRPr="004C0304">
        <w:rPr>
          <w:rFonts w:ascii="Times New Roman" w:eastAsia="Times New Roman" w:hAnsi="Times New Roman" w:cs="Times New Roman"/>
          <w:lang w:eastAsia="sl-SI"/>
        </w:rPr>
        <w:t>.</w:t>
      </w:r>
    </w:p>
    <w:p w14:paraId="091D9489" w14:textId="4ED7F967" w:rsidR="004D4594" w:rsidRDefault="004D4594" w:rsidP="00710B8D">
      <w:pPr>
        <w:shd w:val="clear" w:color="auto" w:fill="FFFFFF"/>
        <w:spacing w:after="120" w:line="240" w:lineRule="auto"/>
        <w:ind w:firstLine="330"/>
        <w:jc w:val="both"/>
        <w:rPr>
          <w:rFonts w:ascii="Times New Roman" w:eastAsia="Times New Roman" w:hAnsi="Times New Roman" w:cs="Times New Roman"/>
          <w:lang w:eastAsia="sl-SI"/>
        </w:rPr>
      </w:pPr>
    </w:p>
    <w:p w14:paraId="4E87C6A4" w14:textId="77777777" w:rsidR="004D4594" w:rsidRPr="004C0304" w:rsidRDefault="004D4594" w:rsidP="00710B8D">
      <w:pPr>
        <w:shd w:val="clear" w:color="auto" w:fill="FFFFFF"/>
        <w:spacing w:after="120" w:line="240" w:lineRule="auto"/>
        <w:ind w:firstLine="330"/>
        <w:jc w:val="both"/>
        <w:rPr>
          <w:rFonts w:ascii="Times New Roman" w:eastAsia="Times New Roman" w:hAnsi="Times New Roman" w:cs="Times New Roman"/>
          <w:lang w:eastAsia="sl-SI"/>
        </w:rPr>
      </w:pPr>
    </w:p>
    <w:p w14:paraId="779F4C3D" w14:textId="77777777" w:rsidR="00710B8D" w:rsidRPr="004C0304" w:rsidRDefault="00710B8D" w:rsidP="00710B8D">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begin"/>
      </w:r>
      <w:r w:rsidRPr="004C0304">
        <w:rPr>
          <w:rFonts w:ascii="Times New Roman" w:eastAsia="Times New Roman" w:hAnsi="Times New Roman" w:cs="Times New Roman"/>
          <w:lang w:eastAsia="sl-SI"/>
        </w:rPr>
        <w:instrText xml:space="preserve"> HYPERLINK "https://www.uradni-list.si/glasilo-uradni-list-rs/vsebina/2020-01-1478/pravilnik-o-sofinanciranju-objektov-kulturne-dediscine-v-obcini-smarje-pri-jelsah/" \l "7.%C2%A0%C4%8Dlen" </w:instrText>
      </w:r>
      <w:r w:rsidRPr="004C0304">
        <w:rPr>
          <w:rFonts w:ascii="Times New Roman" w:eastAsia="Times New Roman" w:hAnsi="Times New Roman" w:cs="Times New Roman"/>
          <w:lang w:eastAsia="sl-SI"/>
        </w:rPr>
        <w:fldChar w:fldCharType="separate"/>
      </w:r>
    </w:p>
    <w:p w14:paraId="353CB8F2" w14:textId="77777777" w:rsidR="00710B8D" w:rsidRPr="004C0304" w:rsidRDefault="00710B8D" w:rsidP="00710B8D">
      <w:pPr>
        <w:shd w:val="clear" w:color="auto" w:fill="FFFFFF"/>
        <w:spacing w:after="0" w:line="240" w:lineRule="auto"/>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lastRenderedPageBreak/>
        <w:t>7. člen </w:t>
      </w:r>
    </w:p>
    <w:p w14:paraId="758FEE42" w14:textId="77777777" w:rsidR="00710B8D" w:rsidRPr="004C0304" w:rsidRDefault="00710B8D" w:rsidP="00510C52">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end"/>
      </w:r>
      <w:r w:rsidRPr="004C0304">
        <w:rPr>
          <w:rFonts w:ascii="Times New Roman" w:eastAsia="Times New Roman" w:hAnsi="Times New Roman" w:cs="Times New Roman"/>
          <w:lang w:eastAsia="sl-SI"/>
        </w:rPr>
        <w:t>Za obravnavo, ocenjevanje in vrednotenje vlog ter izbor se poleg razpisne dokumentacije uporabljajo določbe veljavnih zakonskih in podzakonskih predpisov, zlasti na področju izvrševanja proračuna, splošnega upravnega postopka in kulture.</w:t>
      </w:r>
    </w:p>
    <w:p w14:paraId="2DB44BB8" w14:textId="77777777" w:rsidR="00710B8D" w:rsidRPr="004C0304" w:rsidRDefault="00710B8D" w:rsidP="00710B8D">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begin"/>
      </w:r>
      <w:r w:rsidRPr="004C0304">
        <w:rPr>
          <w:rFonts w:ascii="Times New Roman" w:eastAsia="Times New Roman" w:hAnsi="Times New Roman" w:cs="Times New Roman"/>
          <w:lang w:eastAsia="sl-SI"/>
        </w:rPr>
        <w:instrText xml:space="preserve"> HYPERLINK "https://www.uradni-list.si/glasilo-uradni-list-rs/vsebina/2020-01-1478/pravilnik-o-sofinanciranju-objektov-kulturne-dediscine-v-obcini-smarje-pri-jelsah/" \l "8.%C2%A0%C4%8Dlen" </w:instrText>
      </w:r>
      <w:r w:rsidRPr="004C0304">
        <w:rPr>
          <w:rFonts w:ascii="Times New Roman" w:eastAsia="Times New Roman" w:hAnsi="Times New Roman" w:cs="Times New Roman"/>
          <w:lang w:eastAsia="sl-SI"/>
        </w:rPr>
        <w:fldChar w:fldCharType="separate"/>
      </w:r>
    </w:p>
    <w:p w14:paraId="78C9A17D" w14:textId="77777777" w:rsidR="00710B8D" w:rsidRPr="004C0304" w:rsidRDefault="00710B8D" w:rsidP="00710B8D">
      <w:pPr>
        <w:shd w:val="clear" w:color="auto" w:fill="FFFFFF"/>
        <w:spacing w:after="0" w:line="240" w:lineRule="auto"/>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8. člen </w:t>
      </w:r>
    </w:p>
    <w:p w14:paraId="6A453BD5" w14:textId="77777777" w:rsidR="00710B8D" w:rsidRPr="004C0304" w:rsidRDefault="00710B8D" w:rsidP="00510C52">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end"/>
      </w:r>
      <w:r w:rsidRPr="004C0304">
        <w:rPr>
          <w:rFonts w:ascii="Times New Roman" w:eastAsia="Times New Roman" w:hAnsi="Times New Roman" w:cs="Times New Roman"/>
          <w:lang w:eastAsia="sl-SI"/>
        </w:rPr>
        <w:t>Sklepanje pogodb z izbranimi prijavitelji se opravi takoj po pravnomočni odločbi o izboru. Če kateri od prijaviteljev v roku petnajstih dni od prejema osnutka pogodbe podpisane ne vrne, se šteje, da odstopa od pogodbe o sofinanciranju projekta in ni upravičen do pravic po odločbi o sofinanciranju.</w:t>
      </w:r>
    </w:p>
    <w:p w14:paraId="7D154B4B" w14:textId="77777777" w:rsidR="00710B8D" w:rsidRPr="004C0304" w:rsidRDefault="00710B8D" w:rsidP="00710B8D">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begin"/>
      </w:r>
      <w:r w:rsidRPr="004C0304">
        <w:rPr>
          <w:rFonts w:ascii="Times New Roman" w:eastAsia="Times New Roman" w:hAnsi="Times New Roman" w:cs="Times New Roman"/>
          <w:lang w:eastAsia="sl-SI"/>
        </w:rPr>
        <w:instrText xml:space="preserve"> HYPERLINK "https://www.uradni-list.si/glasilo-uradni-list-rs/vsebina/2020-01-1478/pravilnik-o-sofinanciranju-objektov-kulturne-dediscine-v-obcini-smarje-pri-jelsah/" \l "9.%C2%A0%C4%8Dlen" </w:instrText>
      </w:r>
      <w:r w:rsidRPr="004C0304">
        <w:rPr>
          <w:rFonts w:ascii="Times New Roman" w:eastAsia="Times New Roman" w:hAnsi="Times New Roman" w:cs="Times New Roman"/>
          <w:lang w:eastAsia="sl-SI"/>
        </w:rPr>
        <w:fldChar w:fldCharType="separate"/>
      </w:r>
    </w:p>
    <w:p w14:paraId="34F6722F" w14:textId="77777777" w:rsidR="00710B8D" w:rsidRPr="004C0304" w:rsidRDefault="00710B8D" w:rsidP="00710B8D">
      <w:pPr>
        <w:shd w:val="clear" w:color="auto" w:fill="FFFFFF"/>
        <w:spacing w:after="0" w:line="240" w:lineRule="auto"/>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9. člen </w:t>
      </w:r>
    </w:p>
    <w:p w14:paraId="6D874B50" w14:textId="77777777" w:rsidR="00710B8D" w:rsidRPr="004C0304" w:rsidRDefault="00710B8D" w:rsidP="00510C52">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end"/>
      </w:r>
      <w:r w:rsidRPr="004C0304">
        <w:rPr>
          <w:rFonts w:ascii="Times New Roman" w:eastAsia="Times New Roman" w:hAnsi="Times New Roman" w:cs="Times New Roman"/>
          <w:lang w:eastAsia="sl-SI"/>
        </w:rPr>
        <w:t xml:space="preserve">Pogodbeni znesek bo prijavitelj prejel načeloma v enkratnem znesku, in sicer po presoji strokovne komisije o skladnosti izvedbe, na podlagi vsebinskega in finančnega poročila o izvedeni investiciji, priloženih dokazil o izvedbi, v roku, ki je določen z veljavnimi predpisi o izvajanju proračuna Republike Slovenije in Občine </w:t>
      </w:r>
      <w:r w:rsidR="00A35B50" w:rsidRPr="004C0304">
        <w:rPr>
          <w:rFonts w:ascii="Times New Roman" w:eastAsia="Times New Roman" w:hAnsi="Times New Roman" w:cs="Times New Roman"/>
          <w:lang w:eastAsia="sl-SI"/>
        </w:rPr>
        <w:t>Šmartno pri Litiji</w:t>
      </w:r>
      <w:r w:rsidRPr="004C0304">
        <w:rPr>
          <w:rFonts w:ascii="Times New Roman" w:eastAsia="Times New Roman" w:hAnsi="Times New Roman" w:cs="Times New Roman"/>
          <w:lang w:eastAsia="sl-SI"/>
        </w:rPr>
        <w:t>.</w:t>
      </w:r>
    </w:p>
    <w:p w14:paraId="7A613EE2" w14:textId="77777777" w:rsidR="00710B8D" w:rsidRPr="004C0304" w:rsidRDefault="00710B8D" w:rsidP="005D12C0">
      <w:pPr>
        <w:shd w:val="clear" w:color="auto" w:fill="FFFFFF"/>
        <w:spacing w:after="120" w:line="240" w:lineRule="auto"/>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V primeru, da prejemnik sredstev ne more dokazati porabe sredstev v višini zneska določenega v finančni konstrukciji, se odobri izplačilo sorazmerno v višini dokazane in upravičene porabe.</w:t>
      </w:r>
    </w:p>
    <w:p w14:paraId="7FB669FF" w14:textId="77777777" w:rsidR="00710B8D" w:rsidRPr="004C0304" w:rsidRDefault="00710B8D" w:rsidP="005D12C0">
      <w:pPr>
        <w:shd w:val="clear" w:color="auto" w:fill="FFFFFF"/>
        <w:spacing w:after="120" w:line="240" w:lineRule="auto"/>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V primeru da sredstva ostanejo neporabljena, se javni razpis lahko ponovi.</w:t>
      </w:r>
    </w:p>
    <w:p w14:paraId="140D4C42" w14:textId="77777777" w:rsidR="00710B8D" w:rsidRPr="004C0304" w:rsidRDefault="00710B8D" w:rsidP="00710B8D">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begin"/>
      </w:r>
      <w:r w:rsidRPr="004C0304">
        <w:rPr>
          <w:rFonts w:ascii="Times New Roman" w:eastAsia="Times New Roman" w:hAnsi="Times New Roman" w:cs="Times New Roman"/>
          <w:lang w:eastAsia="sl-SI"/>
        </w:rPr>
        <w:instrText xml:space="preserve"> HYPERLINK "https://www.uradni-list.si/glasilo-uradni-list-rs/vsebina/2020-01-1478/pravilnik-o-sofinanciranju-objektov-kulturne-dediscine-v-obcini-smarje-pri-jelsah/" \l "10.%C2%A0%C4%8Dlen" </w:instrText>
      </w:r>
      <w:r w:rsidRPr="004C0304">
        <w:rPr>
          <w:rFonts w:ascii="Times New Roman" w:eastAsia="Times New Roman" w:hAnsi="Times New Roman" w:cs="Times New Roman"/>
          <w:lang w:eastAsia="sl-SI"/>
        </w:rPr>
        <w:fldChar w:fldCharType="separate"/>
      </w:r>
    </w:p>
    <w:p w14:paraId="5D3333C0" w14:textId="77777777" w:rsidR="00710B8D" w:rsidRPr="004C0304" w:rsidRDefault="00710B8D" w:rsidP="00710B8D">
      <w:pPr>
        <w:shd w:val="clear" w:color="auto" w:fill="FFFFFF"/>
        <w:spacing w:after="0" w:line="240" w:lineRule="auto"/>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10. člen </w:t>
      </w:r>
    </w:p>
    <w:p w14:paraId="10553A4C" w14:textId="77777777" w:rsidR="00710B8D" w:rsidRPr="004C0304" w:rsidRDefault="00710B8D" w:rsidP="00510C52">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end"/>
      </w:r>
      <w:r w:rsidRPr="004C0304">
        <w:rPr>
          <w:rFonts w:ascii="Times New Roman" w:eastAsia="Times New Roman" w:hAnsi="Times New Roman" w:cs="Times New Roman"/>
          <w:lang w:eastAsia="sl-SI"/>
        </w:rPr>
        <w:t>Kot upravičeni stroški se upoštevajo:</w:t>
      </w:r>
    </w:p>
    <w:p w14:paraId="30AA3E84"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stroški za pridobitev projektne dokumentacije ter stroški za izdelavo konservatorskega načrta oziroma projekta,</w:t>
      </w:r>
    </w:p>
    <w:p w14:paraId="0E2D1DAE"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gradbena, obrtniška in inštalacijska dela na ovoju oziroma strehi objekta,</w:t>
      </w:r>
    </w:p>
    <w:p w14:paraId="73D859E0" w14:textId="77777777" w:rsidR="00710B8D" w:rsidRPr="004C0304" w:rsidRDefault="00710B8D" w:rsidP="00710B8D">
      <w:pPr>
        <w:shd w:val="clear" w:color="auto" w:fill="FFFFFF"/>
        <w:spacing w:after="120" w:line="240" w:lineRule="auto"/>
        <w:ind w:firstLine="330"/>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konservatorsko-restavratorski posegi.</w:t>
      </w:r>
    </w:p>
    <w:p w14:paraId="4DFCD305" w14:textId="77777777" w:rsidR="00710B8D" w:rsidRPr="004C0304" w:rsidRDefault="00710B8D" w:rsidP="00710B8D">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begin"/>
      </w:r>
      <w:r w:rsidRPr="004C0304">
        <w:rPr>
          <w:rFonts w:ascii="Times New Roman" w:eastAsia="Times New Roman" w:hAnsi="Times New Roman" w:cs="Times New Roman"/>
          <w:lang w:eastAsia="sl-SI"/>
        </w:rPr>
        <w:instrText xml:space="preserve"> HYPERLINK "https://www.uradni-list.si/glasilo-uradni-list-rs/vsebina/2020-01-1478/pravilnik-o-sofinanciranju-objektov-kulturne-dediscine-v-obcini-smarje-pri-jelsah/" \l "III.%C2%A0Kriteriji%C2%A0in%C2%A0merila" </w:instrText>
      </w:r>
      <w:r w:rsidRPr="004C0304">
        <w:rPr>
          <w:rFonts w:ascii="Times New Roman" w:eastAsia="Times New Roman" w:hAnsi="Times New Roman" w:cs="Times New Roman"/>
          <w:lang w:eastAsia="sl-SI"/>
        </w:rPr>
        <w:fldChar w:fldCharType="separate"/>
      </w:r>
    </w:p>
    <w:p w14:paraId="77384F57" w14:textId="77777777" w:rsidR="00710B8D" w:rsidRPr="004C0304" w:rsidRDefault="00710B8D" w:rsidP="00710B8D">
      <w:pPr>
        <w:shd w:val="clear" w:color="auto" w:fill="FFFFFF"/>
        <w:spacing w:after="0" w:line="240" w:lineRule="auto"/>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III. Kriteriji in merila</w:t>
      </w:r>
    </w:p>
    <w:p w14:paraId="4648A55B" w14:textId="77777777" w:rsidR="00710B8D" w:rsidRPr="004C0304" w:rsidRDefault="00710B8D" w:rsidP="00710B8D">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end"/>
      </w:r>
      <w:r w:rsidRPr="004C0304">
        <w:rPr>
          <w:rFonts w:ascii="Times New Roman" w:eastAsia="Times New Roman" w:hAnsi="Times New Roman" w:cs="Times New Roman"/>
          <w:lang w:eastAsia="sl-SI"/>
        </w:rPr>
        <w:fldChar w:fldCharType="begin"/>
      </w:r>
      <w:r w:rsidRPr="004C0304">
        <w:rPr>
          <w:rFonts w:ascii="Times New Roman" w:eastAsia="Times New Roman" w:hAnsi="Times New Roman" w:cs="Times New Roman"/>
          <w:lang w:eastAsia="sl-SI"/>
        </w:rPr>
        <w:instrText xml:space="preserve"> HYPERLINK "https://www.uradni-list.si/glasilo-uradni-list-rs/vsebina/2020-01-1478/pravilnik-o-sofinanciranju-objektov-kulturne-dediscine-v-obcini-smarje-pri-jelsah/" \l "11.%C2%A0%C4%8Dlen" </w:instrText>
      </w:r>
      <w:r w:rsidRPr="004C0304">
        <w:rPr>
          <w:rFonts w:ascii="Times New Roman" w:eastAsia="Times New Roman" w:hAnsi="Times New Roman" w:cs="Times New Roman"/>
          <w:lang w:eastAsia="sl-SI"/>
        </w:rPr>
        <w:fldChar w:fldCharType="separate"/>
      </w:r>
    </w:p>
    <w:p w14:paraId="6BFC6B7F" w14:textId="77777777" w:rsidR="00710B8D" w:rsidRPr="004C0304" w:rsidRDefault="00710B8D" w:rsidP="00710B8D">
      <w:pPr>
        <w:shd w:val="clear" w:color="auto" w:fill="FFFFFF"/>
        <w:spacing w:after="0" w:line="240" w:lineRule="auto"/>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11. člen </w:t>
      </w:r>
    </w:p>
    <w:p w14:paraId="7624C6CC" w14:textId="77777777" w:rsidR="00CE5FC3" w:rsidRPr="004C0304" w:rsidRDefault="00710B8D" w:rsidP="00CE5FC3">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end"/>
      </w:r>
      <w:r w:rsidR="00CE5FC3" w:rsidRPr="004C0304">
        <w:rPr>
          <w:rFonts w:ascii="Times New Roman" w:eastAsia="Times New Roman" w:hAnsi="Times New Roman" w:cs="Times New Roman"/>
          <w:lang w:eastAsia="sl-SI"/>
        </w:rPr>
        <w:t>Vloge, prispele na razpis, se na podlagi meril ovrednotijo s točkami. Vrednost točke je odvisna od višine razpoložljivih proračunskih sredstev, namenjenih za sofinanciranje obnov kulturnih spomenikov, in od števila točk, ki jih dosežejo vsi izbrani prijavitelji, pri čemer je vrednost sofinanciranja do 50 % celotne vrednosti obnove.</w:t>
      </w:r>
    </w:p>
    <w:p w14:paraId="11116F12" w14:textId="77777777" w:rsidR="00CE5FC3" w:rsidRPr="004C0304" w:rsidRDefault="00CE5FC3" w:rsidP="00CE5FC3">
      <w:pPr>
        <w:shd w:val="clear" w:color="auto" w:fill="FFFFFF"/>
        <w:spacing w:after="0" w:line="240" w:lineRule="auto"/>
        <w:rPr>
          <w:rFonts w:ascii="Times New Roman" w:eastAsia="Times New Roman" w:hAnsi="Times New Roman" w:cs="Times New Roman"/>
          <w:lang w:eastAsia="sl-SI"/>
        </w:rPr>
      </w:pPr>
    </w:p>
    <w:p w14:paraId="26D7DC60" w14:textId="7BEB6869" w:rsidR="00CE5FC3" w:rsidRPr="004C0304" w:rsidRDefault="00CE5FC3" w:rsidP="00CE5FC3">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Višina sofinanciranja se določi predvsem na podlagi izpolnjevanja naslednjih meril:</w:t>
      </w:r>
    </w:p>
    <w:p w14:paraId="422E2544" w14:textId="77777777" w:rsidR="00CE5FC3" w:rsidRPr="004C0304" w:rsidRDefault="00CE5FC3" w:rsidP="00CE5FC3">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pomen objekta z vidika kulturne dediščine,</w:t>
      </w:r>
    </w:p>
    <w:p w14:paraId="7F588C19" w14:textId="77777777" w:rsidR="00CE5FC3" w:rsidRPr="004C0304" w:rsidRDefault="00CE5FC3" w:rsidP="00CE5FC3">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stanje objekta,</w:t>
      </w:r>
    </w:p>
    <w:p w14:paraId="03039897" w14:textId="77777777" w:rsidR="00CE5FC3" w:rsidRPr="004C0304" w:rsidRDefault="00CE5FC3" w:rsidP="00CE5FC3">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pomen objekta v javnem dogajanju in njegovi javni dostopnosti,</w:t>
      </w:r>
    </w:p>
    <w:p w14:paraId="3C0195EC" w14:textId="77777777" w:rsidR="00CE5FC3" w:rsidRPr="004C0304" w:rsidRDefault="00CE5FC3" w:rsidP="00CE5FC3">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xml:space="preserve">– </w:t>
      </w:r>
      <w:proofErr w:type="spellStart"/>
      <w:r w:rsidRPr="004C0304">
        <w:rPr>
          <w:rFonts w:ascii="Times New Roman" w:eastAsia="Times New Roman" w:hAnsi="Times New Roman" w:cs="Times New Roman"/>
          <w:lang w:eastAsia="sl-SI"/>
        </w:rPr>
        <w:t>obeležitev</w:t>
      </w:r>
      <w:proofErr w:type="spellEnd"/>
      <w:r w:rsidRPr="004C0304">
        <w:rPr>
          <w:rFonts w:ascii="Times New Roman" w:eastAsia="Times New Roman" w:hAnsi="Times New Roman" w:cs="Times New Roman"/>
          <w:lang w:eastAsia="sl-SI"/>
        </w:rPr>
        <w:t xml:space="preserve"> pomembnih zgodovinskih dogodkov oziroma obletnic.</w:t>
      </w:r>
    </w:p>
    <w:p w14:paraId="509792AD" w14:textId="77777777" w:rsidR="00CE5FC3" w:rsidRPr="004C0304" w:rsidRDefault="00CE5FC3" w:rsidP="00CE5FC3">
      <w:pPr>
        <w:shd w:val="clear" w:color="auto" w:fill="FFFFFF"/>
        <w:spacing w:after="0" w:line="240" w:lineRule="auto"/>
        <w:rPr>
          <w:rFonts w:ascii="Times New Roman" w:eastAsia="Times New Roman" w:hAnsi="Times New Roman" w:cs="Times New Roman"/>
          <w:lang w:eastAsia="sl-SI"/>
        </w:rPr>
      </w:pPr>
    </w:p>
    <w:p w14:paraId="0780F384" w14:textId="64DEC0CE" w:rsidR="00CE5FC3" w:rsidRPr="004C0304" w:rsidRDefault="00CE5FC3" w:rsidP="00CE5FC3">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Merila in ovrednotenje posameznega merila v točkah se podrobneje določi v vsakoletnem javnem razpisu.</w:t>
      </w:r>
    </w:p>
    <w:p w14:paraId="2FF6681C" w14:textId="1746859F" w:rsidR="00710B8D" w:rsidRPr="004C0304" w:rsidRDefault="00710B8D" w:rsidP="00CE5FC3">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begin"/>
      </w:r>
      <w:r w:rsidRPr="004C0304">
        <w:rPr>
          <w:rFonts w:ascii="Times New Roman" w:eastAsia="Times New Roman" w:hAnsi="Times New Roman" w:cs="Times New Roman"/>
          <w:lang w:eastAsia="sl-SI"/>
        </w:rPr>
        <w:instrText xml:space="preserve"> HYPERLINK "https://www.uradni-list.si/glasilo-uradni-list-rs/vsebina/2020-01-1478/pravilnik-o-sofinanciranju-objektov-kulturne-dediscine-v-obcini-smarje-pri-jelsah/" \l "IV.%C2%A0Nadzor%C2%A0in%C2%A0namenska%C2%A0poraba%C2%A0sredstev" </w:instrText>
      </w:r>
      <w:r w:rsidRPr="004C0304">
        <w:rPr>
          <w:rFonts w:ascii="Times New Roman" w:eastAsia="Times New Roman" w:hAnsi="Times New Roman" w:cs="Times New Roman"/>
          <w:lang w:eastAsia="sl-SI"/>
        </w:rPr>
        <w:fldChar w:fldCharType="separate"/>
      </w:r>
    </w:p>
    <w:p w14:paraId="1B04CA59" w14:textId="77777777" w:rsidR="00710B8D" w:rsidRPr="004C0304" w:rsidRDefault="00710B8D" w:rsidP="00710B8D">
      <w:pPr>
        <w:shd w:val="clear" w:color="auto" w:fill="FFFFFF"/>
        <w:spacing w:after="0" w:line="240" w:lineRule="auto"/>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IV. Nadzor in namenska poraba sredstev</w:t>
      </w:r>
    </w:p>
    <w:p w14:paraId="21D37972" w14:textId="77777777" w:rsidR="00710B8D" w:rsidRPr="004C0304" w:rsidRDefault="00710B8D" w:rsidP="00710B8D">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end"/>
      </w:r>
      <w:r w:rsidRPr="004C0304">
        <w:rPr>
          <w:rFonts w:ascii="Times New Roman" w:eastAsia="Times New Roman" w:hAnsi="Times New Roman" w:cs="Times New Roman"/>
          <w:lang w:eastAsia="sl-SI"/>
        </w:rPr>
        <w:fldChar w:fldCharType="begin"/>
      </w:r>
      <w:r w:rsidRPr="004C0304">
        <w:rPr>
          <w:rFonts w:ascii="Times New Roman" w:eastAsia="Times New Roman" w:hAnsi="Times New Roman" w:cs="Times New Roman"/>
          <w:lang w:eastAsia="sl-SI"/>
        </w:rPr>
        <w:instrText xml:space="preserve"> HYPERLINK "https://www.uradni-list.si/glasilo-uradni-list-rs/vsebina/2020-01-1478/pravilnik-o-sofinanciranju-objektov-kulturne-dediscine-v-obcini-smarje-pri-jelsah/" \l "12.%C2%A0%C4%8Dlen" </w:instrText>
      </w:r>
      <w:r w:rsidRPr="004C0304">
        <w:rPr>
          <w:rFonts w:ascii="Times New Roman" w:eastAsia="Times New Roman" w:hAnsi="Times New Roman" w:cs="Times New Roman"/>
          <w:lang w:eastAsia="sl-SI"/>
        </w:rPr>
        <w:fldChar w:fldCharType="separate"/>
      </w:r>
    </w:p>
    <w:p w14:paraId="48E6DE55" w14:textId="77777777" w:rsidR="00710B8D" w:rsidRPr="004C0304" w:rsidRDefault="00710B8D" w:rsidP="00710B8D">
      <w:pPr>
        <w:shd w:val="clear" w:color="auto" w:fill="FFFFFF"/>
        <w:spacing w:after="0" w:line="240" w:lineRule="auto"/>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12. člen </w:t>
      </w:r>
    </w:p>
    <w:p w14:paraId="5BEC4D80" w14:textId="77777777" w:rsidR="00710B8D" w:rsidRPr="004C0304" w:rsidRDefault="00710B8D" w:rsidP="00510C52">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end"/>
      </w:r>
      <w:r w:rsidRPr="004C0304">
        <w:rPr>
          <w:rFonts w:ascii="Times New Roman" w:eastAsia="Times New Roman" w:hAnsi="Times New Roman" w:cs="Times New Roman"/>
          <w:lang w:eastAsia="sl-SI"/>
        </w:rPr>
        <w:t>Prejemniki sredstev poročilo o izvedenih projektih oddajo na obrazcih, ki jih pripravi strokovna komisija in so del razpisne dokumentacije.</w:t>
      </w:r>
    </w:p>
    <w:p w14:paraId="1366138D" w14:textId="77777777" w:rsidR="00710B8D" w:rsidRPr="004C0304" w:rsidRDefault="00710B8D" w:rsidP="005D12C0">
      <w:pPr>
        <w:shd w:val="clear" w:color="auto" w:fill="FFFFFF"/>
        <w:spacing w:after="120" w:line="240" w:lineRule="auto"/>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Prejemniki sredstev izbrani na javnem razpisu, so dolžni projekte izvajati v skladu s tem pravilnikom ter področnimi predpisi.</w:t>
      </w:r>
    </w:p>
    <w:p w14:paraId="4E08B8DA" w14:textId="77777777" w:rsidR="00710B8D" w:rsidRPr="004C0304" w:rsidRDefault="00710B8D" w:rsidP="005D12C0">
      <w:pPr>
        <w:shd w:val="clear" w:color="auto" w:fill="FFFFFF"/>
        <w:spacing w:after="120" w:line="240" w:lineRule="auto"/>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Prejemnik sredstev je na zahtevo občine dolžan predložiti dokazila o namenski porabi sredstev.</w:t>
      </w:r>
    </w:p>
    <w:p w14:paraId="3FA8589D" w14:textId="77777777" w:rsidR="00710B8D" w:rsidRPr="004C0304" w:rsidRDefault="00710B8D" w:rsidP="005D12C0">
      <w:pPr>
        <w:shd w:val="clear" w:color="auto" w:fill="FFFFFF"/>
        <w:spacing w:after="120" w:line="240" w:lineRule="auto"/>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lastRenderedPageBreak/>
        <w:t>Če je ugotovljena nenamenska poraba sredstev iz proračuna občine, se sofinanciranje takoj prekine, že prejeta sredstva pa mora izvajalec vrniti skupaj z zakonskimi zamudnimi obrestmi od prejema.</w:t>
      </w:r>
    </w:p>
    <w:p w14:paraId="385C5B93" w14:textId="77777777" w:rsidR="00710B8D" w:rsidRPr="004C0304" w:rsidRDefault="00710B8D" w:rsidP="005D12C0">
      <w:pPr>
        <w:shd w:val="clear" w:color="auto" w:fill="FFFFFF"/>
        <w:spacing w:after="120" w:line="240" w:lineRule="auto"/>
        <w:jc w:val="both"/>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Oseba, ki namerno ovira razpisni postopek ali krši pogodbene določbe, ne more kandidirati za sredstva na naslednjem javnem razpisu občine.</w:t>
      </w:r>
    </w:p>
    <w:p w14:paraId="4A31D664" w14:textId="77777777" w:rsidR="00710B8D" w:rsidRPr="004C0304" w:rsidRDefault="00710B8D" w:rsidP="00710B8D">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begin"/>
      </w:r>
      <w:r w:rsidRPr="004C0304">
        <w:rPr>
          <w:rFonts w:ascii="Times New Roman" w:eastAsia="Times New Roman" w:hAnsi="Times New Roman" w:cs="Times New Roman"/>
          <w:lang w:eastAsia="sl-SI"/>
        </w:rPr>
        <w:instrText xml:space="preserve"> HYPERLINK "https://www.uradni-list.si/glasilo-uradni-list-rs/vsebina/2020-01-1478/pravilnik-o-sofinanciranju-objektov-kulturne-dediscine-v-obcini-smarje-pri-jelsah/" \l "V.%C2%A0Prito%C5%BEbeni%C2%A0postopek" </w:instrText>
      </w:r>
      <w:r w:rsidRPr="004C0304">
        <w:rPr>
          <w:rFonts w:ascii="Times New Roman" w:eastAsia="Times New Roman" w:hAnsi="Times New Roman" w:cs="Times New Roman"/>
          <w:lang w:eastAsia="sl-SI"/>
        </w:rPr>
        <w:fldChar w:fldCharType="separate"/>
      </w:r>
    </w:p>
    <w:p w14:paraId="74FA98CF" w14:textId="77777777" w:rsidR="00710B8D" w:rsidRPr="004C0304" w:rsidRDefault="00710B8D" w:rsidP="00710B8D">
      <w:pPr>
        <w:shd w:val="clear" w:color="auto" w:fill="FFFFFF"/>
        <w:spacing w:after="0" w:line="240" w:lineRule="auto"/>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V. Pritožbeni postopek</w:t>
      </w:r>
    </w:p>
    <w:p w14:paraId="4CC53F46" w14:textId="77777777" w:rsidR="00710B8D" w:rsidRPr="004C0304" w:rsidRDefault="00710B8D" w:rsidP="00710B8D">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end"/>
      </w:r>
      <w:r w:rsidRPr="004C0304">
        <w:rPr>
          <w:rFonts w:ascii="Times New Roman" w:eastAsia="Times New Roman" w:hAnsi="Times New Roman" w:cs="Times New Roman"/>
          <w:lang w:eastAsia="sl-SI"/>
        </w:rPr>
        <w:fldChar w:fldCharType="begin"/>
      </w:r>
      <w:r w:rsidRPr="004C0304">
        <w:rPr>
          <w:rFonts w:ascii="Times New Roman" w:eastAsia="Times New Roman" w:hAnsi="Times New Roman" w:cs="Times New Roman"/>
          <w:lang w:eastAsia="sl-SI"/>
        </w:rPr>
        <w:instrText xml:space="preserve"> HYPERLINK "https://www.uradni-list.si/glasilo-uradni-list-rs/vsebina/2020-01-1478/pravilnik-o-sofinanciranju-objektov-kulturne-dediscine-v-obcini-smarje-pri-jelsah/" \l "13.%C2%A0%C4%8Dlen" </w:instrText>
      </w:r>
      <w:r w:rsidRPr="004C0304">
        <w:rPr>
          <w:rFonts w:ascii="Times New Roman" w:eastAsia="Times New Roman" w:hAnsi="Times New Roman" w:cs="Times New Roman"/>
          <w:lang w:eastAsia="sl-SI"/>
        </w:rPr>
        <w:fldChar w:fldCharType="separate"/>
      </w:r>
    </w:p>
    <w:p w14:paraId="461946DB" w14:textId="77777777" w:rsidR="00710B8D" w:rsidRPr="004C0304" w:rsidRDefault="00710B8D" w:rsidP="00710B8D">
      <w:pPr>
        <w:shd w:val="clear" w:color="auto" w:fill="FFFFFF"/>
        <w:spacing w:after="0" w:line="240" w:lineRule="auto"/>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13. člen </w:t>
      </w:r>
    </w:p>
    <w:p w14:paraId="52C02503" w14:textId="77777777" w:rsidR="003E7F83" w:rsidRPr="004C0304" w:rsidRDefault="00710B8D" w:rsidP="003E7F83">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end"/>
      </w:r>
      <w:r w:rsidR="003E7F83" w:rsidRPr="004C0304">
        <w:rPr>
          <w:rFonts w:ascii="Times New Roman" w:eastAsia="Times New Roman" w:hAnsi="Times New Roman" w:cs="Times New Roman"/>
          <w:lang w:eastAsia="sl-SI"/>
        </w:rPr>
        <w:t>Vlagatelj vloge lahko vloži na Občino Šmartno pri Litiji pritožbo v roku 8</w:t>
      </w:r>
      <w:r w:rsidR="005D12C0" w:rsidRPr="004C0304">
        <w:rPr>
          <w:rFonts w:ascii="Times New Roman" w:eastAsia="Times New Roman" w:hAnsi="Times New Roman" w:cs="Times New Roman"/>
          <w:lang w:eastAsia="sl-SI"/>
        </w:rPr>
        <w:t xml:space="preserve"> dni od prejema odločbe oziroma </w:t>
      </w:r>
      <w:r w:rsidR="003E7F83" w:rsidRPr="004C0304">
        <w:rPr>
          <w:rFonts w:ascii="Times New Roman" w:eastAsia="Times New Roman" w:hAnsi="Times New Roman" w:cs="Times New Roman"/>
          <w:lang w:eastAsia="sl-SI"/>
        </w:rPr>
        <w:t xml:space="preserve">obvestila o sofinanciranju. O pritožbi odloča župan. </w:t>
      </w:r>
    </w:p>
    <w:p w14:paraId="3058BBAF" w14:textId="77777777" w:rsidR="003E7F83" w:rsidRPr="004C0304" w:rsidRDefault="003E7F83" w:rsidP="003E7F83">
      <w:pPr>
        <w:shd w:val="clear" w:color="auto" w:fill="FFFFFF"/>
        <w:spacing w:before="240"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xml:space="preserve">Vložena pritožba ne zadrži podpisa pogodb z izbranimi vlagatelji. </w:t>
      </w:r>
    </w:p>
    <w:p w14:paraId="5724E903" w14:textId="77777777" w:rsidR="00710B8D" w:rsidRPr="004C0304" w:rsidRDefault="003E7F83" w:rsidP="003E7F83">
      <w:pPr>
        <w:shd w:val="clear" w:color="auto" w:fill="FFFFFF"/>
        <w:spacing w:before="240"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Pritožnik mora natančno opredeliti razloge, zaradi katerih je pritožba vložena. Predmet pritožbe ne morejo biti postavljena merila in kriteriji za ocenjevanje vlog.</w:t>
      </w:r>
    </w:p>
    <w:p w14:paraId="3E0BFA06" w14:textId="77777777" w:rsidR="00710B8D" w:rsidRPr="004C0304" w:rsidRDefault="00710B8D" w:rsidP="00710B8D">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begin"/>
      </w:r>
      <w:r w:rsidRPr="004C0304">
        <w:rPr>
          <w:rFonts w:ascii="Times New Roman" w:eastAsia="Times New Roman" w:hAnsi="Times New Roman" w:cs="Times New Roman"/>
          <w:lang w:eastAsia="sl-SI"/>
        </w:rPr>
        <w:instrText xml:space="preserve"> HYPERLINK "https://www.uradni-list.si/glasilo-uradni-list-rs/vsebina/2020-01-1478/pravilnik-o-sofinanciranju-objektov-kulturne-dediscine-v-obcini-smarje-pri-jelsah/" \l "VI.%C2%A0Kon%C4%8Dna%C2%A0dolo%C4%8Dba" </w:instrText>
      </w:r>
      <w:r w:rsidRPr="004C0304">
        <w:rPr>
          <w:rFonts w:ascii="Times New Roman" w:eastAsia="Times New Roman" w:hAnsi="Times New Roman" w:cs="Times New Roman"/>
          <w:lang w:eastAsia="sl-SI"/>
        </w:rPr>
        <w:fldChar w:fldCharType="separate"/>
      </w:r>
    </w:p>
    <w:p w14:paraId="6C837B2A" w14:textId="77777777" w:rsidR="00710B8D" w:rsidRPr="004C0304" w:rsidRDefault="00710B8D" w:rsidP="00710B8D">
      <w:pPr>
        <w:shd w:val="clear" w:color="auto" w:fill="FFFFFF"/>
        <w:spacing w:after="0" w:line="240" w:lineRule="auto"/>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VI. Končna določba</w:t>
      </w:r>
    </w:p>
    <w:p w14:paraId="0B18E2F0" w14:textId="77777777" w:rsidR="00710B8D" w:rsidRPr="004C0304" w:rsidRDefault="00710B8D" w:rsidP="00710B8D">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end"/>
      </w:r>
      <w:r w:rsidRPr="004C0304">
        <w:rPr>
          <w:rFonts w:ascii="Times New Roman" w:eastAsia="Times New Roman" w:hAnsi="Times New Roman" w:cs="Times New Roman"/>
          <w:lang w:eastAsia="sl-SI"/>
        </w:rPr>
        <w:fldChar w:fldCharType="begin"/>
      </w:r>
      <w:r w:rsidRPr="004C0304">
        <w:rPr>
          <w:rFonts w:ascii="Times New Roman" w:eastAsia="Times New Roman" w:hAnsi="Times New Roman" w:cs="Times New Roman"/>
          <w:lang w:eastAsia="sl-SI"/>
        </w:rPr>
        <w:instrText xml:space="preserve"> HYPERLINK "https://www.uradni-list.si/glasilo-uradni-list-rs/vsebina/2020-01-1478/pravilnik-o-sofinanciranju-objektov-kulturne-dediscine-v-obcini-smarje-pri-jelsah/" \l "14.%C2%A0%C4%8Dlen" </w:instrText>
      </w:r>
      <w:r w:rsidRPr="004C0304">
        <w:rPr>
          <w:rFonts w:ascii="Times New Roman" w:eastAsia="Times New Roman" w:hAnsi="Times New Roman" w:cs="Times New Roman"/>
          <w:lang w:eastAsia="sl-SI"/>
        </w:rPr>
        <w:fldChar w:fldCharType="separate"/>
      </w:r>
    </w:p>
    <w:p w14:paraId="54C6BB39" w14:textId="77777777" w:rsidR="00710B8D" w:rsidRPr="004C0304" w:rsidRDefault="00710B8D" w:rsidP="00710B8D">
      <w:pPr>
        <w:shd w:val="clear" w:color="auto" w:fill="FFFFFF"/>
        <w:spacing w:after="0" w:line="240" w:lineRule="auto"/>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14. člen </w:t>
      </w:r>
    </w:p>
    <w:p w14:paraId="67094FB9" w14:textId="77777777" w:rsidR="00710B8D" w:rsidRPr="004C0304" w:rsidRDefault="00710B8D" w:rsidP="003E7F83">
      <w:pPr>
        <w:shd w:val="clear" w:color="auto" w:fill="FFFFFF"/>
        <w:spacing w:after="0"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fldChar w:fldCharType="end"/>
      </w:r>
      <w:r w:rsidRPr="004C0304">
        <w:rPr>
          <w:rFonts w:ascii="Times New Roman" w:eastAsia="Times New Roman" w:hAnsi="Times New Roman" w:cs="Times New Roman"/>
          <w:lang w:eastAsia="sl-SI"/>
        </w:rPr>
        <w:t>Ta pravilnik začne veljati naslednji dan po objavi v Uradnem listu Republike Slovenije.</w:t>
      </w:r>
    </w:p>
    <w:p w14:paraId="6B445A20" w14:textId="77777777" w:rsidR="00510C52" w:rsidRPr="004C0304" w:rsidRDefault="00510C52" w:rsidP="00710B8D">
      <w:pPr>
        <w:shd w:val="clear" w:color="auto" w:fill="FFFFFF"/>
        <w:spacing w:after="72" w:line="240" w:lineRule="auto"/>
        <w:rPr>
          <w:rFonts w:ascii="Times New Roman" w:eastAsia="Times New Roman" w:hAnsi="Times New Roman" w:cs="Times New Roman"/>
          <w:lang w:eastAsia="sl-SI"/>
        </w:rPr>
      </w:pPr>
    </w:p>
    <w:p w14:paraId="3842695F" w14:textId="77777777" w:rsidR="00510C52" w:rsidRPr="004C0304" w:rsidRDefault="00510C52" w:rsidP="00710B8D">
      <w:pPr>
        <w:shd w:val="clear" w:color="auto" w:fill="FFFFFF"/>
        <w:spacing w:after="72" w:line="240" w:lineRule="auto"/>
        <w:rPr>
          <w:rFonts w:ascii="Times New Roman" w:eastAsia="Times New Roman" w:hAnsi="Times New Roman" w:cs="Times New Roman"/>
          <w:lang w:eastAsia="sl-SI"/>
        </w:rPr>
      </w:pPr>
    </w:p>
    <w:p w14:paraId="66D14324" w14:textId="59EA6950" w:rsidR="00710B8D" w:rsidRPr="004C0304" w:rsidRDefault="00710B8D" w:rsidP="00710B8D">
      <w:pPr>
        <w:shd w:val="clear" w:color="auto" w:fill="FFFFFF"/>
        <w:spacing w:after="72"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Št</w:t>
      </w:r>
      <w:r w:rsidR="00510C52" w:rsidRPr="004C0304">
        <w:rPr>
          <w:rFonts w:ascii="Times New Roman" w:eastAsia="Times New Roman" w:hAnsi="Times New Roman" w:cs="Times New Roman"/>
          <w:lang w:eastAsia="sl-SI"/>
        </w:rPr>
        <w:t>evilka:</w:t>
      </w:r>
      <w:r w:rsidRPr="004C0304">
        <w:rPr>
          <w:rFonts w:ascii="Times New Roman" w:eastAsia="Times New Roman" w:hAnsi="Times New Roman" w:cs="Times New Roman"/>
          <w:lang w:eastAsia="sl-SI"/>
        </w:rPr>
        <w:t> </w:t>
      </w:r>
      <w:r w:rsidR="004B700D">
        <w:rPr>
          <w:rFonts w:ascii="Times New Roman" w:eastAsia="Times New Roman" w:hAnsi="Times New Roman" w:cs="Times New Roman"/>
          <w:lang w:eastAsia="sl-SI"/>
        </w:rPr>
        <w:t>007-01/2021</w:t>
      </w:r>
      <w:r w:rsidR="00BC6FDF">
        <w:rPr>
          <w:rFonts w:ascii="Times New Roman" w:eastAsia="Times New Roman" w:hAnsi="Times New Roman" w:cs="Times New Roman"/>
          <w:lang w:eastAsia="sl-SI"/>
        </w:rPr>
        <w:t>-4</w:t>
      </w:r>
      <w:bookmarkStart w:id="0" w:name="_GoBack"/>
      <w:bookmarkEnd w:id="0"/>
    </w:p>
    <w:p w14:paraId="0509AFEC" w14:textId="2D9F7405" w:rsidR="00710B8D" w:rsidRPr="004C0304" w:rsidRDefault="00A35B50" w:rsidP="00710B8D">
      <w:pPr>
        <w:shd w:val="clear" w:color="auto" w:fill="FFFFFF"/>
        <w:spacing w:after="72" w:line="240" w:lineRule="auto"/>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Šmartno pri Litiji</w:t>
      </w:r>
      <w:r w:rsidR="00710B8D" w:rsidRPr="004C0304">
        <w:rPr>
          <w:rFonts w:ascii="Times New Roman" w:eastAsia="Times New Roman" w:hAnsi="Times New Roman" w:cs="Times New Roman"/>
          <w:lang w:eastAsia="sl-SI"/>
        </w:rPr>
        <w:t>, dne</w:t>
      </w:r>
      <w:r w:rsidR="004B700D">
        <w:rPr>
          <w:rFonts w:ascii="Times New Roman" w:eastAsia="Times New Roman" w:hAnsi="Times New Roman" w:cs="Times New Roman"/>
          <w:lang w:eastAsia="sl-SI"/>
        </w:rPr>
        <w:t>, 17.3.2021</w:t>
      </w:r>
    </w:p>
    <w:p w14:paraId="5FAE9D2A" w14:textId="77777777" w:rsidR="00710B8D" w:rsidRPr="004C0304" w:rsidRDefault="00510C52" w:rsidP="00710B8D">
      <w:pPr>
        <w:shd w:val="clear" w:color="auto" w:fill="FFFFFF"/>
        <w:spacing w:after="0" w:line="240" w:lineRule="auto"/>
        <w:jc w:val="center"/>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xml:space="preserve">                                                                                                                  </w:t>
      </w:r>
      <w:r w:rsidR="00710B8D" w:rsidRPr="004C0304">
        <w:rPr>
          <w:rFonts w:ascii="Times New Roman" w:eastAsia="Times New Roman" w:hAnsi="Times New Roman" w:cs="Times New Roman"/>
          <w:lang w:eastAsia="sl-SI"/>
        </w:rPr>
        <w:t>Župan </w:t>
      </w:r>
    </w:p>
    <w:p w14:paraId="48D04972" w14:textId="77777777" w:rsidR="00710B8D" w:rsidRPr="004C0304" w:rsidRDefault="00510C52" w:rsidP="00710B8D">
      <w:pPr>
        <w:shd w:val="clear" w:color="auto" w:fill="FFFFFF"/>
        <w:spacing w:after="0" w:line="240" w:lineRule="auto"/>
        <w:jc w:val="center"/>
        <w:rPr>
          <w:rFonts w:ascii="Times New Roman" w:eastAsia="Times New Roman" w:hAnsi="Times New Roman" w:cs="Times New Roman"/>
          <w:lang w:eastAsia="sl-SI"/>
        </w:rPr>
      </w:pPr>
      <w:r w:rsidRPr="004C0304">
        <w:rPr>
          <w:rFonts w:ascii="Times New Roman" w:eastAsia="Times New Roman" w:hAnsi="Times New Roman" w:cs="Times New Roman"/>
          <w:lang w:eastAsia="sl-SI"/>
        </w:rPr>
        <w:t xml:space="preserve">                                                                                                                      </w:t>
      </w:r>
      <w:r w:rsidR="00710B8D" w:rsidRPr="004C0304">
        <w:rPr>
          <w:rFonts w:ascii="Times New Roman" w:eastAsia="Times New Roman" w:hAnsi="Times New Roman" w:cs="Times New Roman"/>
          <w:lang w:eastAsia="sl-SI"/>
        </w:rPr>
        <w:t xml:space="preserve">Občine </w:t>
      </w:r>
      <w:r w:rsidR="00A35B50" w:rsidRPr="004C0304">
        <w:rPr>
          <w:rFonts w:ascii="Times New Roman" w:eastAsia="Times New Roman" w:hAnsi="Times New Roman" w:cs="Times New Roman"/>
          <w:lang w:eastAsia="sl-SI"/>
        </w:rPr>
        <w:t>Šmartno pri Litiji</w:t>
      </w:r>
      <w:r w:rsidR="00710B8D" w:rsidRPr="004C0304">
        <w:rPr>
          <w:rFonts w:ascii="Times New Roman" w:eastAsia="Times New Roman" w:hAnsi="Times New Roman" w:cs="Times New Roman"/>
          <w:lang w:eastAsia="sl-SI"/>
        </w:rPr>
        <w:t> </w:t>
      </w:r>
    </w:p>
    <w:p w14:paraId="799E778C" w14:textId="77777777" w:rsidR="00710B8D" w:rsidRPr="004C0304" w:rsidRDefault="00510C52" w:rsidP="00710B8D">
      <w:pPr>
        <w:shd w:val="clear" w:color="auto" w:fill="FFFFFF"/>
        <w:spacing w:after="0" w:line="240" w:lineRule="auto"/>
        <w:jc w:val="center"/>
        <w:rPr>
          <w:rFonts w:ascii="Times New Roman" w:eastAsia="Times New Roman" w:hAnsi="Times New Roman" w:cs="Times New Roman"/>
          <w:b/>
          <w:bCs/>
          <w:lang w:eastAsia="sl-SI"/>
        </w:rPr>
      </w:pPr>
      <w:r w:rsidRPr="004C0304">
        <w:rPr>
          <w:rFonts w:ascii="Times New Roman" w:eastAsia="Times New Roman" w:hAnsi="Times New Roman" w:cs="Times New Roman"/>
          <w:b/>
          <w:bCs/>
          <w:lang w:eastAsia="sl-SI"/>
        </w:rPr>
        <w:t xml:space="preserve">                                                                                                                        Rajko Meserko</w:t>
      </w:r>
    </w:p>
    <w:p w14:paraId="4F5D2D98" w14:textId="77777777" w:rsidR="002E1222" w:rsidRPr="004C0304" w:rsidRDefault="002E1222">
      <w:pPr>
        <w:rPr>
          <w:rFonts w:ascii="Times New Roman" w:hAnsi="Times New Roman" w:cs="Times New Roman"/>
        </w:rPr>
      </w:pPr>
    </w:p>
    <w:sectPr w:rsidR="002E1222" w:rsidRPr="004C0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8D"/>
    <w:rsid w:val="000B431B"/>
    <w:rsid w:val="00170916"/>
    <w:rsid w:val="001A4A0A"/>
    <w:rsid w:val="001D479F"/>
    <w:rsid w:val="00262B3D"/>
    <w:rsid w:val="002E1222"/>
    <w:rsid w:val="003E7F83"/>
    <w:rsid w:val="004B700D"/>
    <w:rsid w:val="004C0304"/>
    <w:rsid w:val="004D4594"/>
    <w:rsid w:val="00510C52"/>
    <w:rsid w:val="005D12C0"/>
    <w:rsid w:val="005E7D8B"/>
    <w:rsid w:val="00710B8D"/>
    <w:rsid w:val="00A35B50"/>
    <w:rsid w:val="00A90B37"/>
    <w:rsid w:val="00AE4B67"/>
    <w:rsid w:val="00BC6FDF"/>
    <w:rsid w:val="00CE5FC3"/>
    <w:rsid w:val="00DD468F"/>
    <w:rsid w:val="00FC2B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813"/>
  <w15:chartTrackingRefBased/>
  <w15:docId w15:val="{9A47C067-E18F-4C81-803C-E3D78C06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5E7D8B"/>
    <w:rPr>
      <w:sz w:val="16"/>
      <w:szCs w:val="16"/>
    </w:rPr>
  </w:style>
  <w:style w:type="paragraph" w:styleId="Pripombabesedilo">
    <w:name w:val="annotation text"/>
    <w:basedOn w:val="Navaden"/>
    <w:link w:val="PripombabesediloZnak"/>
    <w:uiPriority w:val="99"/>
    <w:semiHidden/>
    <w:unhideWhenUsed/>
    <w:rsid w:val="005E7D8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E7D8B"/>
    <w:rPr>
      <w:sz w:val="20"/>
      <w:szCs w:val="20"/>
    </w:rPr>
  </w:style>
  <w:style w:type="paragraph" w:styleId="Zadevapripombe">
    <w:name w:val="annotation subject"/>
    <w:basedOn w:val="Pripombabesedilo"/>
    <w:next w:val="Pripombabesedilo"/>
    <w:link w:val="ZadevapripombeZnak"/>
    <w:uiPriority w:val="99"/>
    <w:semiHidden/>
    <w:unhideWhenUsed/>
    <w:rsid w:val="005E7D8B"/>
    <w:rPr>
      <w:b/>
      <w:bCs/>
    </w:rPr>
  </w:style>
  <w:style w:type="character" w:customStyle="1" w:styleId="ZadevapripombeZnak">
    <w:name w:val="Zadeva pripombe Znak"/>
    <w:basedOn w:val="PripombabesediloZnak"/>
    <w:link w:val="Zadevapripombe"/>
    <w:uiPriority w:val="99"/>
    <w:semiHidden/>
    <w:rsid w:val="005E7D8B"/>
    <w:rPr>
      <w:b/>
      <w:bCs/>
      <w:sz w:val="20"/>
      <w:szCs w:val="20"/>
    </w:rPr>
  </w:style>
  <w:style w:type="paragraph" w:styleId="Besedilooblaka">
    <w:name w:val="Balloon Text"/>
    <w:basedOn w:val="Navaden"/>
    <w:link w:val="BesedilooblakaZnak"/>
    <w:uiPriority w:val="99"/>
    <w:semiHidden/>
    <w:unhideWhenUsed/>
    <w:rsid w:val="005E7D8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E7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88345">
      <w:bodyDiv w:val="1"/>
      <w:marLeft w:val="0"/>
      <w:marRight w:val="0"/>
      <w:marTop w:val="0"/>
      <w:marBottom w:val="0"/>
      <w:divBdr>
        <w:top w:val="none" w:sz="0" w:space="0" w:color="auto"/>
        <w:left w:val="none" w:sz="0" w:space="0" w:color="auto"/>
        <w:bottom w:val="none" w:sz="0" w:space="0" w:color="auto"/>
        <w:right w:val="none" w:sz="0" w:space="0" w:color="auto"/>
      </w:divBdr>
      <w:divsChild>
        <w:div w:id="1213154720">
          <w:marLeft w:val="0"/>
          <w:marRight w:val="0"/>
          <w:marTop w:val="0"/>
          <w:marBottom w:val="0"/>
          <w:divBdr>
            <w:top w:val="none" w:sz="0" w:space="0" w:color="auto"/>
            <w:left w:val="none" w:sz="0" w:space="0" w:color="auto"/>
            <w:bottom w:val="none" w:sz="0" w:space="0" w:color="auto"/>
            <w:right w:val="none" w:sz="0" w:space="0" w:color="auto"/>
          </w:divBdr>
          <w:divsChild>
            <w:div w:id="1144086591">
              <w:marLeft w:val="0"/>
              <w:marRight w:val="0"/>
              <w:marTop w:val="0"/>
              <w:marBottom w:val="120"/>
              <w:divBdr>
                <w:top w:val="none" w:sz="0" w:space="0" w:color="auto"/>
                <w:left w:val="none" w:sz="0" w:space="0" w:color="auto"/>
                <w:bottom w:val="none" w:sz="0" w:space="0" w:color="auto"/>
                <w:right w:val="none" w:sz="0" w:space="0" w:color="auto"/>
              </w:divBdr>
            </w:div>
            <w:div w:id="1504468838">
              <w:marLeft w:val="0"/>
              <w:marRight w:val="0"/>
              <w:marTop w:val="240"/>
              <w:marBottom w:val="120"/>
              <w:divBdr>
                <w:top w:val="none" w:sz="0" w:space="0" w:color="auto"/>
                <w:left w:val="none" w:sz="0" w:space="0" w:color="auto"/>
                <w:bottom w:val="none" w:sz="0" w:space="0" w:color="auto"/>
                <w:right w:val="none" w:sz="0" w:space="0" w:color="auto"/>
              </w:divBdr>
            </w:div>
            <w:div w:id="1826630210">
              <w:marLeft w:val="0"/>
              <w:marRight w:val="0"/>
              <w:marTop w:val="0"/>
              <w:marBottom w:val="120"/>
              <w:divBdr>
                <w:top w:val="none" w:sz="0" w:space="0" w:color="auto"/>
                <w:left w:val="none" w:sz="0" w:space="0" w:color="auto"/>
                <w:bottom w:val="none" w:sz="0" w:space="0" w:color="auto"/>
                <w:right w:val="none" w:sz="0" w:space="0" w:color="auto"/>
              </w:divBdr>
            </w:div>
            <w:div w:id="1374498699">
              <w:marLeft w:val="0"/>
              <w:marRight w:val="0"/>
              <w:marTop w:val="240"/>
              <w:marBottom w:val="120"/>
              <w:divBdr>
                <w:top w:val="none" w:sz="0" w:space="0" w:color="auto"/>
                <w:left w:val="none" w:sz="0" w:space="0" w:color="auto"/>
                <w:bottom w:val="none" w:sz="0" w:space="0" w:color="auto"/>
                <w:right w:val="none" w:sz="0" w:space="0" w:color="auto"/>
              </w:divBdr>
            </w:div>
            <w:div w:id="183982181">
              <w:marLeft w:val="0"/>
              <w:marRight w:val="0"/>
              <w:marTop w:val="0"/>
              <w:marBottom w:val="120"/>
              <w:divBdr>
                <w:top w:val="none" w:sz="0" w:space="0" w:color="auto"/>
                <w:left w:val="none" w:sz="0" w:space="0" w:color="auto"/>
                <w:bottom w:val="none" w:sz="0" w:space="0" w:color="auto"/>
                <w:right w:val="none" w:sz="0" w:space="0" w:color="auto"/>
              </w:divBdr>
            </w:div>
            <w:div w:id="760414211">
              <w:marLeft w:val="0"/>
              <w:marRight w:val="0"/>
              <w:marTop w:val="0"/>
              <w:marBottom w:val="120"/>
              <w:divBdr>
                <w:top w:val="none" w:sz="0" w:space="0" w:color="auto"/>
                <w:left w:val="none" w:sz="0" w:space="0" w:color="auto"/>
                <w:bottom w:val="none" w:sz="0" w:space="0" w:color="auto"/>
                <w:right w:val="none" w:sz="0" w:space="0" w:color="auto"/>
              </w:divBdr>
            </w:div>
            <w:div w:id="1986738516">
              <w:marLeft w:val="0"/>
              <w:marRight w:val="0"/>
              <w:marTop w:val="0"/>
              <w:marBottom w:val="120"/>
              <w:divBdr>
                <w:top w:val="none" w:sz="0" w:space="0" w:color="auto"/>
                <w:left w:val="none" w:sz="0" w:space="0" w:color="auto"/>
                <w:bottom w:val="none" w:sz="0" w:space="0" w:color="auto"/>
                <w:right w:val="none" w:sz="0" w:space="0" w:color="auto"/>
              </w:divBdr>
            </w:div>
            <w:div w:id="1939290648">
              <w:marLeft w:val="0"/>
              <w:marRight w:val="0"/>
              <w:marTop w:val="0"/>
              <w:marBottom w:val="120"/>
              <w:divBdr>
                <w:top w:val="none" w:sz="0" w:space="0" w:color="auto"/>
                <w:left w:val="none" w:sz="0" w:space="0" w:color="auto"/>
                <w:bottom w:val="none" w:sz="0" w:space="0" w:color="auto"/>
                <w:right w:val="none" w:sz="0" w:space="0" w:color="auto"/>
              </w:divBdr>
            </w:div>
            <w:div w:id="1435325334">
              <w:marLeft w:val="0"/>
              <w:marRight w:val="0"/>
              <w:marTop w:val="0"/>
              <w:marBottom w:val="120"/>
              <w:divBdr>
                <w:top w:val="none" w:sz="0" w:space="0" w:color="auto"/>
                <w:left w:val="none" w:sz="0" w:space="0" w:color="auto"/>
                <w:bottom w:val="none" w:sz="0" w:space="0" w:color="auto"/>
                <w:right w:val="none" w:sz="0" w:space="0" w:color="auto"/>
              </w:divBdr>
            </w:div>
            <w:div w:id="1941600775">
              <w:marLeft w:val="0"/>
              <w:marRight w:val="0"/>
              <w:marTop w:val="240"/>
              <w:marBottom w:val="120"/>
              <w:divBdr>
                <w:top w:val="none" w:sz="0" w:space="0" w:color="auto"/>
                <w:left w:val="none" w:sz="0" w:space="0" w:color="auto"/>
                <w:bottom w:val="none" w:sz="0" w:space="0" w:color="auto"/>
                <w:right w:val="none" w:sz="0" w:space="0" w:color="auto"/>
              </w:divBdr>
            </w:div>
            <w:div w:id="114176591">
              <w:marLeft w:val="0"/>
              <w:marRight w:val="0"/>
              <w:marTop w:val="0"/>
              <w:marBottom w:val="120"/>
              <w:divBdr>
                <w:top w:val="none" w:sz="0" w:space="0" w:color="auto"/>
                <w:left w:val="none" w:sz="0" w:space="0" w:color="auto"/>
                <w:bottom w:val="none" w:sz="0" w:space="0" w:color="auto"/>
                <w:right w:val="none" w:sz="0" w:space="0" w:color="auto"/>
              </w:divBdr>
            </w:div>
            <w:div w:id="676661706">
              <w:marLeft w:val="0"/>
              <w:marRight w:val="0"/>
              <w:marTop w:val="0"/>
              <w:marBottom w:val="120"/>
              <w:divBdr>
                <w:top w:val="none" w:sz="0" w:space="0" w:color="auto"/>
                <w:left w:val="none" w:sz="0" w:space="0" w:color="auto"/>
                <w:bottom w:val="none" w:sz="0" w:space="0" w:color="auto"/>
                <w:right w:val="none" w:sz="0" w:space="0" w:color="auto"/>
              </w:divBdr>
            </w:div>
            <w:div w:id="578905567">
              <w:marLeft w:val="0"/>
              <w:marRight w:val="0"/>
              <w:marTop w:val="0"/>
              <w:marBottom w:val="120"/>
              <w:divBdr>
                <w:top w:val="none" w:sz="0" w:space="0" w:color="auto"/>
                <w:left w:val="none" w:sz="0" w:space="0" w:color="auto"/>
                <w:bottom w:val="none" w:sz="0" w:space="0" w:color="auto"/>
                <w:right w:val="none" w:sz="0" w:space="0" w:color="auto"/>
              </w:divBdr>
            </w:div>
            <w:div w:id="1069572473">
              <w:marLeft w:val="0"/>
              <w:marRight w:val="0"/>
              <w:marTop w:val="0"/>
              <w:marBottom w:val="120"/>
              <w:divBdr>
                <w:top w:val="none" w:sz="0" w:space="0" w:color="auto"/>
                <w:left w:val="none" w:sz="0" w:space="0" w:color="auto"/>
                <w:bottom w:val="none" w:sz="0" w:space="0" w:color="auto"/>
                <w:right w:val="none" w:sz="0" w:space="0" w:color="auto"/>
              </w:divBdr>
            </w:div>
            <w:div w:id="1911308765">
              <w:marLeft w:val="0"/>
              <w:marRight w:val="0"/>
              <w:marTop w:val="0"/>
              <w:marBottom w:val="120"/>
              <w:divBdr>
                <w:top w:val="none" w:sz="0" w:space="0" w:color="auto"/>
                <w:left w:val="none" w:sz="0" w:space="0" w:color="auto"/>
                <w:bottom w:val="none" w:sz="0" w:space="0" w:color="auto"/>
                <w:right w:val="none" w:sz="0" w:space="0" w:color="auto"/>
              </w:divBdr>
            </w:div>
            <w:div w:id="1187914131">
              <w:marLeft w:val="0"/>
              <w:marRight w:val="0"/>
              <w:marTop w:val="0"/>
              <w:marBottom w:val="120"/>
              <w:divBdr>
                <w:top w:val="none" w:sz="0" w:space="0" w:color="auto"/>
                <w:left w:val="none" w:sz="0" w:space="0" w:color="auto"/>
                <w:bottom w:val="none" w:sz="0" w:space="0" w:color="auto"/>
                <w:right w:val="none" w:sz="0" w:space="0" w:color="auto"/>
              </w:divBdr>
            </w:div>
            <w:div w:id="575826283">
              <w:marLeft w:val="0"/>
              <w:marRight w:val="0"/>
              <w:marTop w:val="0"/>
              <w:marBottom w:val="120"/>
              <w:divBdr>
                <w:top w:val="none" w:sz="0" w:space="0" w:color="auto"/>
                <w:left w:val="none" w:sz="0" w:space="0" w:color="auto"/>
                <w:bottom w:val="none" w:sz="0" w:space="0" w:color="auto"/>
                <w:right w:val="none" w:sz="0" w:space="0" w:color="auto"/>
              </w:divBdr>
            </w:div>
            <w:div w:id="404232215">
              <w:marLeft w:val="0"/>
              <w:marRight w:val="0"/>
              <w:marTop w:val="240"/>
              <w:marBottom w:val="120"/>
              <w:divBdr>
                <w:top w:val="none" w:sz="0" w:space="0" w:color="auto"/>
                <w:left w:val="none" w:sz="0" w:space="0" w:color="auto"/>
                <w:bottom w:val="none" w:sz="0" w:space="0" w:color="auto"/>
                <w:right w:val="none" w:sz="0" w:space="0" w:color="auto"/>
              </w:divBdr>
            </w:div>
            <w:div w:id="860168411">
              <w:marLeft w:val="0"/>
              <w:marRight w:val="0"/>
              <w:marTop w:val="0"/>
              <w:marBottom w:val="120"/>
              <w:divBdr>
                <w:top w:val="none" w:sz="0" w:space="0" w:color="auto"/>
                <w:left w:val="none" w:sz="0" w:space="0" w:color="auto"/>
                <w:bottom w:val="none" w:sz="0" w:space="0" w:color="auto"/>
                <w:right w:val="none" w:sz="0" w:space="0" w:color="auto"/>
              </w:divBdr>
            </w:div>
            <w:div w:id="209150491">
              <w:marLeft w:val="0"/>
              <w:marRight w:val="0"/>
              <w:marTop w:val="0"/>
              <w:marBottom w:val="120"/>
              <w:divBdr>
                <w:top w:val="none" w:sz="0" w:space="0" w:color="auto"/>
                <w:left w:val="none" w:sz="0" w:space="0" w:color="auto"/>
                <w:bottom w:val="none" w:sz="0" w:space="0" w:color="auto"/>
                <w:right w:val="none" w:sz="0" w:space="0" w:color="auto"/>
              </w:divBdr>
            </w:div>
            <w:div w:id="1485665277">
              <w:marLeft w:val="0"/>
              <w:marRight w:val="0"/>
              <w:marTop w:val="0"/>
              <w:marBottom w:val="120"/>
              <w:divBdr>
                <w:top w:val="none" w:sz="0" w:space="0" w:color="auto"/>
                <w:left w:val="none" w:sz="0" w:space="0" w:color="auto"/>
                <w:bottom w:val="none" w:sz="0" w:space="0" w:color="auto"/>
                <w:right w:val="none" w:sz="0" w:space="0" w:color="auto"/>
              </w:divBdr>
            </w:div>
            <w:div w:id="1570189181">
              <w:marLeft w:val="0"/>
              <w:marRight w:val="0"/>
              <w:marTop w:val="0"/>
              <w:marBottom w:val="120"/>
              <w:divBdr>
                <w:top w:val="none" w:sz="0" w:space="0" w:color="auto"/>
                <w:left w:val="none" w:sz="0" w:space="0" w:color="auto"/>
                <w:bottom w:val="none" w:sz="0" w:space="0" w:color="auto"/>
                <w:right w:val="none" w:sz="0" w:space="0" w:color="auto"/>
              </w:divBdr>
            </w:div>
            <w:div w:id="1708677267">
              <w:marLeft w:val="0"/>
              <w:marRight w:val="0"/>
              <w:marTop w:val="0"/>
              <w:marBottom w:val="120"/>
              <w:divBdr>
                <w:top w:val="none" w:sz="0" w:space="0" w:color="auto"/>
                <w:left w:val="none" w:sz="0" w:space="0" w:color="auto"/>
                <w:bottom w:val="none" w:sz="0" w:space="0" w:color="auto"/>
                <w:right w:val="none" w:sz="0" w:space="0" w:color="auto"/>
              </w:divBdr>
            </w:div>
            <w:div w:id="403603143">
              <w:marLeft w:val="0"/>
              <w:marRight w:val="0"/>
              <w:marTop w:val="0"/>
              <w:marBottom w:val="120"/>
              <w:divBdr>
                <w:top w:val="none" w:sz="0" w:space="0" w:color="auto"/>
                <w:left w:val="none" w:sz="0" w:space="0" w:color="auto"/>
                <w:bottom w:val="none" w:sz="0" w:space="0" w:color="auto"/>
                <w:right w:val="none" w:sz="0" w:space="0" w:color="auto"/>
              </w:divBdr>
            </w:div>
            <w:div w:id="1125394724">
              <w:marLeft w:val="0"/>
              <w:marRight w:val="0"/>
              <w:marTop w:val="0"/>
              <w:marBottom w:val="120"/>
              <w:divBdr>
                <w:top w:val="none" w:sz="0" w:space="0" w:color="auto"/>
                <w:left w:val="none" w:sz="0" w:space="0" w:color="auto"/>
                <w:bottom w:val="none" w:sz="0" w:space="0" w:color="auto"/>
                <w:right w:val="none" w:sz="0" w:space="0" w:color="auto"/>
              </w:divBdr>
            </w:div>
            <w:div w:id="57368706">
              <w:marLeft w:val="0"/>
              <w:marRight w:val="0"/>
              <w:marTop w:val="240"/>
              <w:marBottom w:val="120"/>
              <w:divBdr>
                <w:top w:val="none" w:sz="0" w:space="0" w:color="auto"/>
                <w:left w:val="none" w:sz="0" w:space="0" w:color="auto"/>
                <w:bottom w:val="none" w:sz="0" w:space="0" w:color="auto"/>
                <w:right w:val="none" w:sz="0" w:space="0" w:color="auto"/>
              </w:divBdr>
            </w:div>
            <w:div w:id="1339120313">
              <w:marLeft w:val="0"/>
              <w:marRight w:val="0"/>
              <w:marTop w:val="240"/>
              <w:marBottom w:val="120"/>
              <w:divBdr>
                <w:top w:val="none" w:sz="0" w:space="0" w:color="auto"/>
                <w:left w:val="none" w:sz="0" w:space="0" w:color="auto"/>
                <w:bottom w:val="none" w:sz="0" w:space="0" w:color="auto"/>
                <w:right w:val="none" w:sz="0" w:space="0" w:color="auto"/>
              </w:divBdr>
            </w:div>
            <w:div w:id="2082289467">
              <w:marLeft w:val="0"/>
              <w:marRight w:val="0"/>
              <w:marTop w:val="0"/>
              <w:marBottom w:val="120"/>
              <w:divBdr>
                <w:top w:val="none" w:sz="0" w:space="0" w:color="auto"/>
                <w:left w:val="none" w:sz="0" w:space="0" w:color="auto"/>
                <w:bottom w:val="none" w:sz="0" w:space="0" w:color="auto"/>
                <w:right w:val="none" w:sz="0" w:space="0" w:color="auto"/>
              </w:divBdr>
            </w:div>
            <w:div w:id="2010019551">
              <w:marLeft w:val="0"/>
              <w:marRight w:val="0"/>
              <w:marTop w:val="0"/>
              <w:marBottom w:val="120"/>
              <w:divBdr>
                <w:top w:val="none" w:sz="0" w:space="0" w:color="auto"/>
                <w:left w:val="none" w:sz="0" w:space="0" w:color="auto"/>
                <w:bottom w:val="none" w:sz="0" w:space="0" w:color="auto"/>
                <w:right w:val="none" w:sz="0" w:space="0" w:color="auto"/>
              </w:divBdr>
            </w:div>
            <w:div w:id="1720277904">
              <w:marLeft w:val="0"/>
              <w:marRight w:val="0"/>
              <w:marTop w:val="0"/>
              <w:marBottom w:val="120"/>
              <w:divBdr>
                <w:top w:val="none" w:sz="0" w:space="0" w:color="auto"/>
                <w:left w:val="none" w:sz="0" w:space="0" w:color="auto"/>
                <w:bottom w:val="none" w:sz="0" w:space="0" w:color="auto"/>
                <w:right w:val="none" w:sz="0" w:space="0" w:color="auto"/>
              </w:divBdr>
            </w:div>
            <w:div w:id="1133211239">
              <w:marLeft w:val="0"/>
              <w:marRight w:val="0"/>
              <w:marTop w:val="0"/>
              <w:marBottom w:val="120"/>
              <w:divBdr>
                <w:top w:val="none" w:sz="0" w:space="0" w:color="auto"/>
                <w:left w:val="none" w:sz="0" w:space="0" w:color="auto"/>
                <w:bottom w:val="none" w:sz="0" w:space="0" w:color="auto"/>
                <w:right w:val="none" w:sz="0" w:space="0" w:color="auto"/>
              </w:divBdr>
            </w:div>
            <w:div w:id="184759740">
              <w:marLeft w:val="0"/>
              <w:marRight w:val="0"/>
              <w:marTop w:val="0"/>
              <w:marBottom w:val="120"/>
              <w:divBdr>
                <w:top w:val="none" w:sz="0" w:space="0" w:color="auto"/>
                <w:left w:val="none" w:sz="0" w:space="0" w:color="auto"/>
                <w:bottom w:val="none" w:sz="0" w:space="0" w:color="auto"/>
                <w:right w:val="none" w:sz="0" w:space="0" w:color="auto"/>
              </w:divBdr>
            </w:div>
            <w:div w:id="268856578">
              <w:marLeft w:val="0"/>
              <w:marRight w:val="0"/>
              <w:marTop w:val="0"/>
              <w:marBottom w:val="120"/>
              <w:divBdr>
                <w:top w:val="none" w:sz="0" w:space="0" w:color="auto"/>
                <w:left w:val="none" w:sz="0" w:space="0" w:color="auto"/>
                <w:bottom w:val="none" w:sz="0" w:space="0" w:color="auto"/>
                <w:right w:val="none" w:sz="0" w:space="0" w:color="auto"/>
              </w:divBdr>
            </w:div>
            <w:div w:id="275144341">
              <w:marLeft w:val="0"/>
              <w:marRight w:val="0"/>
              <w:marTop w:val="0"/>
              <w:marBottom w:val="120"/>
              <w:divBdr>
                <w:top w:val="none" w:sz="0" w:space="0" w:color="auto"/>
                <w:left w:val="none" w:sz="0" w:space="0" w:color="auto"/>
                <w:bottom w:val="none" w:sz="0" w:space="0" w:color="auto"/>
                <w:right w:val="none" w:sz="0" w:space="0" w:color="auto"/>
              </w:divBdr>
            </w:div>
            <w:div w:id="240456266">
              <w:marLeft w:val="0"/>
              <w:marRight w:val="0"/>
              <w:marTop w:val="0"/>
              <w:marBottom w:val="120"/>
              <w:divBdr>
                <w:top w:val="none" w:sz="0" w:space="0" w:color="auto"/>
                <w:left w:val="none" w:sz="0" w:space="0" w:color="auto"/>
                <w:bottom w:val="none" w:sz="0" w:space="0" w:color="auto"/>
                <w:right w:val="none" w:sz="0" w:space="0" w:color="auto"/>
              </w:divBdr>
            </w:div>
            <w:div w:id="858661201">
              <w:marLeft w:val="0"/>
              <w:marRight w:val="0"/>
              <w:marTop w:val="0"/>
              <w:marBottom w:val="120"/>
              <w:divBdr>
                <w:top w:val="none" w:sz="0" w:space="0" w:color="auto"/>
                <w:left w:val="none" w:sz="0" w:space="0" w:color="auto"/>
                <w:bottom w:val="none" w:sz="0" w:space="0" w:color="auto"/>
                <w:right w:val="none" w:sz="0" w:space="0" w:color="auto"/>
              </w:divBdr>
            </w:div>
            <w:div w:id="1157841005">
              <w:marLeft w:val="0"/>
              <w:marRight w:val="0"/>
              <w:marTop w:val="0"/>
              <w:marBottom w:val="120"/>
              <w:divBdr>
                <w:top w:val="none" w:sz="0" w:space="0" w:color="auto"/>
                <w:left w:val="none" w:sz="0" w:space="0" w:color="auto"/>
                <w:bottom w:val="none" w:sz="0" w:space="0" w:color="auto"/>
                <w:right w:val="none" w:sz="0" w:space="0" w:color="auto"/>
              </w:divBdr>
            </w:div>
            <w:div w:id="549613302">
              <w:marLeft w:val="0"/>
              <w:marRight w:val="0"/>
              <w:marTop w:val="0"/>
              <w:marBottom w:val="120"/>
              <w:divBdr>
                <w:top w:val="none" w:sz="0" w:space="0" w:color="auto"/>
                <w:left w:val="none" w:sz="0" w:space="0" w:color="auto"/>
                <w:bottom w:val="none" w:sz="0" w:space="0" w:color="auto"/>
                <w:right w:val="none" w:sz="0" w:space="0" w:color="auto"/>
              </w:divBdr>
            </w:div>
            <w:div w:id="240799638">
              <w:marLeft w:val="0"/>
              <w:marRight w:val="0"/>
              <w:marTop w:val="0"/>
              <w:marBottom w:val="120"/>
              <w:divBdr>
                <w:top w:val="none" w:sz="0" w:space="0" w:color="auto"/>
                <w:left w:val="none" w:sz="0" w:space="0" w:color="auto"/>
                <w:bottom w:val="none" w:sz="0" w:space="0" w:color="auto"/>
                <w:right w:val="none" w:sz="0" w:space="0" w:color="auto"/>
              </w:divBdr>
            </w:div>
            <w:div w:id="1348481758">
              <w:marLeft w:val="0"/>
              <w:marRight w:val="0"/>
              <w:marTop w:val="0"/>
              <w:marBottom w:val="120"/>
              <w:divBdr>
                <w:top w:val="none" w:sz="0" w:space="0" w:color="auto"/>
                <w:left w:val="none" w:sz="0" w:space="0" w:color="auto"/>
                <w:bottom w:val="none" w:sz="0" w:space="0" w:color="auto"/>
                <w:right w:val="none" w:sz="0" w:space="0" w:color="auto"/>
              </w:divBdr>
            </w:div>
            <w:div w:id="133914158">
              <w:marLeft w:val="0"/>
              <w:marRight w:val="0"/>
              <w:marTop w:val="0"/>
              <w:marBottom w:val="120"/>
              <w:divBdr>
                <w:top w:val="none" w:sz="0" w:space="0" w:color="auto"/>
                <w:left w:val="none" w:sz="0" w:space="0" w:color="auto"/>
                <w:bottom w:val="none" w:sz="0" w:space="0" w:color="auto"/>
                <w:right w:val="none" w:sz="0" w:space="0" w:color="auto"/>
              </w:divBdr>
            </w:div>
            <w:div w:id="2009599397">
              <w:marLeft w:val="0"/>
              <w:marRight w:val="0"/>
              <w:marTop w:val="240"/>
              <w:marBottom w:val="120"/>
              <w:divBdr>
                <w:top w:val="none" w:sz="0" w:space="0" w:color="auto"/>
                <w:left w:val="none" w:sz="0" w:space="0" w:color="auto"/>
                <w:bottom w:val="none" w:sz="0" w:space="0" w:color="auto"/>
                <w:right w:val="none" w:sz="0" w:space="0" w:color="auto"/>
              </w:divBdr>
            </w:div>
            <w:div w:id="1222212674">
              <w:marLeft w:val="0"/>
              <w:marRight w:val="0"/>
              <w:marTop w:val="240"/>
              <w:marBottom w:val="120"/>
              <w:divBdr>
                <w:top w:val="none" w:sz="0" w:space="0" w:color="auto"/>
                <w:left w:val="none" w:sz="0" w:space="0" w:color="auto"/>
                <w:bottom w:val="none" w:sz="0" w:space="0" w:color="auto"/>
                <w:right w:val="none" w:sz="0" w:space="0" w:color="auto"/>
              </w:divBdr>
            </w:div>
            <w:div w:id="1940988122">
              <w:marLeft w:val="0"/>
              <w:marRight w:val="0"/>
              <w:marTop w:val="240"/>
              <w:marBottom w:val="120"/>
              <w:divBdr>
                <w:top w:val="none" w:sz="0" w:space="0" w:color="auto"/>
                <w:left w:val="none" w:sz="0" w:space="0" w:color="auto"/>
                <w:bottom w:val="none" w:sz="0" w:space="0" w:color="auto"/>
                <w:right w:val="none" w:sz="0" w:space="0" w:color="auto"/>
              </w:divBdr>
            </w:div>
            <w:div w:id="1277055598">
              <w:marLeft w:val="0"/>
              <w:marRight w:val="0"/>
              <w:marTop w:val="0"/>
              <w:marBottom w:val="120"/>
              <w:divBdr>
                <w:top w:val="none" w:sz="0" w:space="0" w:color="auto"/>
                <w:left w:val="none" w:sz="0" w:space="0" w:color="auto"/>
                <w:bottom w:val="none" w:sz="0" w:space="0" w:color="auto"/>
                <w:right w:val="none" w:sz="0" w:space="0" w:color="auto"/>
              </w:divBdr>
            </w:div>
            <w:div w:id="1475760951">
              <w:marLeft w:val="0"/>
              <w:marRight w:val="0"/>
              <w:marTop w:val="0"/>
              <w:marBottom w:val="120"/>
              <w:divBdr>
                <w:top w:val="none" w:sz="0" w:space="0" w:color="auto"/>
                <w:left w:val="none" w:sz="0" w:space="0" w:color="auto"/>
                <w:bottom w:val="none" w:sz="0" w:space="0" w:color="auto"/>
                <w:right w:val="none" w:sz="0" w:space="0" w:color="auto"/>
              </w:divBdr>
            </w:div>
            <w:div w:id="973826896">
              <w:marLeft w:val="0"/>
              <w:marRight w:val="0"/>
              <w:marTop w:val="240"/>
              <w:marBottom w:val="120"/>
              <w:divBdr>
                <w:top w:val="none" w:sz="0" w:space="0" w:color="auto"/>
                <w:left w:val="none" w:sz="0" w:space="0" w:color="auto"/>
                <w:bottom w:val="none" w:sz="0" w:space="0" w:color="auto"/>
                <w:right w:val="none" w:sz="0" w:space="0" w:color="auto"/>
              </w:divBdr>
            </w:div>
            <w:div w:id="2143036063">
              <w:marLeft w:val="0"/>
              <w:marRight w:val="0"/>
              <w:marTop w:val="0"/>
              <w:marBottom w:val="120"/>
              <w:divBdr>
                <w:top w:val="none" w:sz="0" w:space="0" w:color="auto"/>
                <w:left w:val="none" w:sz="0" w:space="0" w:color="auto"/>
                <w:bottom w:val="none" w:sz="0" w:space="0" w:color="auto"/>
                <w:right w:val="none" w:sz="0" w:space="0" w:color="auto"/>
              </w:divBdr>
            </w:div>
            <w:div w:id="1259951468">
              <w:marLeft w:val="0"/>
              <w:marRight w:val="0"/>
              <w:marTop w:val="0"/>
              <w:marBottom w:val="120"/>
              <w:divBdr>
                <w:top w:val="none" w:sz="0" w:space="0" w:color="auto"/>
                <w:left w:val="none" w:sz="0" w:space="0" w:color="auto"/>
                <w:bottom w:val="none" w:sz="0" w:space="0" w:color="auto"/>
                <w:right w:val="none" w:sz="0" w:space="0" w:color="auto"/>
              </w:divBdr>
            </w:div>
            <w:div w:id="1011371135">
              <w:marLeft w:val="0"/>
              <w:marRight w:val="0"/>
              <w:marTop w:val="0"/>
              <w:marBottom w:val="120"/>
              <w:divBdr>
                <w:top w:val="none" w:sz="0" w:space="0" w:color="auto"/>
                <w:left w:val="none" w:sz="0" w:space="0" w:color="auto"/>
                <w:bottom w:val="none" w:sz="0" w:space="0" w:color="auto"/>
                <w:right w:val="none" w:sz="0" w:space="0" w:color="auto"/>
              </w:divBdr>
            </w:div>
            <w:div w:id="835803195">
              <w:marLeft w:val="0"/>
              <w:marRight w:val="0"/>
              <w:marTop w:val="240"/>
              <w:marBottom w:val="120"/>
              <w:divBdr>
                <w:top w:val="none" w:sz="0" w:space="0" w:color="auto"/>
                <w:left w:val="none" w:sz="0" w:space="0" w:color="auto"/>
                <w:bottom w:val="none" w:sz="0" w:space="0" w:color="auto"/>
                <w:right w:val="none" w:sz="0" w:space="0" w:color="auto"/>
              </w:divBdr>
            </w:div>
            <w:div w:id="1827240872">
              <w:marLeft w:val="0"/>
              <w:marRight w:val="0"/>
              <w:marTop w:val="240"/>
              <w:marBottom w:val="120"/>
              <w:divBdr>
                <w:top w:val="none" w:sz="0" w:space="0" w:color="auto"/>
                <w:left w:val="none" w:sz="0" w:space="0" w:color="auto"/>
                <w:bottom w:val="none" w:sz="0" w:space="0" w:color="auto"/>
                <w:right w:val="none" w:sz="0" w:space="0" w:color="auto"/>
              </w:divBdr>
            </w:div>
            <w:div w:id="390613164">
              <w:marLeft w:val="0"/>
              <w:marRight w:val="0"/>
              <w:marTop w:val="0"/>
              <w:marBottom w:val="120"/>
              <w:divBdr>
                <w:top w:val="none" w:sz="0" w:space="0" w:color="auto"/>
                <w:left w:val="none" w:sz="0" w:space="0" w:color="auto"/>
                <w:bottom w:val="none" w:sz="0" w:space="0" w:color="auto"/>
                <w:right w:val="none" w:sz="0" w:space="0" w:color="auto"/>
              </w:divBdr>
            </w:div>
            <w:div w:id="387073588">
              <w:marLeft w:val="0"/>
              <w:marRight w:val="0"/>
              <w:marTop w:val="0"/>
              <w:marBottom w:val="120"/>
              <w:divBdr>
                <w:top w:val="none" w:sz="0" w:space="0" w:color="auto"/>
                <w:left w:val="none" w:sz="0" w:space="0" w:color="auto"/>
                <w:bottom w:val="none" w:sz="0" w:space="0" w:color="auto"/>
                <w:right w:val="none" w:sz="0" w:space="0" w:color="auto"/>
              </w:divBdr>
            </w:div>
            <w:div w:id="1621761007">
              <w:marLeft w:val="0"/>
              <w:marRight w:val="0"/>
              <w:marTop w:val="0"/>
              <w:marBottom w:val="120"/>
              <w:divBdr>
                <w:top w:val="none" w:sz="0" w:space="0" w:color="auto"/>
                <w:left w:val="none" w:sz="0" w:space="0" w:color="auto"/>
                <w:bottom w:val="none" w:sz="0" w:space="0" w:color="auto"/>
                <w:right w:val="none" w:sz="0" w:space="0" w:color="auto"/>
              </w:divBdr>
            </w:div>
            <w:div w:id="769473958">
              <w:marLeft w:val="0"/>
              <w:marRight w:val="0"/>
              <w:marTop w:val="0"/>
              <w:marBottom w:val="120"/>
              <w:divBdr>
                <w:top w:val="none" w:sz="0" w:space="0" w:color="auto"/>
                <w:left w:val="none" w:sz="0" w:space="0" w:color="auto"/>
                <w:bottom w:val="none" w:sz="0" w:space="0" w:color="auto"/>
                <w:right w:val="none" w:sz="0" w:space="0" w:color="auto"/>
              </w:divBdr>
            </w:div>
            <w:div w:id="650870591">
              <w:marLeft w:val="0"/>
              <w:marRight w:val="0"/>
              <w:marTop w:val="240"/>
              <w:marBottom w:val="120"/>
              <w:divBdr>
                <w:top w:val="none" w:sz="0" w:space="0" w:color="auto"/>
                <w:left w:val="none" w:sz="0" w:space="0" w:color="auto"/>
                <w:bottom w:val="none" w:sz="0" w:space="0" w:color="auto"/>
                <w:right w:val="none" w:sz="0" w:space="0" w:color="auto"/>
              </w:divBdr>
            </w:div>
            <w:div w:id="1163935085">
              <w:marLeft w:val="0"/>
              <w:marRight w:val="0"/>
              <w:marTop w:val="0"/>
              <w:marBottom w:val="120"/>
              <w:divBdr>
                <w:top w:val="none" w:sz="0" w:space="0" w:color="auto"/>
                <w:left w:val="none" w:sz="0" w:space="0" w:color="auto"/>
                <w:bottom w:val="none" w:sz="0" w:space="0" w:color="auto"/>
                <w:right w:val="none" w:sz="0" w:space="0" w:color="auto"/>
              </w:divBdr>
            </w:div>
            <w:div w:id="1381398573">
              <w:marLeft w:val="0"/>
              <w:marRight w:val="0"/>
              <w:marTop w:val="240"/>
              <w:marBottom w:val="120"/>
              <w:divBdr>
                <w:top w:val="none" w:sz="0" w:space="0" w:color="auto"/>
                <w:left w:val="none" w:sz="0" w:space="0" w:color="auto"/>
                <w:bottom w:val="none" w:sz="0" w:space="0" w:color="auto"/>
                <w:right w:val="none" w:sz="0" w:space="0" w:color="auto"/>
              </w:divBdr>
            </w:div>
            <w:div w:id="1985812817">
              <w:marLeft w:val="0"/>
              <w:marRight w:val="0"/>
              <w:marTop w:val="480"/>
              <w:marBottom w:val="72"/>
              <w:divBdr>
                <w:top w:val="none" w:sz="0" w:space="0" w:color="auto"/>
                <w:left w:val="none" w:sz="0" w:space="0" w:color="auto"/>
                <w:bottom w:val="none" w:sz="0" w:space="0" w:color="auto"/>
                <w:right w:val="none" w:sz="0" w:space="0" w:color="auto"/>
              </w:divBdr>
            </w:div>
            <w:div w:id="136309260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4</Pages>
  <Words>1917</Words>
  <Characters>10932</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Sadar</dc:creator>
  <cp:keywords/>
  <dc:description/>
  <cp:lastModifiedBy>Karmen Sadar</cp:lastModifiedBy>
  <cp:revision>15</cp:revision>
  <dcterms:created xsi:type="dcterms:W3CDTF">2021-01-14T08:37:00Z</dcterms:created>
  <dcterms:modified xsi:type="dcterms:W3CDTF">2021-03-18T07:07:00Z</dcterms:modified>
</cp:coreProperties>
</file>