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44" w:rsidRPr="00D41FA0" w:rsidRDefault="006A2F44" w:rsidP="00C9444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Na podlagi 16. člena Zakona o športu (Uradni list RS, št. 29/17), Resolucije o nacionalnem</w:t>
      </w:r>
      <w:r w:rsidR="00C94441" w:rsidRPr="00D41FA0">
        <w:rPr>
          <w:rFonts w:ascii="Times New Roman" w:hAnsi="Times New Roman" w:cs="Times New Roman"/>
        </w:rPr>
        <w:t xml:space="preserve"> </w:t>
      </w:r>
      <w:r w:rsidRPr="00D41FA0">
        <w:rPr>
          <w:rFonts w:ascii="Times New Roman" w:hAnsi="Times New Roman" w:cs="Times New Roman"/>
        </w:rPr>
        <w:t>programu športa v Republiki Sloveniji za obdobje 2014-23 (Uradni list RS, št. 26/14),</w:t>
      </w:r>
      <w:r w:rsidR="00C94441" w:rsidRPr="00D41FA0">
        <w:rPr>
          <w:rFonts w:ascii="Times New Roman" w:hAnsi="Times New Roman" w:cs="Times New Roman"/>
        </w:rPr>
        <w:t xml:space="preserve"> </w:t>
      </w:r>
      <w:r w:rsidRPr="00D41FA0">
        <w:rPr>
          <w:rFonts w:ascii="Times New Roman" w:hAnsi="Times New Roman" w:cs="Times New Roman"/>
        </w:rPr>
        <w:t>Izvedbenega načrta Resolucije o Nacionalnem programu športa v</w:t>
      </w:r>
      <w:r w:rsidR="00F50602" w:rsidRPr="00D41FA0">
        <w:rPr>
          <w:rFonts w:ascii="Times New Roman" w:hAnsi="Times New Roman" w:cs="Times New Roman"/>
        </w:rPr>
        <w:t xml:space="preserve"> Republiki Sloveniji za obdobje </w:t>
      </w:r>
      <w:r w:rsidRPr="00D41FA0">
        <w:rPr>
          <w:rFonts w:ascii="Times New Roman" w:hAnsi="Times New Roman" w:cs="Times New Roman"/>
        </w:rPr>
        <w:t xml:space="preserve">2014-2023 in </w:t>
      </w:r>
      <w:r w:rsidR="00FC0AD0" w:rsidRPr="00D41FA0">
        <w:rPr>
          <w:rFonts w:ascii="Times New Roman" w:hAnsi="Times New Roman" w:cs="Times New Roman"/>
          <w:spacing w:val="-2"/>
        </w:rPr>
        <w:t xml:space="preserve">16. člena Statuta Občine Šmartno pri Litiji (Uradni list RS, št. 33/03,106/03, 34/04)  je Občinski svet Občine Šmartno pri Litiji </w:t>
      </w:r>
      <w:r w:rsidRPr="00D41FA0">
        <w:rPr>
          <w:rFonts w:ascii="Times New Roman" w:hAnsi="Times New Roman" w:cs="Times New Roman"/>
        </w:rPr>
        <w:t xml:space="preserve">na </w:t>
      </w:r>
      <w:r w:rsidR="00C07967">
        <w:rPr>
          <w:rFonts w:ascii="Times New Roman" w:hAnsi="Times New Roman" w:cs="Times New Roman"/>
        </w:rPr>
        <w:t>19. redni</w:t>
      </w:r>
      <w:r w:rsidRPr="00D41FA0">
        <w:rPr>
          <w:rFonts w:ascii="Times New Roman" w:hAnsi="Times New Roman" w:cs="Times New Roman"/>
        </w:rPr>
        <w:t xml:space="preserve"> seji, dne</w:t>
      </w:r>
      <w:r w:rsidR="00C07967">
        <w:rPr>
          <w:rFonts w:ascii="Times New Roman" w:hAnsi="Times New Roman" w:cs="Times New Roman"/>
        </w:rPr>
        <w:t>, 6.2.2018</w:t>
      </w:r>
      <w:r w:rsidRPr="00D41FA0">
        <w:rPr>
          <w:rFonts w:ascii="Times New Roman" w:hAnsi="Times New Roman" w:cs="Times New Roman"/>
        </w:rPr>
        <w:t xml:space="preserve"> sprejel</w:t>
      </w:r>
    </w:p>
    <w:p w:rsidR="00F50602" w:rsidRPr="00D41FA0" w:rsidRDefault="00F50602" w:rsidP="006A2F44">
      <w:pPr>
        <w:autoSpaceDE w:val="0"/>
        <w:autoSpaceDN w:val="0"/>
        <w:adjustRightInd w:val="0"/>
        <w:spacing w:after="0" w:line="240" w:lineRule="auto"/>
        <w:rPr>
          <w:rFonts w:ascii="Times New Roman" w:hAnsi="Times New Roman" w:cs="Times New Roman"/>
          <w:b/>
          <w:bCs/>
        </w:rPr>
      </w:pPr>
    </w:p>
    <w:p w:rsidR="006A2F44" w:rsidRPr="00D41FA0" w:rsidRDefault="006A2F44" w:rsidP="00F50602">
      <w:pPr>
        <w:autoSpaceDE w:val="0"/>
        <w:autoSpaceDN w:val="0"/>
        <w:adjustRightInd w:val="0"/>
        <w:spacing w:after="0" w:line="240" w:lineRule="auto"/>
        <w:jc w:val="center"/>
        <w:rPr>
          <w:rFonts w:ascii="Times New Roman" w:hAnsi="Times New Roman" w:cs="Times New Roman"/>
          <w:b/>
          <w:bCs/>
        </w:rPr>
      </w:pPr>
      <w:r w:rsidRPr="00D41FA0">
        <w:rPr>
          <w:rFonts w:ascii="Times New Roman" w:hAnsi="Times New Roman" w:cs="Times New Roman"/>
          <w:b/>
          <w:bCs/>
        </w:rPr>
        <w:t>ODLOK</w:t>
      </w:r>
    </w:p>
    <w:p w:rsidR="006A2F44" w:rsidRPr="00D41FA0" w:rsidRDefault="006A2F44" w:rsidP="00F50602">
      <w:pPr>
        <w:autoSpaceDE w:val="0"/>
        <w:autoSpaceDN w:val="0"/>
        <w:adjustRightInd w:val="0"/>
        <w:spacing w:after="0" w:line="240" w:lineRule="auto"/>
        <w:jc w:val="center"/>
        <w:rPr>
          <w:rFonts w:ascii="Times New Roman" w:hAnsi="Times New Roman" w:cs="Times New Roman"/>
          <w:b/>
          <w:bCs/>
        </w:rPr>
      </w:pPr>
      <w:r w:rsidRPr="00D41FA0">
        <w:rPr>
          <w:rFonts w:ascii="Times New Roman" w:hAnsi="Times New Roman" w:cs="Times New Roman"/>
          <w:b/>
          <w:bCs/>
        </w:rPr>
        <w:t>o postopku in merilih za sofinanciranje letnega programa športa</w:t>
      </w:r>
    </w:p>
    <w:p w:rsidR="006A2F44" w:rsidRPr="00D41FA0" w:rsidRDefault="006A2F44" w:rsidP="00F50602">
      <w:pPr>
        <w:autoSpaceDE w:val="0"/>
        <w:autoSpaceDN w:val="0"/>
        <w:adjustRightInd w:val="0"/>
        <w:spacing w:after="0" w:line="240" w:lineRule="auto"/>
        <w:jc w:val="center"/>
        <w:rPr>
          <w:rFonts w:ascii="Times New Roman" w:hAnsi="Times New Roman" w:cs="Times New Roman"/>
          <w:b/>
          <w:bCs/>
        </w:rPr>
      </w:pPr>
      <w:r w:rsidRPr="00D41FA0">
        <w:rPr>
          <w:rFonts w:ascii="Times New Roman" w:hAnsi="Times New Roman" w:cs="Times New Roman"/>
          <w:b/>
          <w:bCs/>
        </w:rPr>
        <w:t xml:space="preserve">v </w:t>
      </w:r>
      <w:r w:rsidR="00FC0AD0" w:rsidRPr="00D41FA0">
        <w:rPr>
          <w:rFonts w:ascii="Times New Roman" w:hAnsi="Times New Roman" w:cs="Times New Roman"/>
          <w:b/>
          <w:bCs/>
        </w:rPr>
        <w:t>Občini</w:t>
      </w:r>
      <w:r w:rsidRPr="00D41FA0">
        <w:rPr>
          <w:rFonts w:ascii="Times New Roman" w:hAnsi="Times New Roman" w:cs="Times New Roman"/>
          <w:b/>
          <w:bCs/>
        </w:rPr>
        <w:t xml:space="preserve"> </w:t>
      </w:r>
      <w:r w:rsidR="00FC0AD0" w:rsidRPr="00D41FA0">
        <w:rPr>
          <w:rFonts w:ascii="Times New Roman" w:hAnsi="Times New Roman" w:cs="Times New Roman"/>
          <w:b/>
          <w:bCs/>
        </w:rPr>
        <w:t>Šmartno pri Litiji</w:t>
      </w:r>
    </w:p>
    <w:p w:rsidR="00F50602" w:rsidRPr="00D41FA0" w:rsidRDefault="00F50602" w:rsidP="006A2F44">
      <w:pPr>
        <w:autoSpaceDE w:val="0"/>
        <w:autoSpaceDN w:val="0"/>
        <w:adjustRightInd w:val="0"/>
        <w:spacing w:after="0" w:line="240" w:lineRule="auto"/>
        <w:rPr>
          <w:rFonts w:ascii="Times New Roman" w:hAnsi="Times New Roman" w:cs="Times New Roman"/>
          <w:b/>
          <w:bCs/>
        </w:rPr>
      </w:pPr>
    </w:p>
    <w:p w:rsidR="006A2F44" w:rsidRPr="00D41FA0" w:rsidRDefault="006A2F44" w:rsidP="006A2F44">
      <w:pPr>
        <w:autoSpaceDE w:val="0"/>
        <w:autoSpaceDN w:val="0"/>
        <w:adjustRightInd w:val="0"/>
        <w:spacing w:after="0" w:line="240" w:lineRule="auto"/>
        <w:rPr>
          <w:rFonts w:ascii="Times New Roman" w:hAnsi="Times New Roman" w:cs="Times New Roman"/>
          <w:b/>
          <w:bCs/>
        </w:rPr>
      </w:pPr>
      <w:r w:rsidRPr="00D41FA0">
        <w:rPr>
          <w:rFonts w:ascii="Times New Roman" w:hAnsi="Times New Roman" w:cs="Times New Roman"/>
          <w:b/>
          <w:bCs/>
        </w:rPr>
        <w:t>I. SPLOŠNE DOLOČBE</w:t>
      </w:r>
    </w:p>
    <w:p w:rsidR="006A2F44" w:rsidRPr="00D41FA0" w:rsidRDefault="006A2F44"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1. člen</w:t>
      </w:r>
    </w:p>
    <w:p w:rsidR="006A2F44" w:rsidRPr="00D41FA0" w:rsidRDefault="006A2F44"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(vsebina odloka)</w:t>
      </w:r>
    </w:p>
    <w:p w:rsidR="006A2F44" w:rsidRPr="00D41FA0" w:rsidRDefault="006A2F44" w:rsidP="00FC0AD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xml:space="preserve">S tem odlokom </w:t>
      </w:r>
      <w:r w:rsidR="00FC0AD0" w:rsidRPr="00D41FA0">
        <w:rPr>
          <w:rFonts w:ascii="Times New Roman" w:hAnsi="Times New Roman" w:cs="Times New Roman"/>
        </w:rPr>
        <w:t>Občina</w:t>
      </w:r>
      <w:r w:rsidRPr="00D41FA0">
        <w:rPr>
          <w:rFonts w:ascii="Times New Roman" w:hAnsi="Times New Roman" w:cs="Times New Roman"/>
        </w:rPr>
        <w:t xml:space="preserve"> </w:t>
      </w:r>
      <w:r w:rsidR="00FC0AD0" w:rsidRPr="00D41FA0">
        <w:rPr>
          <w:rFonts w:ascii="Times New Roman" w:hAnsi="Times New Roman" w:cs="Times New Roman"/>
        </w:rPr>
        <w:t>Šmartno pri Litiji</w:t>
      </w:r>
      <w:r w:rsidRPr="00D41FA0">
        <w:rPr>
          <w:rFonts w:ascii="Times New Roman" w:hAnsi="Times New Roman" w:cs="Times New Roman"/>
        </w:rPr>
        <w:t xml:space="preserve"> določa postopek izbire i</w:t>
      </w:r>
      <w:r w:rsidR="00FC0AD0" w:rsidRPr="00D41FA0">
        <w:rPr>
          <w:rFonts w:ascii="Times New Roman" w:hAnsi="Times New Roman" w:cs="Times New Roman"/>
        </w:rPr>
        <w:t xml:space="preserve">zvajalcev športnih programov in </w:t>
      </w:r>
      <w:r w:rsidRPr="00D41FA0">
        <w:rPr>
          <w:rFonts w:ascii="Times New Roman" w:hAnsi="Times New Roman" w:cs="Times New Roman"/>
        </w:rPr>
        <w:t>področij letnega programa športa, pogoje in merila za izbiro in sofinanciranje i</w:t>
      </w:r>
      <w:r w:rsidR="00FC0AD0" w:rsidRPr="00D41FA0">
        <w:rPr>
          <w:rFonts w:ascii="Times New Roman" w:hAnsi="Times New Roman" w:cs="Times New Roman"/>
        </w:rPr>
        <w:t xml:space="preserve">zvajanja letnega </w:t>
      </w:r>
      <w:r w:rsidRPr="00D41FA0">
        <w:rPr>
          <w:rFonts w:ascii="Times New Roman" w:hAnsi="Times New Roman" w:cs="Times New Roman"/>
        </w:rPr>
        <w:t>programa športa, način določitve višine sofinanciranja, nači</w:t>
      </w:r>
      <w:r w:rsidR="00FC0AD0" w:rsidRPr="00D41FA0">
        <w:rPr>
          <w:rFonts w:ascii="Times New Roman" w:hAnsi="Times New Roman" w:cs="Times New Roman"/>
        </w:rPr>
        <w:t xml:space="preserve">n sklepanja in vsebino pogodb o </w:t>
      </w:r>
      <w:r w:rsidRPr="00D41FA0">
        <w:rPr>
          <w:rFonts w:ascii="Times New Roman" w:hAnsi="Times New Roman" w:cs="Times New Roman"/>
        </w:rPr>
        <w:t>sofinanciranju ter način izvajanja nadzora nad pogodbami o sofinanciranju.</w:t>
      </w:r>
    </w:p>
    <w:p w:rsidR="00F50602" w:rsidRPr="00D41FA0" w:rsidRDefault="00F50602" w:rsidP="006A2F44">
      <w:pPr>
        <w:autoSpaceDE w:val="0"/>
        <w:autoSpaceDN w:val="0"/>
        <w:adjustRightInd w:val="0"/>
        <w:spacing w:after="0" w:line="240" w:lineRule="auto"/>
        <w:rPr>
          <w:rFonts w:ascii="Times New Roman" w:hAnsi="Times New Roman" w:cs="Times New Roman"/>
        </w:rPr>
      </w:pPr>
    </w:p>
    <w:p w:rsidR="002F266A" w:rsidRPr="00D41FA0" w:rsidRDefault="002F266A" w:rsidP="002F266A">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2. člen</w:t>
      </w:r>
    </w:p>
    <w:p w:rsidR="002F266A" w:rsidRPr="00D41FA0" w:rsidRDefault="002F266A" w:rsidP="002F266A">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(uporaba kratic)</w:t>
      </w:r>
    </w:p>
    <w:p w:rsidR="002F266A" w:rsidRPr="00D41FA0" w:rsidRDefault="002F266A" w:rsidP="002F266A">
      <w:pPr>
        <w:spacing w:after="0" w:line="240" w:lineRule="auto"/>
        <w:rPr>
          <w:rFonts w:ascii="Times New Roman" w:eastAsia="Times New Roman" w:hAnsi="Times New Roman" w:cs="Times New Roman"/>
          <w:lang w:eastAsia="sl-SI"/>
        </w:rPr>
      </w:pPr>
      <w:r w:rsidRPr="00D41FA0">
        <w:rPr>
          <w:rFonts w:ascii="Times New Roman" w:eastAsia="Times New Roman" w:hAnsi="Times New Roman" w:cs="Times New Roman"/>
          <w:lang w:eastAsia="sl-SI"/>
        </w:rPr>
        <w:t>Kratice, uporabljene v tem odloku, imajo naslednji pomen:</w:t>
      </w:r>
    </w:p>
    <w:p w:rsidR="008B26B4" w:rsidRPr="00D41FA0" w:rsidRDefault="008B26B4" w:rsidP="008B26B4">
      <w:pPr>
        <w:pStyle w:val="Odstavekseznama"/>
        <w:numPr>
          <w:ilvl w:val="0"/>
          <w:numId w:val="3"/>
        </w:numPr>
        <w:spacing w:after="100" w:afterAutospacing="1" w:line="240" w:lineRule="auto"/>
        <w:rPr>
          <w:rFonts w:ascii="Times New Roman" w:eastAsia="Times New Roman" w:hAnsi="Times New Roman" w:cs="Times New Roman"/>
          <w:lang w:eastAsia="sl-SI"/>
        </w:rPr>
      </w:pPr>
      <w:r w:rsidRPr="00D41FA0">
        <w:rPr>
          <w:rFonts w:ascii="Times New Roman" w:eastAsia="Times New Roman" w:hAnsi="Times New Roman" w:cs="Times New Roman"/>
          <w:lang w:eastAsia="sl-SI"/>
        </w:rPr>
        <w:t xml:space="preserve">NPŠ – </w:t>
      </w:r>
      <w:r w:rsidR="004847A6">
        <w:rPr>
          <w:rFonts w:ascii="Times New Roman" w:eastAsia="Times New Roman" w:hAnsi="Times New Roman" w:cs="Times New Roman"/>
          <w:lang w:eastAsia="sl-SI"/>
        </w:rPr>
        <w:t>n</w:t>
      </w:r>
      <w:r w:rsidRPr="00D41FA0">
        <w:rPr>
          <w:rFonts w:ascii="Times New Roman" w:eastAsia="Times New Roman" w:hAnsi="Times New Roman" w:cs="Times New Roman"/>
          <w:lang w:eastAsia="sl-SI"/>
        </w:rPr>
        <w:t>acionalni program športa v RS</w:t>
      </w:r>
    </w:p>
    <w:p w:rsidR="008B26B4" w:rsidRPr="00D41FA0" w:rsidRDefault="008B26B4" w:rsidP="008B26B4">
      <w:pPr>
        <w:pStyle w:val="Odstavekseznama"/>
        <w:numPr>
          <w:ilvl w:val="0"/>
          <w:numId w:val="3"/>
        </w:numPr>
        <w:spacing w:before="100" w:beforeAutospacing="1" w:after="100" w:afterAutospacing="1" w:line="240" w:lineRule="auto"/>
        <w:rPr>
          <w:rFonts w:ascii="Times New Roman" w:eastAsia="Times New Roman" w:hAnsi="Times New Roman" w:cs="Times New Roman"/>
          <w:lang w:eastAsia="sl-SI"/>
        </w:rPr>
      </w:pPr>
      <w:r w:rsidRPr="00D41FA0">
        <w:rPr>
          <w:rFonts w:ascii="Times New Roman" w:eastAsia="Times New Roman" w:hAnsi="Times New Roman" w:cs="Times New Roman"/>
          <w:lang w:eastAsia="sl-SI"/>
        </w:rPr>
        <w:t>LPŠ – letni program športa</w:t>
      </w:r>
    </w:p>
    <w:p w:rsidR="008B26B4" w:rsidRPr="00D41FA0" w:rsidRDefault="008B26B4" w:rsidP="008B26B4">
      <w:pPr>
        <w:pStyle w:val="Odstavekseznama"/>
        <w:numPr>
          <w:ilvl w:val="0"/>
          <w:numId w:val="3"/>
        </w:numPr>
        <w:spacing w:before="100" w:beforeAutospacing="1" w:after="100" w:afterAutospacing="1" w:line="240" w:lineRule="auto"/>
        <w:rPr>
          <w:rFonts w:ascii="Times New Roman" w:eastAsia="Times New Roman" w:hAnsi="Times New Roman" w:cs="Times New Roman"/>
          <w:lang w:eastAsia="sl-SI"/>
        </w:rPr>
      </w:pPr>
      <w:r w:rsidRPr="00D41FA0">
        <w:rPr>
          <w:rFonts w:ascii="Times New Roman" w:eastAsia="Times New Roman" w:hAnsi="Times New Roman" w:cs="Times New Roman"/>
          <w:lang w:eastAsia="sl-SI"/>
        </w:rPr>
        <w:t>ŠZ – športna zveza</w:t>
      </w:r>
    </w:p>
    <w:p w:rsidR="008B26B4" w:rsidRPr="00D41FA0" w:rsidRDefault="008B26B4" w:rsidP="008B26B4">
      <w:pPr>
        <w:pStyle w:val="Odstavekseznama"/>
        <w:numPr>
          <w:ilvl w:val="0"/>
          <w:numId w:val="3"/>
        </w:numPr>
        <w:spacing w:before="100" w:beforeAutospacing="1" w:after="100" w:afterAutospacing="1" w:line="240" w:lineRule="auto"/>
        <w:rPr>
          <w:rFonts w:ascii="Times New Roman" w:eastAsia="Times New Roman" w:hAnsi="Times New Roman" w:cs="Times New Roman"/>
          <w:lang w:eastAsia="sl-SI"/>
        </w:rPr>
      </w:pPr>
      <w:r w:rsidRPr="00D41FA0">
        <w:rPr>
          <w:rFonts w:ascii="Times New Roman" w:eastAsia="Times New Roman" w:hAnsi="Times New Roman" w:cs="Times New Roman"/>
          <w:lang w:eastAsia="sl-SI"/>
        </w:rPr>
        <w:t>NPŠZ – nacionalna panožna športna zveza</w:t>
      </w:r>
    </w:p>
    <w:p w:rsidR="002F266A" w:rsidRPr="00D41FA0" w:rsidRDefault="002F266A" w:rsidP="002F266A">
      <w:pPr>
        <w:pStyle w:val="Odstavekseznama"/>
        <w:numPr>
          <w:ilvl w:val="0"/>
          <w:numId w:val="3"/>
        </w:numPr>
        <w:spacing w:after="0" w:line="240" w:lineRule="auto"/>
        <w:rPr>
          <w:rFonts w:ascii="Times New Roman" w:eastAsia="Times New Roman" w:hAnsi="Times New Roman" w:cs="Times New Roman"/>
          <w:lang w:eastAsia="sl-SI"/>
        </w:rPr>
      </w:pPr>
      <w:r w:rsidRPr="00D41FA0">
        <w:rPr>
          <w:rFonts w:ascii="Times New Roman" w:eastAsia="Times New Roman" w:hAnsi="Times New Roman" w:cs="Times New Roman"/>
          <w:lang w:eastAsia="sl-SI"/>
        </w:rPr>
        <w:t>JR – javni razpis</w:t>
      </w:r>
      <w:r w:rsidR="008B26B4" w:rsidRPr="00D41FA0">
        <w:rPr>
          <w:rFonts w:ascii="Times New Roman" w:eastAsia="Times New Roman" w:hAnsi="Times New Roman" w:cs="Times New Roman"/>
          <w:lang w:eastAsia="sl-SI"/>
        </w:rPr>
        <w:t>.</w:t>
      </w:r>
    </w:p>
    <w:p w:rsidR="006A2F44" w:rsidRPr="00D41FA0" w:rsidRDefault="002F266A"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3</w:t>
      </w:r>
      <w:r w:rsidR="006A2F44" w:rsidRPr="00D41FA0">
        <w:rPr>
          <w:rFonts w:ascii="Times New Roman" w:hAnsi="Times New Roman" w:cs="Times New Roman"/>
        </w:rPr>
        <w:t>. člen</w:t>
      </w:r>
    </w:p>
    <w:p w:rsidR="006A2F44" w:rsidRPr="00D41FA0" w:rsidRDefault="006A2F44"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(opredelitev javnega interesa v športu)</w:t>
      </w:r>
    </w:p>
    <w:p w:rsidR="006A2F44" w:rsidRPr="00D41FA0" w:rsidRDefault="006A2F44" w:rsidP="00CA5C76">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xml:space="preserve">Javni interes obsega naloge nacionalnega in lokalnega pomena, ki so določene v </w:t>
      </w:r>
      <w:r w:rsidR="00CA5C76" w:rsidRPr="00D41FA0">
        <w:rPr>
          <w:rFonts w:ascii="Times New Roman" w:hAnsi="Times New Roman" w:cs="Times New Roman"/>
        </w:rPr>
        <w:t>NPŠ</w:t>
      </w:r>
      <w:r w:rsidRPr="00D41FA0">
        <w:rPr>
          <w:rFonts w:ascii="Times New Roman" w:hAnsi="Times New Roman" w:cs="Times New Roman"/>
        </w:rPr>
        <w:t xml:space="preserve"> in so nam</w:t>
      </w:r>
      <w:r w:rsidR="00085E72" w:rsidRPr="00D41FA0">
        <w:rPr>
          <w:rFonts w:ascii="Times New Roman" w:hAnsi="Times New Roman" w:cs="Times New Roman"/>
        </w:rPr>
        <w:t xml:space="preserve">enjene zagotavljanju optimalnih </w:t>
      </w:r>
      <w:r w:rsidRPr="00D41FA0">
        <w:rPr>
          <w:rFonts w:ascii="Times New Roman" w:hAnsi="Times New Roman" w:cs="Times New Roman"/>
        </w:rPr>
        <w:t>pogojev</w:t>
      </w:r>
      <w:r w:rsidR="00085E72" w:rsidRPr="00D41FA0">
        <w:rPr>
          <w:rFonts w:ascii="Times New Roman" w:hAnsi="Times New Roman" w:cs="Times New Roman"/>
        </w:rPr>
        <w:t xml:space="preserve"> </w:t>
      </w:r>
      <w:r w:rsidRPr="00D41FA0">
        <w:rPr>
          <w:rFonts w:ascii="Times New Roman" w:hAnsi="Times New Roman" w:cs="Times New Roman"/>
        </w:rPr>
        <w:t>za kakovostno ukvarjanje s športom in gibalnimi dejavnostmi za ohranjanje zdravja. Javni interes</w:t>
      </w:r>
      <w:r w:rsidR="00085E72" w:rsidRPr="00D41FA0">
        <w:rPr>
          <w:rFonts w:ascii="Times New Roman" w:hAnsi="Times New Roman" w:cs="Times New Roman"/>
        </w:rPr>
        <w:t xml:space="preserve"> </w:t>
      </w:r>
      <w:r w:rsidRPr="00D41FA0">
        <w:rPr>
          <w:rFonts w:ascii="Times New Roman" w:hAnsi="Times New Roman" w:cs="Times New Roman"/>
        </w:rPr>
        <w:t>v občini obsega dejavnosti na vseh področjih športa v skladu s prednostnimi nalogami, ki so</w:t>
      </w:r>
      <w:r w:rsidR="00085E72" w:rsidRPr="00D41FA0">
        <w:rPr>
          <w:rFonts w:ascii="Times New Roman" w:hAnsi="Times New Roman" w:cs="Times New Roman"/>
        </w:rPr>
        <w:t xml:space="preserve"> </w:t>
      </w:r>
      <w:r w:rsidRPr="00D41FA0">
        <w:rPr>
          <w:rFonts w:ascii="Times New Roman" w:hAnsi="Times New Roman" w:cs="Times New Roman"/>
        </w:rPr>
        <w:t>opredeljene v NPŠ in se uresničuje tako, da se:</w:t>
      </w:r>
    </w:p>
    <w:p w:rsidR="006A2F44" w:rsidRPr="00D41FA0" w:rsidRDefault="006A2F44" w:rsidP="00085E72">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xml:space="preserve">- v proračunu občine zagotavlja finančna sredstva </w:t>
      </w:r>
      <w:r w:rsidR="00FF4688" w:rsidRPr="00D41FA0">
        <w:rPr>
          <w:rFonts w:ascii="Times New Roman" w:hAnsi="Times New Roman" w:cs="Times New Roman"/>
        </w:rPr>
        <w:t>za izvajanje</w:t>
      </w:r>
      <w:r w:rsidRPr="00D41FA0">
        <w:rPr>
          <w:rFonts w:ascii="Times New Roman" w:hAnsi="Times New Roman" w:cs="Times New Roman"/>
        </w:rPr>
        <w:t xml:space="preserve"> </w:t>
      </w:r>
      <w:r w:rsidR="00FF4688" w:rsidRPr="00D41FA0">
        <w:rPr>
          <w:rFonts w:ascii="Times New Roman" w:hAnsi="Times New Roman" w:cs="Times New Roman"/>
        </w:rPr>
        <w:t>LPŠ</w:t>
      </w:r>
      <w:r w:rsidRPr="00D41FA0">
        <w:rPr>
          <w:rFonts w:ascii="Times New Roman" w:hAnsi="Times New Roman" w:cs="Times New Roman"/>
        </w:rPr>
        <w:t xml:space="preserve"> </w:t>
      </w:r>
      <w:r w:rsidR="00FF4688" w:rsidRPr="00D41FA0">
        <w:rPr>
          <w:rFonts w:ascii="Times New Roman" w:hAnsi="Times New Roman" w:cs="Times New Roman"/>
        </w:rPr>
        <w:t>na nivoju občine,</w:t>
      </w:r>
    </w:p>
    <w:p w:rsidR="006A2F44" w:rsidRPr="00D41FA0" w:rsidRDefault="006A2F44" w:rsidP="00085E72">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načrtuje, gradi in vzdržuje lokalno pomembne športne objekte in površine za šport v</w:t>
      </w:r>
      <w:r w:rsidR="00085E72" w:rsidRPr="00D41FA0">
        <w:rPr>
          <w:rFonts w:ascii="Times New Roman" w:hAnsi="Times New Roman" w:cs="Times New Roman"/>
        </w:rPr>
        <w:t xml:space="preserve"> </w:t>
      </w:r>
      <w:r w:rsidRPr="00D41FA0">
        <w:rPr>
          <w:rFonts w:ascii="Times New Roman" w:hAnsi="Times New Roman" w:cs="Times New Roman"/>
        </w:rPr>
        <w:t>naravi,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spodbuja in zagotavlja pogoje za opravljanje in razvoj vseh področij športa.</w:t>
      </w:r>
    </w:p>
    <w:p w:rsidR="00F50602" w:rsidRPr="00D41FA0" w:rsidRDefault="00F50602" w:rsidP="006A2F44">
      <w:pPr>
        <w:autoSpaceDE w:val="0"/>
        <w:autoSpaceDN w:val="0"/>
        <w:adjustRightInd w:val="0"/>
        <w:spacing w:after="0" w:line="240" w:lineRule="auto"/>
        <w:rPr>
          <w:rFonts w:ascii="Times New Roman" w:hAnsi="Times New Roman" w:cs="Times New Roman"/>
        </w:rPr>
      </w:pPr>
    </w:p>
    <w:p w:rsidR="006A2F44" w:rsidRPr="00D41FA0" w:rsidRDefault="00AC4684" w:rsidP="00F5060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r w:rsidR="006A2F44" w:rsidRPr="00D41FA0">
        <w:rPr>
          <w:rFonts w:ascii="Times New Roman" w:hAnsi="Times New Roman" w:cs="Times New Roman"/>
        </w:rPr>
        <w:t>. člen</w:t>
      </w:r>
    </w:p>
    <w:p w:rsidR="006A2F44" w:rsidRPr="00D41FA0" w:rsidRDefault="006A2F44"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(letni program športa)</w:t>
      </w:r>
    </w:p>
    <w:p w:rsidR="006A2F44" w:rsidRPr="00D41FA0" w:rsidRDefault="006A2F44" w:rsidP="003D5D67">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(1) LPŠ je dokument, ki opredeli športne programe/področja, ki so v koledarskem letu, za</w:t>
      </w:r>
      <w:r w:rsidR="003D5D67" w:rsidRPr="00D41FA0">
        <w:rPr>
          <w:rFonts w:ascii="Times New Roman" w:hAnsi="Times New Roman" w:cs="Times New Roman"/>
        </w:rPr>
        <w:t xml:space="preserve"> </w:t>
      </w:r>
      <w:r w:rsidRPr="00D41FA0">
        <w:rPr>
          <w:rFonts w:ascii="Times New Roman" w:hAnsi="Times New Roman" w:cs="Times New Roman"/>
        </w:rPr>
        <w:t>katerega se LPŠ sprejema, v občini prepoznana kot javni interes.</w:t>
      </w:r>
    </w:p>
    <w:p w:rsidR="006A2F44" w:rsidRPr="00D41FA0" w:rsidRDefault="006A2F44" w:rsidP="003D5D67">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(2) Glede na razvojne načrte, prioritete v športu, razpolo</w:t>
      </w:r>
      <w:r w:rsidR="003D5D67" w:rsidRPr="00D41FA0">
        <w:rPr>
          <w:rFonts w:ascii="Times New Roman" w:hAnsi="Times New Roman" w:cs="Times New Roman"/>
        </w:rPr>
        <w:t xml:space="preserve">žljiva proračunska sredstva ter </w:t>
      </w:r>
      <w:r w:rsidRPr="00D41FA0">
        <w:rPr>
          <w:rFonts w:ascii="Times New Roman" w:hAnsi="Times New Roman" w:cs="Times New Roman"/>
        </w:rPr>
        <w:t>kadrovske</w:t>
      </w:r>
      <w:r w:rsidR="003D5D67" w:rsidRPr="00D41FA0">
        <w:rPr>
          <w:rFonts w:ascii="Times New Roman" w:hAnsi="Times New Roman" w:cs="Times New Roman"/>
        </w:rPr>
        <w:t xml:space="preserve"> </w:t>
      </w:r>
      <w:r w:rsidRPr="00D41FA0">
        <w:rPr>
          <w:rFonts w:ascii="Times New Roman" w:hAnsi="Times New Roman" w:cs="Times New Roman"/>
        </w:rPr>
        <w:t>in prostorske razmere v lokalnem športu se v LPŠ določi:</w:t>
      </w:r>
    </w:p>
    <w:p w:rsidR="006A2F44" w:rsidRPr="00D41FA0" w:rsidRDefault="006A2F44" w:rsidP="003D5D67">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športne programe/področja, ki se v proračunskem letu sofinancirajo iz občinskega</w:t>
      </w:r>
      <w:r w:rsidR="003D5D67" w:rsidRPr="00D41FA0">
        <w:rPr>
          <w:rFonts w:ascii="Times New Roman" w:hAnsi="Times New Roman" w:cs="Times New Roman"/>
        </w:rPr>
        <w:t xml:space="preserve"> </w:t>
      </w:r>
      <w:r w:rsidRPr="00D41FA0">
        <w:rPr>
          <w:rFonts w:ascii="Times New Roman" w:hAnsi="Times New Roman" w:cs="Times New Roman"/>
        </w:rPr>
        <w:t>proračuna,</w:t>
      </w:r>
    </w:p>
    <w:p w:rsidR="006A2F44" w:rsidRPr="00D41FA0" w:rsidRDefault="006A2F44" w:rsidP="003D5D67">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višino proračunskih sredstev za sofinanciranje področij/programov športa,</w:t>
      </w:r>
    </w:p>
    <w:p w:rsidR="006A2F44" w:rsidRPr="00D41FA0" w:rsidRDefault="006A2F44" w:rsidP="003D5D67">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obseg in vrsto športnih programov/področij.</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(3) Pogoji in merila za vrednotenje športnih programov/področij so opredeljeni v tem odloku.</w:t>
      </w:r>
    </w:p>
    <w:p w:rsidR="003D5D67"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(4) Predlog LPŠ pripravijo pristojni organ občinske uprave</w:t>
      </w:r>
      <w:r w:rsidR="003D5D67" w:rsidRPr="00D41FA0">
        <w:rPr>
          <w:rFonts w:ascii="Times New Roman" w:hAnsi="Times New Roman" w:cs="Times New Roman"/>
        </w:rPr>
        <w:t>.</w:t>
      </w:r>
      <w:r w:rsidRPr="00D41FA0">
        <w:rPr>
          <w:rFonts w:ascii="Times New Roman" w:hAnsi="Times New Roman" w:cs="Times New Roman"/>
        </w:rPr>
        <w:t xml:space="preserve"> </w:t>
      </w:r>
    </w:p>
    <w:p w:rsidR="006A0851" w:rsidRPr="00D41FA0" w:rsidRDefault="006A0851" w:rsidP="006A2F44">
      <w:pPr>
        <w:autoSpaceDE w:val="0"/>
        <w:autoSpaceDN w:val="0"/>
        <w:adjustRightInd w:val="0"/>
        <w:spacing w:after="0" w:line="240" w:lineRule="auto"/>
        <w:rPr>
          <w:rFonts w:ascii="Times New Roman" w:hAnsi="Times New Roman" w:cs="Times New Roman"/>
        </w:rPr>
      </w:pPr>
    </w:p>
    <w:p w:rsidR="006A2F44" w:rsidRPr="00D41FA0" w:rsidRDefault="00AC4684" w:rsidP="00F5060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r w:rsidR="006A2F44" w:rsidRPr="00D41FA0">
        <w:rPr>
          <w:rFonts w:ascii="Times New Roman" w:hAnsi="Times New Roman" w:cs="Times New Roman"/>
        </w:rPr>
        <w:t>. člen</w:t>
      </w:r>
    </w:p>
    <w:p w:rsidR="006A2F44" w:rsidRPr="00D41FA0" w:rsidRDefault="006A2F44"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(izvajalci letnega programa športa)</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Izvajalci LPŠ po tem odloku so:</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športna društva in športna zveza, ki so registrirani v RS,</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zavodi s področja vzgoje in izobraževanja, ki izvajajo športne programe določene z LPŠ,</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pravne osebe, ki so registrirane za opravljanje dejavnosti v športu v RS,</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samostojni podjetniki posamezniki, ki so registrirani za opravljanje dejavnosti v športu v</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lastRenderedPageBreak/>
        <w:t>RS,</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ustanove, ki so ustanovljene za splošno koristen namen na področju športa, v skladu z</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zakonom, ki ureja ustanove in</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zasebni športni delavci.</w:t>
      </w:r>
    </w:p>
    <w:p w:rsidR="00F50602" w:rsidRPr="00D41FA0" w:rsidRDefault="00F50602" w:rsidP="006A2F44">
      <w:pPr>
        <w:autoSpaceDE w:val="0"/>
        <w:autoSpaceDN w:val="0"/>
        <w:adjustRightInd w:val="0"/>
        <w:spacing w:after="0" w:line="240" w:lineRule="auto"/>
        <w:rPr>
          <w:rFonts w:ascii="Times New Roman" w:hAnsi="Times New Roman" w:cs="Times New Roman"/>
        </w:rPr>
      </w:pPr>
    </w:p>
    <w:p w:rsidR="006A2F44" w:rsidRPr="00D41FA0" w:rsidRDefault="00AC4684" w:rsidP="00F5060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w:t>
      </w:r>
      <w:r w:rsidR="006A2F44" w:rsidRPr="00D41FA0">
        <w:rPr>
          <w:rFonts w:ascii="Times New Roman" w:hAnsi="Times New Roman" w:cs="Times New Roman"/>
        </w:rPr>
        <w:t>. člen</w:t>
      </w:r>
    </w:p>
    <w:p w:rsidR="006A2F44" w:rsidRPr="00D41FA0" w:rsidRDefault="006A2F44"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(pravica do sofinanciranja)</w:t>
      </w:r>
    </w:p>
    <w:p w:rsidR="006A2F44" w:rsidRPr="00D41FA0" w:rsidRDefault="006A2F44" w:rsidP="004847A6">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(1) Izvajalci iz prejšnjega člena imajo pravico do sofinanciranja na področjih športa, če</w:t>
      </w:r>
      <w:r w:rsidR="004847A6">
        <w:rPr>
          <w:rFonts w:ascii="Times New Roman" w:hAnsi="Times New Roman" w:cs="Times New Roman"/>
        </w:rPr>
        <w:t xml:space="preserve"> </w:t>
      </w:r>
      <w:r w:rsidRPr="00D41FA0">
        <w:rPr>
          <w:rFonts w:ascii="Times New Roman" w:hAnsi="Times New Roman" w:cs="Times New Roman"/>
        </w:rPr>
        <w:t>izpolnjujejo pogoje:</w:t>
      </w:r>
    </w:p>
    <w:p w:rsidR="002402DD" w:rsidRPr="00C07967" w:rsidRDefault="006A2F44" w:rsidP="006A2F44">
      <w:pPr>
        <w:autoSpaceDE w:val="0"/>
        <w:autoSpaceDN w:val="0"/>
        <w:adjustRightInd w:val="0"/>
        <w:spacing w:after="0" w:line="240" w:lineRule="auto"/>
        <w:rPr>
          <w:rFonts w:ascii="Times New Roman" w:hAnsi="Times New Roman" w:cs="Times New Roman"/>
        </w:rPr>
      </w:pPr>
      <w:r w:rsidRPr="00C07967">
        <w:rPr>
          <w:rFonts w:ascii="Times New Roman" w:hAnsi="Times New Roman" w:cs="Times New Roman"/>
        </w:rPr>
        <w:t>- imajo sedež v občini</w:t>
      </w:r>
      <w:r w:rsidR="002402DD" w:rsidRPr="00C07967">
        <w:rPr>
          <w:rFonts w:ascii="Times New Roman" w:hAnsi="Times New Roman" w:cs="Times New Roman"/>
        </w:rPr>
        <w:t xml:space="preserve"> </w:t>
      </w:r>
      <w:r w:rsidR="00EF2DE1" w:rsidRPr="00C07967">
        <w:rPr>
          <w:rFonts w:ascii="Times New Roman" w:hAnsi="Times New Roman" w:cs="Times New Roman"/>
        </w:rPr>
        <w:t xml:space="preserve">Šmartno pri Litiji </w:t>
      </w:r>
      <w:r w:rsidR="002402DD" w:rsidRPr="00C07967">
        <w:rPr>
          <w:rFonts w:ascii="Times New Roman" w:hAnsi="Times New Roman" w:cs="Times New Roman"/>
        </w:rPr>
        <w:t>(izj</w:t>
      </w:r>
      <w:r w:rsidR="00B62310" w:rsidRPr="00C07967">
        <w:rPr>
          <w:rFonts w:ascii="Times New Roman" w:hAnsi="Times New Roman" w:cs="Times New Roman"/>
        </w:rPr>
        <w:t>e</w:t>
      </w:r>
      <w:r w:rsidR="002402DD" w:rsidRPr="00C07967">
        <w:rPr>
          <w:rFonts w:ascii="Times New Roman" w:hAnsi="Times New Roman" w:cs="Times New Roman"/>
        </w:rPr>
        <w:t>ma je šport inva</w:t>
      </w:r>
      <w:r w:rsidR="00B62310" w:rsidRPr="00C07967">
        <w:rPr>
          <w:rFonts w:ascii="Times New Roman" w:hAnsi="Times New Roman" w:cs="Times New Roman"/>
        </w:rPr>
        <w:t>l</w:t>
      </w:r>
      <w:r w:rsidR="002402DD" w:rsidRPr="00C07967">
        <w:rPr>
          <w:rFonts w:ascii="Times New Roman" w:hAnsi="Times New Roman" w:cs="Times New Roman"/>
        </w:rPr>
        <w:t>id</w:t>
      </w:r>
      <w:r w:rsidR="00EF2DE1" w:rsidRPr="00C07967">
        <w:rPr>
          <w:rFonts w:ascii="Times New Roman" w:hAnsi="Times New Roman" w:cs="Times New Roman"/>
        </w:rPr>
        <w:t>o</w:t>
      </w:r>
      <w:r w:rsidR="00B62310" w:rsidRPr="00C07967">
        <w:rPr>
          <w:rFonts w:ascii="Times New Roman" w:hAnsi="Times New Roman" w:cs="Times New Roman"/>
        </w:rPr>
        <w:t>v</w:t>
      </w:r>
      <w:r w:rsidR="002402DD" w:rsidRPr="00C07967">
        <w:rPr>
          <w:rFonts w:ascii="Times New Roman" w:hAnsi="Times New Roman" w:cs="Times New Roman"/>
        </w:rPr>
        <w:t xml:space="preserve"> v društvih</w:t>
      </w:r>
      <w:r w:rsidR="00EF2DE1" w:rsidRPr="00C07967">
        <w:rPr>
          <w:rFonts w:ascii="Times New Roman" w:hAnsi="Times New Roman" w:cs="Times New Roman"/>
        </w:rPr>
        <w:t xml:space="preserve">, </w:t>
      </w:r>
      <w:r w:rsidR="002402DD" w:rsidRPr="00C07967">
        <w:rPr>
          <w:rFonts w:ascii="Times New Roman" w:hAnsi="Times New Roman" w:cs="Times New Roman"/>
        </w:rPr>
        <w:t xml:space="preserve"> ki imajo vsaj 1</w:t>
      </w:r>
      <w:r w:rsidR="00EF2DE1" w:rsidRPr="00C07967">
        <w:rPr>
          <w:rFonts w:ascii="Times New Roman" w:hAnsi="Times New Roman" w:cs="Times New Roman"/>
        </w:rPr>
        <w:t>/3 članov iz Občine Šmartno pri Litiji)</w:t>
      </w:r>
      <w:r w:rsidR="002402DD" w:rsidRPr="00C07967">
        <w:rPr>
          <w:rFonts w:ascii="Times New Roman" w:hAnsi="Times New Roman" w:cs="Times New Roman"/>
        </w:rPr>
        <w:t>,</w:t>
      </w:r>
    </w:p>
    <w:p w:rsidR="006A2F44" w:rsidRPr="00D41FA0" w:rsidRDefault="006A2F44" w:rsidP="00A42145">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xml:space="preserve">- so na dan objave </w:t>
      </w:r>
      <w:r w:rsidR="006A0851" w:rsidRPr="00D41FA0">
        <w:rPr>
          <w:rFonts w:ascii="Times New Roman" w:hAnsi="Times New Roman" w:cs="Times New Roman"/>
        </w:rPr>
        <w:t>JR</w:t>
      </w:r>
      <w:r w:rsidRPr="00D41FA0">
        <w:rPr>
          <w:rFonts w:ascii="Times New Roman" w:hAnsi="Times New Roman" w:cs="Times New Roman"/>
        </w:rPr>
        <w:t xml:space="preserve"> za sofinanciranje letnega programa športa najmanj </w:t>
      </w:r>
      <w:r w:rsidR="00654618" w:rsidRPr="00D41FA0">
        <w:rPr>
          <w:rFonts w:ascii="Times New Roman" w:hAnsi="Times New Roman" w:cs="Times New Roman"/>
        </w:rPr>
        <w:t xml:space="preserve">dve </w:t>
      </w:r>
      <w:r w:rsidRPr="00D41FA0">
        <w:rPr>
          <w:rFonts w:ascii="Times New Roman" w:hAnsi="Times New Roman" w:cs="Times New Roman"/>
        </w:rPr>
        <w:t>(</w:t>
      </w:r>
      <w:r w:rsidR="00654618" w:rsidRPr="00D41FA0">
        <w:rPr>
          <w:rFonts w:ascii="Times New Roman" w:hAnsi="Times New Roman" w:cs="Times New Roman"/>
        </w:rPr>
        <w:t>2</w:t>
      </w:r>
      <w:r w:rsidRPr="00D41FA0">
        <w:rPr>
          <w:rFonts w:ascii="Times New Roman" w:hAnsi="Times New Roman" w:cs="Times New Roman"/>
        </w:rPr>
        <w:t>) let</w:t>
      </w:r>
      <w:r w:rsidR="00654618" w:rsidRPr="00D41FA0">
        <w:rPr>
          <w:rFonts w:ascii="Times New Roman" w:hAnsi="Times New Roman" w:cs="Times New Roman"/>
        </w:rPr>
        <w:t>i</w:t>
      </w:r>
      <w:r w:rsidR="00654618" w:rsidRPr="00D41FA0">
        <w:t xml:space="preserve"> </w:t>
      </w:r>
      <w:r w:rsidR="00654618" w:rsidRPr="00D41FA0">
        <w:rPr>
          <w:rFonts w:ascii="Times New Roman" w:hAnsi="Times New Roman" w:cs="Times New Roman"/>
        </w:rPr>
        <w:t xml:space="preserve">oziroma eno (1) leto, če športna panoga v občini še ni zastopana, </w:t>
      </w:r>
      <w:r w:rsidRPr="00D41FA0">
        <w:rPr>
          <w:rFonts w:ascii="Times New Roman" w:hAnsi="Times New Roman" w:cs="Times New Roman"/>
        </w:rPr>
        <w:t>registrirani v skladu z veljavnimi predpisi, njihova</w:t>
      </w:r>
      <w:r w:rsidR="006A0851" w:rsidRPr="00D41FA0">
        <w:rPr>
          <w:rFonts w:ascii="Times New Roman" w:hAnsi="Times New Roman" w:cs="Times New Roman"/>
        </w:rPr>
        <w:t xml:space="preserve"> </w:t>
      </w:r>
      <w:r w:rsidRPr="00D41FA0">
        <w:rPr>
          <w:rFonts w:ascii="Times New Roman" w:hAnsi="Times New Roman" w:cs="Times New Roman"/>
        </w:rPr>
        <w:t>glavna dejavnost pa je izvajanje športnih programov,</w:t>
      </w:r>
    </w:p>
    <w:p w:rsidR="006A2F44" w:rsidRPr="00D41FA0" w:rsidRDefault="006A2F44" w:rsidP="006A0851">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xml:space="preserve">- </w:t>
      </w:r>
      <w:r w:rsidR="006A0851" w:rsidRPr="00D41FA0">
        <w:rPr>
          <w:rFonts w:ascii="Times New Roman" w:hAnsi="Times New Roman" w:cs="Times New Roman"/>
        </w:rPr>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xml:space="preserve">- se pravočasno prijavijo na </w:t>
      </w:r>
      <w:r w:rsidR="002F324F" w:rsidRPr="00D41FA0">
        <w:rPr>
          <w:rFonts w:ascii="Times New Roman" w:hAnsi="Times New Roman" w:cs="Times New Roman"/>
        </w:rPr>
        <w:t>JR</w:t>
      </w:r>
      <w:r w:rsidRPr="00D41FA0">
        <w:rPr>
          <w:rFonts w:ascii="Times New Roman" w:hAnsi="Times New Roman" w:cs="Times New Roman"/>
        </w:rPr>
        <w:t xml:space="preserve"> ter izpolnjujejo vse razpisne pogoje,</w:t>
      </w:r>
    </w:p>
    <w:p w:rsidR="006A2F44" w:rsidRPr="00D41FA0" w:rsidRDefault="006A2F44" w:rsidP="004847A6">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imajo za prijavljene športne programe/področja športa:</w:t>
      </w:r>
      <w:r w:rsidR="002F324F" w:rsidRPr="00D41FA0">
        <w:rPr>
          <w:rFonts w:ascii="Times New Roman" w:hAnsi="Times New Roman" w:cs="Times New Roman"/>
        </w:rPr>
        <w:t xml:space="preserve"> </w:t>
      </w:r>
      <w:r w:rsidRPr="00D41FA0">
        <w:rPr>
          <w:rFonts w:ascii="Times New Roman" w:hAnsi="Times New Roman" w:cs="Times New Roman"/>
        </w:rPr>
        <w:t>zagotovljene materialne in prostorske pogoje ter ustrezno izobražen in/ali</w:t>
      </w:r>
      <w:r w:rsidR="002F324F" w:rsidRPr="00D41FA0">
        <w:rPr>
          <w:rFonts w:ascii="Times New Roman" w:hAnsi="Times New Roman" w:cs="Times New Roman"/>
        </w:rPr>
        <w:t xml:space="preserve"> </w:t>
      </w:r>
      <w:r w:rsidRPr="00D41FA0">
        <w:rPr>
          <w:rFonts w:ascii="Times New Roman" w:hAnsi="Times New Roman" w:cs="Times New Roman"/>
        </w:rPr>
        <w:t>usposobljen kader za opravljanje strokovnega dela v športu</w:t>
      </w:r>
      <w:r w:rsidR="002F324F" w:rsidRPr="00D41FA0">
        <w:rPr>
          <w:rFonts w:ascii="Times New Roman" w:hAnsi="Times New Roman" w:cs="Times New Roman"/>
        </w:rPr>
        <w:t xml:space="preserve">; </w:t>
      </w:r>
      <w:r w:rsidR="004847A6">
        <w:rPr>
          <w:rFonts w:ascii="Times New Roman" w:hAnsi="Times New Roman" w:cs="Times New Roman"/>
        </w:rPr>
        <w:t xml:space="preserve">izdelano </w:t>
      </w:r>
      <w:r w:rsidRPr="00D41FA0">
        <w:rPr>
          <w:rFonts w:ascii="Times New Roman" w:hAnsi="Times New Roman" w:cs="Times New Roman"/>
        </w:rPr>
        <w:t>finančno konstrukcijo, iz katere so razvidni viri prihodkov in stroškov</w:t>
      </w:r>
      <w:r w:rsidR="004847A6">
        <w:rPr>
          <w:rFonts w:ascii="Times New Roman" w:hAnsi="Times New Roman" w:cs="Times New Roman"/>
        </w:rPr>
        <w:t xml:space="preserve"> </w:t>
      </w:r>
      <w:r w:rsidR="002F19D5" w:rsidRPr="00D41FA0">
        <w:rPr>
          <w:rFonts w:ascii="Times New Roman" w:hAnsi="Times New Roman" w:cs="Times New Roman"/>
        </w:rPr>
        <w:t xml:space="preserve">izvedbe programov, </w:t>
      </w:r>
      <w:r w:rsidRPr="00D41FA0">
        <w:rPr>
          <w:rFonts w:ascii="Times New Roman" w:hAnsi="Times New Roman" w:cs="Times New Roman"/>
        </w:rPr>
        <w:t>urejeno evidenco članstva (športna društva, zveze) ter e</w:t>
      </w:r>
      <w:r w:rsidR="002F19D5" w:rsidRPr="00D41FA0">
        <w:rPr>
          <w:rFonts w:ascii="Times New Roman" w:hAnsi="Times New Roman" w:cs="Times New Roman"/>
        </w:rPr>
        <w:t xml:space="preserve">videnco o udeležencih </w:t>
      </w:r>
      <w:r w:rsidRPr="00D41FA0">
        <w:rPr>
          <w:rFonts w:ascii="Times New Roman" w:hAnsi="Times New Roman" w:cs="Times New Roman"/>
        </w:rPr>
        <w:t>programov.</w:t>
      </w:r>
    </w:p>
    <w:p w:rsidR="006A2F44" w:rsidRPr="00D41FA0" w:rsidRDefault="006A2F44" w:rsidP="004847A6">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xml:space="preserve">(2) Športna društva, kot osnovne športne organizacije, se </w:t>
      </w:r>
      <w:r w:rsidR="006A0851" w:rsidRPr="00D41FA0">
        <w:rPr>
          <w:rFonts w:ascii="Times New Roman" w:hAnsi="Times New Roman" w:cs="Times New Roman"/>
        </w:rPr>
        <w:t xml:space="preserve">lahko </w:t>
      </w:r>
      <w:r w:rsidRPr="00D41FA0">
        <w:rPr>
          <w:rFonts w:ascii="Times New Roman" w:hAnsi="Times New Roman" w:cs="Times New Roman"/>
        </w:rPr>
        <w:t>na lokalni ravni združujejo v športno</w:t>
      </w:r>
      <w:r w:rsidR="004847A6">
        <w:rPr>
          <w:rFonts w:ascii="Times New Roman" w:hAnsi="Times New Roman" w:cs="Times New Roman"/>
        </w:rPr>
        <w:t xml:space="preserve"> </w:t>
      </w:r>
      <w:r w:rsidRPr="00D41FA0">
        <w:rPr>
          <w:rFonts w:ascii="Times New Roman" w:hAnsi="Times New Roman" w:cs="Times New Roman"/>
        </w:rPr>
        <w:t>zvezo.</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(3) Športna društva in njihove zveze imajo pod enakimi pogoji prednost pri izvajanju LPŠ.</w:t>
      </w:r>
    </w:p>
    <w:p w:rsidR="00F50602" w:rsidRPr="00D41FA0" w:rsidRDefault="00F50602" w:rsidP="006A2F44">
      <w:pPr>
        <w:autoSpaceDE w:val="0"/>
        <w:autoSpaceDN w:val="0"/>
        <w:adjustRightInd w:val="0"/>
        <w:spacing w:after="0" w:line="240" w:lineRule="auto"/>
        <w:rPr>
          <w:rFonts w:ascii="Times New Roman" w:hAnsi="Times New Roman" w:cs="Times New Roman"/>
        </w:rPr>
      </w:pPr>
    </w:p>
    <w:p w:rsidR="006A2F44" w:rsidRPr="00D41FA0" w:rsidRDefault="006A2F44" w:rsidP="00654618">
      <w:pPr>
        <w:autoSpaceDE w:val="0"/>
        <w:autoSpaceDN w:val="0"/>
        <w:adjustRightInd w:val="0"/>
        <w:spacing w:after="0" w:line="240" w:lineRule="auto"/>
        <w:rPr>
          <w:rFonts w:ascii="Times New Roman" w:hAnsi="Times New Roman" w:cs="Times New Roman"/>
          <w:b/>
          <w:bCs/>
        </w:rPr>
      </w:pPr>
      <w:r w:rsidRPr="00D41FA0">
        <w:rPr>
          <w:rFonts w:ascii="Times New Roman" w:hAnsi="Times New Roman" w:cs="Times New Roman"/>
          <w:b/>
          <w:bCs/>
        </w:rPr>
        <w:t>II. VSEBINSKE DOLOČBE</w:t>
      </w:r>
    </w:p>
    <w:p w:rsidR="006A2F44" w:rsidRPr="00D41FA0" w:rsidRDefault="00BD3062" w:rsidP="00F5060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w:t>
      </w:r>
      <w:r w:rsidR="006A2F44" w:rsidRPr="00D41FA0">
        <w:rPr>
          <w:rFonts w:ascii="Times New Roman" w:hAnsi="Times New Roman" w:cs="Times New Roman"/>
        </w:rPr>
        <w:t>. člen</w:t>
      </w:r>
    </w:p>
    <w:p w:rsidR="006A2F44" w:rsidRPr="00D41FA0" w:rsidRDefault="006A2F44"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(opredelitev področij športa)</w:t>
      </w:r>
    </w:p>
    <w:p w:rsidR="006A2F44" w:rsidRPr="00D41FA0" w:rsidRDefault="006A2F44" w:rsidP="00006A04">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Za uresničevanj</w:t>
      </w:r>
      <w:r w:rsidR="00654618" w:rsidRPr="00D41FA0">
        <w:rPr>
          <w:rFonts w:ascii="Times New Roman" w:hAnsi="Times New Roman" w:cs="Times New Roman"/>
        </w:rPr>
        <w:t>e</w:t>
      </w:r>
      <w:r w:rsidRPr="00D41FA0">
        <w:rPr>
          <w:rFonts w:ascii="Times New Roman" w:hAnsi="Times New Roman" w:cs="Times New Roman"/>
        </w:rPr>
        <w:t xml:space="preserve"> javnega interesa v športu se v skladu s proračunskimi možnostmi in ob</w:t>
      </w:r>
      <w:r w:rsidR="00006A04" w:rsidRPr="00D41FA0">
        <w:rPr>
          <w:rFonts w:ascii="Times New Roman" w:hAnsi="Times New Roman" w:cs="Times New Roman"/>
        </w:rPr>
        <w:t xml:space="preserve"> </w:t>
      </w:r>
      <w:r w:rsidRPr="00D41FA0">
        <w:rPr>
          <w:rFonts w:ascii="Times New Roman" w:hAnsi="Times New Roman" w:cs="Times New Roman"/>
        </w:rPr>
        <w:t>upoštevanju načela enake dostopnosti javnih sredstev za vse izvajalce iz proračuna občine lahko</w:t>
      </w:r>
      <w:r w:rsidR="00006A04" w:rsidRPr="00D41FA0">
        <w:rPr>
          <w:rFonts w:ascii="Times New Roman" w:hAnsi="Times New Roman" w:cs="Times New Roman"/>
        </w:rPr>
        <w:t xml:space="preserve"> </w:t>
      </w:r>
      <w:r w:rsidRPr="00D41FA0">
        <w:rPr>
          <w:rFonts w:ascii="Times New Roman" w:hAnsi="Times New Roman" w:cs="Times New Roman"/>
        </w:rPr>
        <w:t>sofinancirajo naslednja področja športa:</w:t>
      </w:r>
    </w:p>
    <w:p w:rsidR="006A2F44" w:rsidRPr="00D41FA0" w:rsidRDefault="006A2F44" w:rsidP="006A2F44">
      <w:pPr>
        <w:autoSpaceDE w:val="0"/>
        <w:autoSpaceDN w:val="0"/>
        <w:adjustRightInd w:val="0"/>
        <w:spacing w:after="0" w:line="240" w:lineRule="auto"/>
        <w:rPr>
          <w:rFonts w:ascii="Times New Roman" w:hAnsi="Times New Roman" w:cs="Times New Roman"/>
          <w:b/>
          <w:bCs/>
        </w:rPr>
      </w:pPr>
      <w:r w:rsidRPr="00D41FA0">
        <w:rPr>
          <w:rFonts w:ascii="Times New Roman" w:hAnsi="Times New Roman" w:cs="Times New Roman"/>
          <w:b/>
          <w:bCs/>
        </w:rPr>
        <w:t>1. ŠPORTNI PROGRAMI: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prostočasna športna vzgoja otrok in mladine,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športna vzgoja otrok in mladine s posebnimi potrebami,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xml:space="preserve">- </w:t>
      </w:r>
      <w:proofErr w:type="spellStart"/>
      <w:r w:rsidRPr="00D41FA0">
        <w:rPr>
          <w:rFonts w:ascii="Times New Roman" w:hAnsi="Times New Roman" w:cs="Times New Roman"/>
        </w:rPr>
        <w:t>obštudijske</w:t>
      </w:r>
      <w:proofErr w:type="spellEnd"/>
      <w:r w:rsidRPr="00D41FA0">
        <w:rPr>
          <w:rFonts w:ascii="Times New Roman" w:hAnsi="Times New Roman" w:cs="Times New Roman"/>
        </w:rPr>
        <w:t xml:space="preserve"> športne dejavnosti,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športna vzgoja otrok in mladine usmerjenih v kakovostni in vrhunski šport,</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kakovostni šport,</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vrhunski šport,</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šport invalidov,</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športna rekreacija,</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šport starejših.</w:t>
      </w:r>
    </w:p>
    <w:p w:rsidR="006A2F44" w:rsidRPr="00D41FA0" w:rsidRDefault="006A2F44" w:rsidP="006A2F44">
      <w:pPr>
        <w:autoSpaceDE w:val="0"/>
        <w:autoSpaceDN w:val="0"/>
        <w:adjustRightInd w:val="0"/>
        <w:spacing w:after="0" w:line="240" w:lineRule="auto"/>
        <w:rPr>
          <w:rFonts w:ascii="Times New Roman" w:hAnsi="Times New Roman" w:cs="Times New Roman"/>
          <w:b/>
          <w:bCs/>
        </w:rPr>
      </w:pPr>
      <w:r w:rsidRPr="00D41FA0">
        <w:rPr>
          <w:rFonts w:ascii="Times New Roman" w:hAnsi="Times New Roman" w:cs="Times New Roman"/>
          <w:b/>
          <w:bCs/>
        </w:rPr>
        <w:t>2. ŠPORTNI OBJEKTI IN POVRŠINE ZA ŠPORT V NARAVI</w:t>
      </w:r>
    </w:p>
    <w:p w:rsidR="006A2F44" w:rsidRPr="00D41FA0" w:rsidRDefault="006A2F44" w:rsidP="006A2F44">
      <w:pPr>
        <w:autoSpaceDE w:val="0"/>
        <w:autoSpaceDN w:val="0"/>
        <w:adjustRightInd w:val="0"/>
        <w:spacing w:after="0" w:line="240" w:lineRule="auto"/>
        <w:rPr>
          <w:rFonts w:ascii="Times New Roman" w:hAnsi="Times New Roman" w:cs="Times New Roman"/>
          <w:b/>
          <w:bCs/>
        </w:rPr>
      </w:pPr>
      <w:r w:rsidRPr="00D41FA0">
        <w:rPr>
          <w:rFonts w:ascii="Times New Roman" w:hAnsi="Times New Roman" w:cs="Times New Roman"/>
          <w:b/>
          <w:bCs/>
        </w:rPr>
        <w:t>3. RAZVOJNE DEJAVNOSTI V ŠPORTU:</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usposabljanje in izpopolnjevanje strokovnih delavcev v športu,</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statusne pravice športnikov, strokovnih delavcev v športu in strokovna podpora</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programov,</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založništvo v športu,</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znanstveno raziskovalna dejavnost v športu,</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informacijsko komunikacijska tehnologija na področju športa.</w:t>
      </w:r>
    </w:p>
    <w:p w:rsidR="006A2F44" w:rsidRPr="00D41FA0" w:rsidRDefault="006A2F44" w:rsidP="006A2F44">
      <w:pPr>
        <w:autoSpaceDE w:val="0"/>
        <w:autoSpaceDN w:val="0"/>
        <w:adjustRightInd w:val="0"/>
        <w:spacing w:after="0" w:line="240" w:lineRule="auto"/>
        <w:rPr>
          <w:rFonts w:ascii="Times New Roman" w:hAnsi="Times New Roman" w:cs="Times New Roman"/>
          <w:b/>
          <w:bCs/>
        </w:rPr>
      </w:pPr>
      <w:r w:rsidRPr="00D41FA0">
        <w:rPr>
          <w:rFonts w:ascii="Times New Roman" w:hAnsi="Times New Roman" w:cs="Times New Roman"/>
          <w:b/>
          <w:bCs/>
        </w:rPr>
        <w:t>4. ORGANIZIRANOST V ŠPORTU</w:t>
      </w:r>
    </w:p>
    <w:p w:rsidR="006A2F44" w:rsidRPr="00D41FA0" w:rsidRDefault="006A2F44" w:rsidP="006A2F44">
      <w:pPr>
        <w:autoSpaceDE w:val="0"/>
        <w:autoSpaceDN w:val="0"/>
        <w:adjustRightInd w:val="0"/>
        <w:spacing w:after="0" w:line="240" w:lineRule="auto"/>
        <w:rPr>
          <w:rFonts w:ascii="Times New Roman" w:hAnsi="Times New Roman" w:cs="Times New Roman"/>
          <w:b/>
          <w:bCs/>
        </w:rPr>
      </w:pPr>
      <w:r w:rsidRPr="00D41FA0">
        <w:rPr>
          <w:rFonts w:ascii="Times New Roman" w:hAnsi="Times New Roman" w:cs="Times New Roman"/>
          <w:b/>
          <w:bCs/>
        </w:rPr>
        <w:t>5. ŠPORTNE PRIREDITVE IN PROMOCIJA ŠPORTA:</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športne prireditve,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javno obveščanje o športu,</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športna dediščina in muzejska dejavnost v športu.</w:t>
      </w:r>
    </w:p>
    <w:p w:rsidR="006A2F44" w:rsidRPr="00D41FA0" w:rsidRDefault="006A2F44" w:rsidP="006A2F44">
      <w:pPr>
        <w:autoSpaceDE w:val="0"/>
        <w:autoSpaceDN w:val="0"/>
        <w:adjustRightInd w:val="0"/>
        <w:spacing w:after="0" w:line="240" w:lineRule="auto"/>
        <w:rPr>
          <w:rFonts w:ascii="Times New Roman" w:hAnsi="Times New Roman" w:cs="Times New Roman"/>
          <w:b/>
          <w:bCs/>
        </w:rPr>
      </w:pPr>
      <w:r w:rsidRPr="00D41FA0">
        <w:rPr>
          <w:rFonts w:ascii="Times New Roman" w:hAnsi="Times New Roman" w:cs="Times New Roman"/>
          <w:b/>
          <w:bCs/>
        </w:rPr>
        <w:lastRenderedPageBreak/>
        <w:t>6. DRUŽBENA IN OKOLJSKA ODGOVORNOST V ŠPORTU.</w:t>
      </w:r>
    </w:p>
    <w:p w:rsidR="00F50602" w:rsidRPr="00D41FA0" w:rsidRDefault="00F50602" w:rsidP="006A2F44">
      <w:pPr>
        <w:autoSpaceDE w:val="0"/>
        <w:autoSpaceDN w:val="0"/>
        <w:adjustRightInd w:val="0"/>
        <w:spacing w:after="0" w:line="240" w:lineRule="auto"/>
        <w:rPr>
          <w:rFonts w:ascii="Times New Roman" w:hAnsi="Times New Roman" w:cs="Times New Roman"/>
          <w:b/>
          <w:bCs/>
        </w:rPr>
      </w:pPr>
    </w:p>
    <w:p w:rsidR="006A2F44" w:rsidRPr="00D41FA0" w:rsidRDefault="00BD3062" w:rsidP="00F5060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w:t>
      </w:r>
      <w:r w:rsidR="006A2F44" w:rsidRPr="00D41FA0">
        <w:rPr>
          <w:rFonts w:ascii="Times New Roman" w:hAnsi="Times New Roman" w:cs="Times New Roman"/>
        </w:rPr>
        <w:t>. člen</w:t>
      </w:r>
    </w:p>
    <w:p w:rsidR="006A2F44" w:rsidRPr="00D41FA0" w:rsidRDefault="006A2F44"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(komisija za izvedbo javnega razpisa)</w:t>
      </w:r>
    </w:p>
    <w:p w:rsidR="009C1255" w:rsidRPr="00D41FA0" w:rsidRDefault="009C1255" w:rsidP="009C1255">
      <w:pPr>
        <w:pStyle w:val="Odstavekseznama"/>
        <w:numPr>
          <w:ilvl w:val="0"/>
          <w:numId w:val="4"/>
        </w:numPr>
        <w:autoSpaceDE w:val="0"/>
        <w:autoSpaceDN w:val="0"/>
        <w:adjustRightInd w:val="0"/>
        <w:spacing w:after="0" w:line="240" w:lineRule="auto"/>
        <w:ind w:left="0" w:firstLine="0"/>
        <w:rPr>
          <w:rFonts w:ascii="Times New Roman" w:hAnsi="Times New Roman" w:cs="Times New Roman"/>
        </w:rPr>
      </w:pPr>
      <w:r w:rsidRPr="00D41FA0">
        <w:rPr>
          <w:rFonts w:ascii="Times New Roman" w:hAnsi="Times New Roman" w:cs="Times New Roman"/>
        </w:rPr>
        <w:t>Postopek javnega razpisa vodi komisija, ki jo s sklepom imenuje župan.</w:t>
      </w:r>
      <w:r w:rsidR="006A2F44" w:rsidRPr="00D41FA0">
        <w:rPr>
          <w:rFonts w:ascii="Times New Roman" w:hAnsi="Times New Roman" w:cs="Times New Roman"/>
        </w:rPr>
        <w:t xml:space="preserve"> </w:t>
      </w:r>
    </w:p>
    <w:p w:rsidR="009C1255" w:rsidRPr="00D41FA0" w:rsidRDefault="009C1255" w:rsidP="009C1255">
      <w:pPr>
        <w:pStyle w:val="Odstavekseznama"/>
        <w:numPr>
          <w:ilvl w:val="0"/>
          <w:numId w:val="4"/>
        </w:numPr>
        <w:autoSpaceDE w:val="0"/>
        <w:autoSpaceDN w:val="0"/>
        <w:adjustRightInd w:val="0"/>
        <w:spacing w:after="0" w:line="240" w:lineRule="auto"/>
        <w:ind w:left="0" w:firstLine="0"/>
        <w:jc w:val="both"/>
        <w:rPr>
          <w:rFonts w:ascii="Times New Roman" w:hAnsi="Times New Roman" w:cs="Times New Roman"/>
        </w:rPr>
      </w:pPr>
      <w:r w:rsidRPr="00D41FA0">
        <w:rPr>
          <w:rFonts w:ascii="Times New Roman" w:hAnsi="Times New Roman" w:cs="Times New Roman"/>
        </w:rPr>
        <w:t>Komisijo sestavljajo predsednik in najmanj dva člana. Predsednik in člani komisije ne smejo biti z vlagatelji, ki kandidirajo za dodelitev sredstev, interesno povezani v smislu poslovne povezanosti, sorodstvenega razmerja (v ravni vrsti ali v stranski vrsti do vštetega četrtega kolena), v zakonski zvezi, zunajzakonski skupnosti, v svaštvu do vštetega drugega kolena, če so te zveze, razmerja oziroma skupnosti že prenehale. Prav tako ne smejo sodelovati pri delu komisije, če obstajajo druge okoliščine, ki bi vplivale na njihovo neobjektivnost in nepristranskost (npr. osebne povezave).</w:t>
      </w:r>
    </w:p>
    <w:p w:rsidR="009C1255" w:rsidRPr="00D41FA0" w:rsidRDefault="009C1255" w:rsidP="009C1255">
      <w:pPr>
        <w:pStyle w:val="Odstavekseznama"/>
        <w:numPr>
          <w:ilvl w:val="0"/>
          <w:numId w:val="4"/>
        </w:numPr>
        <w:autoSpaceDE w:val="0"/>
        <w:autoSpaceDN w:val="0"/>
        <w:adjustRightInd w:val="0"/>
        <w:spacing w:after="0" w:line="240" w:lineRule="auto"/>
        <w:ind w:left="0" w:firstLine="0"/>
        <w:jc w:val="both"/>
        <w:rPr>
          <w:rFonts w:ascii="Times New Roman" w:hAnsi="Times New Roman" w:cs="Times New Roman"/>
        </w:rPr>
      </w:pPr>
      <w:r w:rsidRPr="00D41FA0">
        <w:rPr>
          <w:rFonts w:ascii="Times New Roman" w:hAnsi="Times New Roman" w:cs="Times New Roman"/>
        </w:rPr>
        <w:t>Predsednik in člani komisije podpišejo izjavo o prepovedi interesne povezanosti. Če je predsednik ali člana komisije z vlagateljem poslovno, sorodstveno ali osebno povezan se izloči iz komisije in se to evidentira v zapisniku.</w:t>
      </w:r>
    </w:p>
    <w:p w:rsidR="006A2F44" w:rsidRPr="00D41FA0" w:rsidRDefault="006A2F44" w:rsidP="009C1255">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(2) Komisija se sestaja na rednih in izrednih sejah. Seje lahko po</w:t>
      </w:r>
      <w:r w:rsidR="009C1255" w:rsidRPr="00D41FA0">
        <w:rPr>
          <w:rFonts w:ascii="Times New Roman" w:hAnsi="Times New Roman" w:cs="Times New Roman"/>
        </w:rPr>
        <w:t xml:space="preserve">tekajo tudi dopisno. Komisija o </w:t>
      </w:r>
      <w:r w:rsidRPr="00D41FA0">
        <w:rPr>
          <w:rFonts w:ascii="Times New Roman" w:hAnsi="Times New Roman" w:cs="Times New Roman"/>
        </w:rPr>
        <w:t>poteku sej in o svojem delu vodi zapisnik. Za sklepčnost in sp</w:t>
      </w:r>
      <w:r w:rsidR="009C1255" w:rsidRPr="00D41FA0">
        <w:rPr>
          <w:rFonts w:ascii="Times New Roman" w:hAnsi="Times New Roman" w:cs="Times New Roman"/>
        </w:rPr>
        <w:t xml:space="preserve">rejemanje odločitev je potrebna </w:t>
      </w:r>
      <w:r w:rsidRPr="00D41FA0">
        <w:rPr>
          <w:rFonts w:ascii="Times New Roman" w:hAnsi="Times New Roman" w:cs="Times New Roman"/>
        </w:rPr>
        <w:t>navadna večina.</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(3) Naloge komisije so:</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pregled in ocena vsebine razpisne dokumentacije,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odpiranje in ugotavljanje pravočasnosti ter popolnosti prejetih vlog,</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ocena vlog na podlagi pogojev in meril navedenih v tem odloku,</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priprava predloga izvajalcev LPŠ po izbranih športnih programov/področij,</w:t>
      </w:r>
    </w:p>
    <w:p w:rsidR="006A2F44" w:rsidRPr="00D41FA0" w:rsidRDefault="006A2F44" w:rsidP="004847A6">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poda predlog izbire in sofinanciranja LPŠ po športnih programih/področjih in po</w:t>
      </w:r>
      <w:r w:rsidR="004847A6">
        <w:rPr>
          <w:rFonts w:ascii="Times New Roman" w:hAnsi="Times New Roman" w:cs="Times New Roman"/>
        </w:rPr>
        <w:t xml:space="preserve"> </w:t>
      </w:r>
      <w:r w:rsidRPr="00D41FA0">
        <w:rPr>
          <w:rFonts w:ascii="Times New Roman" w:hAnsi="Times New Roman" w:cs="Times New Roman"/>
        </w:rPr>
        <w:t>izvajalcih,</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vodenje zapisnikov o svojem delu.</w:t>
      </w:r>
    </w:p>
    <w:p w:rsidR="006A2F44" w:rsidRPr="00D41FA0" w:rsidRDefault="006A2F44" w:rsidP="001B23D6">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(4) Strokovno-administrativna dela za komisijo opravlja za šport pristoj</w:t>
      </w:r>
      <w:r w:rsidR="009C1255" w:rsidRPr="00D41FA0">
        <w:rPr>
          <w:rFonts w:ascii="Times New Roman" w:hAnsi="Times New Roman" w:cs="Times New Roman"/>
        </w:rPr>
        <w:t>en</w:t>
      </w:r>
      <w:r w:rsidRPr="00D41FA0">
        <w:rPr>
          <w:rFonts w:ascii="Times New Roman" w:hAnsi="Times New Roman" w:cs="Times New Roman"/>
        </w:rPr>
        <w:t xml:space="preserve"> delav</w:t>
      </w:r>
      <w:r w:rsidR="009C1255" w:rsidRPr="00D41FA0">
        <w:rPr>
          <w:rFonts w:ascii="Times New Roman" w:hAnsi="Times New Roman" w:cs="Times New Roman"/>
        </w:rPr>
        <w:t>ec</w:t>
      </w:r>
      <w:r w:rsidRPr="00D41FA0">
        <w:rPr>
          <w:rFonts w:ascii="Times New Roman" w:hAnsi="Times New Roman" w:cs="Times New Roman"/>
        </w:rPr>
        <w:t xml:space="preserve"> občinske</w:t>
      </w:r>
      <w:r w:rsidR="001B23D6" w:rsidRPr="00D41FA0">
        <w:rPr>
          <w:rFonts w:ascii="Times New Roman" w:hAnsi="Times New Roman" w:cs="Times New Roman"/>
        </w:rPr>
        <w:t xml:space="preserve"> </w:t>
      </w:r>
      <w:r w:rsidRPr="00D41FA0">
        <w:rPr>
          <w:rFonts w:ascii="Times New Roman" w:hAnsi="Times New Roman" w:cs="Times New Roman"/>
        </w:rPr>
        <w:t xml:space="preserve">uprave </w:t>
      </w:r>
      <w:r w:rsidR="009C1255" w:rsidRPr="00D41FA0">
        <w:rPr>
          <w:rFonts w:ascii="Times New Roman" w:hAnsi="Times New Roman" w:cs="Times New Roman"/>
        </w:rPr>
        <w:t>O</w:t>
      </w:r>
      <w:r w:rsidRPr="00D41FA0">
        <w:rPr>
          <w:rFonts w:ascii="Times New Roman" w:hAnsi="Times New Roman" w:cs="Times New Roman"/>
        </w:rPr>
        <w:t xml:space="preserve">bčine </w:t>
      </w:r>
      <w:r w:rsidR="00FC0AD0" w:rsidRPr="00D41FA0">
        <w:rPr>
          <w:rFonts w:ascii="Times New Roman" w:hAnsi="Times New Roman" w:cs="Times New Roman"/>
        </w:rPr>
        <w:t>Šmartno pri Litiji</w:t>
      </w:r>
      <w:r w:rsidR="009C1255" w:rsidRPr="00D41FA0">
        <w:rPr>
          <w:rFonts w:ascii="Times New Roman" w:hAnsi="Times New Roman" w:cs="Times New Roman"/>
        </w:rPr>
        <w:t>.</w:t>
      </w:r>
    </w:p>
    <w:p w:rsidR="00F50602" w:rsidRPr="00D41FA0" w:rsidRDefault="00F50602" w:rsidP="006A2F44">
      <w:pPr>
        <w:autoSpaceDE w:val="0"/>
        <w:autoSpaceDN w:val="0"/>
        <w:adjustRightInd w:val="0"/>
        <w:spacing w:after="0" w:line="240" w:lineRule="auto"/>
        <w:rPr>
          <w:rFonts w:ascii="Times New Roman" w:hAnsi="Times New Roman" w:cs="Times New Roman"/>
        </w:rPr>
      </w:pPr>
    </w:p>
    <w:p w:rsidR="006A2F44" w:rsidRPr="00D41FA0" w:rsidRDefault="00BD3062" w:rsidP="00F5060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9</w:t>
      </w:r>
      <w:r w:rsidR="006A2F44" w:rsidRPr="00D41FA0">
        <w:rPr>
          <w:rFonts w:ascii="Times New Roman" w:hAnsi="Times New Roman" w:cs="Times New Roman"/>
        </w:rPr>
        <w:t>. člen</w:t>
      </w:r>
    </w:p>
    <w:p w:rsidR="006A2F44" w:rsidRPr="00D41FA0" w:rsidRDefault="006A2F44" w:rsidP="00F50602">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(javni razpis in razpisna dokumentacija)</w:t>
      </w:r>
    </w:p>
    <w:p w:rsidR="006A2F44" w:rsidRPr="00D41FA0" w:rsidRDefault="006A2F44" w:rsidP="004847A6">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(1) V skladu z veljavno zakonodajo, tem odlokom, sprejetim LPŠ in na podlagi sklepa župana</w:t>
      </w:r>
      <w:r w:rsidR="00D00634" w:rsidRPr="00D41FA0">
        <w:rPr>
          <w:rFonts w:ascii="Times New Roman" w:hAnsi="Times New Roman" w:cs="Times New Roman"/>
        </w:rPr>
        <w:t xml:space="preserve"> </w:t>
      </w:r>
      <w:r w:rsidR="004847A6">
        <w:rPr>
          <w:rFonts w:ascii="Times New Roman" w:hAnsi="Times New Roman" w:cs="Times New Roman"/>
        </w:rPr>
        <w:t xml:space="preserve">občina </w:t>
      </w:r>
      <w:r w:rsidRPr="00D41FA0">
        <w:rPr>
          <w:rFonts w:ascii="Times New Roman" w:hAnsi="Times New Roman" w:cs="Times New Roman"/>
        </w:rPr>
        <w:t>izvede JR.</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(2) Objava JR mora vsebovati: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xml:space="preserve">- </w:t>
      </w:r>
      <w:r w:rsidR="00D00634" w:rsidRPr="00D41FA0">
        <w:rPr>
          <w:rFonts w:ascii="Times New Roman" w:hAnsi="Times New Roman" w:cs="Times New Roman"/>
        </w:rPr>
        <w:t>naziv in sedež izvajalca JR</w:t>
      </w:r>
      <w:r w:rsidRPr="00D41FA0">
        <w:rPr>
          <w:rFonts w:ascii="Times New Roman" w:hAnsi="Times New Roman" w:cs="Times New Roman"/>
        </w:rPr>
        <w:t>,</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pravno podlago za izvedbo JR,</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predmet JR,</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navedbo pogojev za kandidiranje na JR (upravičeni izvajalci LPŠ),</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navedbo pogojev in meril za vrednotenje športnih programov/področij,</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višino sredstev, ki so na razpolago za predmet JR,</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obdobje, v katerem morajo biti porabljena dodeljena sredstva,</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rok, do katerega morajo biti predložene vloge in način oddaje vlog,</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datum in način odpiranja vlog,</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rok, v katerem bodo vlagatelji obveščeni o izidu JR,</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navedbo oseb, pooblaščenih za dajanje informacij o JR,</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informacijo o razpisni dokumentaciji.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(3) Razpisna dokumentacija mora vsebovati: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razpisne obrazce,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navodila izvajalcem za pripravo in oddajo vloge,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informacijo o dostopnosti do odloka, LPŠ ter pogojev in meril,</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vzorec pogodbe o sofinanciranju programov.</w:t>
      </w:r>
    </w:p>
    <w:p w:rsidR="0038532F" w:rsidRPr="00D41FA0" w:rsidRDefault="0038532F" w:rsidP="006A2F44">
      <w:pPr>
        <w:autoSpaceDE w:val="0"/>
        <w:autoSpaceDN w:val="0"/>
        <w:adjustRightInd w:val="0"/>
        <w:spacing w:after="0" w:line="240" w:lineRule="auto"/>
        <w:rPr>
          <w:rFonts w:ascii="Times New Roman" w:hAnsi="Times New Roman" w:cs="Times New Roman"/>
        </w:rPr>
      </w:pPr>
    </w:p>
    <w:p w:rsidR="006A2F44" w:rsidRPr="00D41FA0" w:rsidRDefault="00BD3062" w:rsidP="00D006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w:t>
      </w:r>
      <w:r w:rsidR="006A2F44" w:rsidRPr="00D41FA0">
        <w:rPr>
          <w:rFonts w:ascii="Times New Roman" w:hAnsi="Times New Roman" w:cs="Times New Roman"/>
        </w:rPr>
        <w:t>. člen</w:t>
      </w:r>
    </w:p>
    <w:p w:rsidR="006A2F44" w:rsidRPr="00D41FA0" w:rsidRDefault="006A2F44" w:rsidP="00D00634">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(postopek izvedbe javnega razpisa)</w:t>
      </w:r>
    </w:p>
    <w:p w:rsidR="006A2F44" w:rsidRPr="00D41FA0" w:rsidRDefault="006A2F44" w:rsidP="006D201C">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xml:space="preserve">(1) </w:t>
      </w:r>
      <w:r w:rsidR="00FC0AD0" w:rsidRPr="00D41FA0">
        <w:rPr>
          <w:rFonts w:ascii="Times New Roman" w:hAnsi="Times New Roman" w:cs="Times New Roman"/>
        </w:rPr>
        <w:t>Občina</w:t>
      </w:r>
      <w:r w:rsidRPr="00D41FA0">
        <w:rPr>
          <w:rFonts w:ascii="Times New Roman" w:hAnsi="Times New Roman" w:cs="Times New Roman"/>
        </w:rPr>
        <w:t xml:space="preserve"> </w:t>
      </w:r>
      <w:r w:rsidR="00FC0AD0" w:rsidRPr="00D41FA0">
        <w:rPr>
          <w:rFonts w:ascii="Times New Roman" w:hAnsi="Times New Roman" w:cs="Times New Roman"/>
        </w:rPr>
        <w:t>Šmartno pri Litiji</w:t>
      </w:r>
      <w:r w:rsidRPr="00D41FA0">
        <w:rPr>
          <w:rFonts w:ascii="Times New Roman" w:hAnsi="Times New Roman" w:cs="Times New Roman"/>
        </w:rPr>
        <w:t xml:space="preserve"> objavi JR na spletni st</w:t>
      </w:r>
      <w:r w:rsidR="00E92573" w:rsidRPr="00D41FA0">
        <w:rPr>
          <w:rFonts w:ascii="Times New Roman" w:hAnsi="Times New Roman" w:cs="Times New Roman"/>
        </w:rPr>
        <w:t>rani O</w:t>
      </w:r>
      <w:r w:rsidRPr="00D41FA0">
        <w:rPr>
          <w:rFonts w:ascii="Times New Roman" w:hAnsi="Times New Roman" w:cs="Times New Roman"/>
        </w:rPr>
        <w:t xml:space="preserve">bčine </w:t>
      </w:r>
      <w:r w:rsidR="00FC0AD0" w:rsidRPr="00D41FA0">
        <w:rPr>
          <w:rFonts w:ascii="Times New Roman" w:hAnsi="Times New Roman" w:cs="Times New Roman"/>
        </w:rPr>
        <w:t>Šmartno pri Litiji</w:t>
      </w:r>
      <w:r w:rsidR="00E92573" w:rsidRPr="00D41FA0">
        <w:rPr>
          <w:rFonts w:ascii="Times New Roman" w:hAnsi="Times New Roman" w:cs="Times New Roman"/>
        </w:rPr>
        <w:t>.</w:t>
      </w:r>
      <w:r w:rsidRPr="00D41FA0">
        <w:rPr>
          <w:rFonts w:ascii="Times New Roman" w:hAnsi="Times New Roman" w:cs="Times New Roman"/>
        </w:rPr>
        <w:t xml:space="preserve"> R</w:t>
      </w:r>
      <w:r w:rsidR="006D201C" w:rsidRPr="00D41FA0">
        <w:rPr>
          <w:rFonts w:ascii="Times New Roman" w:hAnsi="Times New Roman" w:cs="Times New Roman"/>
        </w:rPr>
        <w:t xml:space="preserve">ok za </w:t>
      </w:r>
      <w:r w:rsidR="00E92573" w:rsidRPr="00D41FA0">
        <w:rPr>
          <w:rFonts w:ascii="Times New Roman" w:hAnsi="Times New Roman" w:cs="Times New Roman"/>
        </w:rPr>
        <w:t xml:space="preserve">prijavo na JR ne sme biti </w:t>
      </w:r>
      <w:r w:rsidRPr="00D41FA0">
        <w:rPr>
          <w:rFonts w:ascii="Times New Roman" w:hAnsi="Times New Roman" w:cs="Times New Roman"/>
        </w:rPr>
        <w:t>krajši kot 14 dni od objave JR.</w:t>
      </w:r>
    </w:p>
    <w:p w:rsidR="006A2F44" w:rsidRPr="00D41FA0" w:rsidRDefault="006A2F44" w:rsidP="006D201C">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lastRenderedPageBreak/>
        <w:t>(2) Vloga mora biti oddana v zaprti ovojnici z oznako »ne odp</w:t>
      </w:r>
      <w:r w:rsidR="006D201C" w:rsidRPr="00D41FA0">
        <w:rPr>
          <w:rFonts w:ascii="Times New Roman" w:hAnsi="Times New Roman" w:cs="Times New Roman"/>
        </w:rPr>
        <w:t xml:space="preserve">iraj – vloga« in navedbo JR, na </w:t>
      </w:r>
      <w:r w:rsidRPr="00D41FA0">
        <w:rPr>
          <w:rFonts w:ascii="Times New Roman" w:hAnsi="Times New Roman" w:cs="Times New Roman"/>
        </w:rPr>
        <w:t>katerega se nanaša. Vloga je lahko tudi elektronska, če je tako določeno v JR. Način</w:t>
      </w:r>
      <w:r w:rsidR="006D201C" w:rsidRPr="00D41FA0">
        <w:rPr>
          <w:rFonts w:ascii="Times New Roman" w:hAnsi="Times New Roman" w:cs="Times New Roman"/>
        </w:rPr>
        <w:t xml:space="preserve"> </w:t>
      </w:r>
      <w:r w:rsidRPr="00D41FA0">
        <w:rPr>
          <w:rFonts w:ascii="Times New Roman" w:hAnsi="Times New Roman" w:cs="Times New Roman"/>
        </w:rPr>
        <w:t>elektronske predložitve vloge se določi v razpisni dokumentaciji.</w:t>
      </w:r>
    </w:p>
    <w:p w:rsidR="006A2F44" w:rsidRPr="00D41FA0" w:rsidRDefault="006A2F44" w:rsidP="006D201C">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(3) Odpiranje prejetih vlog opravi komisija v roku in na način, ki</w:t>
      </w:r>
      <w:r w:rsidR="006D201C" w:rsidRPr="00D41FA0">
        <w:rPr>
          <w:rFonts w:ascii="Times New Roman" w:hAnsi="Times New Roman" w:cs="Times New Roman"/>
        </w:rPr>
        <w:t xml:space="preserve"> je predviden v JR. Odpirajo se </w:t>
      </w:r>
      <w:r w:rsidRPr="00D41FA0">
        <w:rPr>
          <w:rFonts w:ascii="Times New Roman" w:hAnsi="Times New Roman" w:cs="Times New Roman"/>
        </w:rPr>
        <w:t>samo v roku posredovane vloge v pravilno izpolnjeni in označe</w:t>
      </w:r>
      <w:r w:rsidR="006D201C" w:rsidRPr="00D41FA0">
        <w:rPr>
          <w:rFonts w:ascii="Times New Roman" w:hAnsi="Times New Roman" w:cs="Times New Roman"/>
        </w:rPr>
        <w:t xml:space="preserve">ni ovojnici ter v vrstnem redu, </w:t>
      </w:r>
      <w:r w:rsidRPr="00D41FA0">
        <w:rPr>
          <w:rFonts w:ascii="Times New Roman" w:hAnsi="Times New Roman" w:cs="Times New Roman"/>
        </w:rPr>
        <w:t>po katerem so bile prejete. Odpiranje vlog ni javno.</w:t>
      </w:r>
    </w:p>
    <w:p w:rsidR="006A2F44" w:rsidRPr="00D41FA0" w:rsidRDefault="006A2F44" w:rsidP="006D201C">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(4) Za vsako vlogo komisija na odpiranju ugotovi formalno pop</w:t>
      </w:r>
      <w:r w:rsidR="006D201C" w:rsidRPr="00D41FA0">
        <w:rPr>
          <w:rFonts w:ascii="Times New Roman" w:hAnsi="Times New Roman" w:cs="Times New Roman"/>
        </w:rPr>
        <w:t xml:space="preserve">olnost glede na to, ali je bila </w:t>
      </w:r>
      <w:r w:rsidRPr="00D41FA0">
        <w:rPr>
          <w:rFonts w:ascii="Times New Roman" w:hAnsi="Times New Roman" w:cs="Times New Roman"/>
        </w:rPr>
        <w:t>oddana pravočasno in s strani upravičenega vlagatelja ter ali s</w:t>
      </w:r>
      <w:r w:rsidR="006D201C" w:rsidRPr="00D41FA0">
        <w:rPr>
          <w:rFonts w:ascii="Times New Roman" w:hAnsi="Times New Roman" w:cs="Times New Roman"/>
        </w:rPr>
        <w:t xml:space="preserve">o bili predloženi vsi zahtevani </w:t>
      </w:r>
      <w:r w:rsidRPr="00D41FA0">
        <w:rPr>
          <w:rFonts w:ascii="Times New Roman" w:hAnsi="Times New Roman" w:cs="Times New Roman"/>
        </w:rPr>
        <w:t>dokumenti (popolna vloga).</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(5) O odpiranju vlog se vodi zapisnik, ki vsebuje: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kraj in čas odpiranja prispelih vlog,</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imena navzočih članov komisije,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naziv vlagateljev navedenih po vrstnem redu odpiranja,</w:t>
      </w:r>
    </w:p>
    <w:p w:rsidR="006A2F44" w:rsidRPr="00D41FA0" w:rsidRDefault="006A2F44" w:rsidP="006D201C">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ugotovitve o popolnosti oziroma nepopolnosti posamez</w:t>
      </w:r>
      <w:r w:rsidR="006D201C" w:rsidRPr="00D41FA0">
        <w:rPr>
          <w:rFonts w:ascii="Times New Roman" w:hAnsi="Times New Roman" w:cs="Times New Roman"/>
        </w:rPr>
        <w:t xml:space="preserve">ne vloge ter navedbo manjkajoče </w:t>
      </w:r>
      <w:r w:rsidRPr="00D41FA0">
        <w:rPr>
          <w:rFonts w:ascii="Times New Roman" w:hAnsi="Times New Roman" w:cs="Times New Roman"/>
        </w:rPr>
        <w:t>dokumentacije.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(6) Zapisnik podpišejo predsednik in prisotni člani komisije. Zapisnik komisije ni javen.</w:t>
      </w:r>
    </w:p>
    <w:p w:rsidR="006D201C" w:rsidRPr="00D41FA0" w:rsidRDefault="006D201C" w:rsidP="006A2F44">
      <w:pPr>
        <w:autoSpaceDE w:val="0"/>
        <w:autoSpaceDN w:val="0"/>
        <w:adjustRightInd w:val="0"/>
        <w:spacing w:after="0" w:line="240" w:lineRule="auto"/>
        <w:rPr>
          <w:rFonts w:ascii="Times New Roman" w:hAnsi="Times New Roman" w:cs="Times New Roman"/>
        </w:rPr>
      </w:pPr>
    </w:p>
    <w:p w:rsidR="006A2F44" w:rsidRPr="00D41FA0" w:rsidRDefault="006A2F44" w:rsidP="006D201C">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1</w:t>
      </w:r>
      <w:r w:rsidR="00BD3062">
        <w:rPr>
          <w:rFonts w:ascii="Times New Roman" w:hAnsi="Times New Roman" w:cs="Times New Roman"/>
        </w:rPr>
        <w:t>1</w:t>
      </w:r>
      <w:r w:rsidRPr="00D41FA0">
        <w:rPr>
          <w:rFonts w:ascii="Times New Roman" w:hAnsi="Times New Roman" w:cs="Times New Roman"/>
        </w:rPr>
        <w:t>. člen</w:t>
      </w:r>
    </w:p>
    <w:p w:rsidR="006A2F44" w:rsidRPr="00D41FA0" w:rsidRDefault="006A2F44" w:rsidP="006D201C">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(poziv za dopolnitev vloge)</w:t>
      </w:r>
    </w:p>
    <w:p w:rsidR="006A2F44" w:rsidRPr="00D41FA0" w:rsidRDefault="006A2F44" w:rsidP="006D201C">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(1) Na podlagi zapisnika o odpiranju vlog se v roku o</w:t>
      </w:r>
      <w:r w:rsidR="006D201C" w:rsidRPr="00D41FA0">
        <w:rPr>
          <w:rFonts w:ascii="Times New Roman" w:hAnsi="Times New Roman" w:cs="Times New Roman"/>
        </w:rPr>
        <w:t xml:space="preserve">smih (8) dni pisno pozove tiste </w:t>
      </w:r>
      <w:r w:rsidRPr="00D41FA0">
        <w:rPr>
          <w:rFonts w:ascii="Times New Roman" w:hAnsi="Times New Roman" w:cs="Times New Roman"/>
        </w:rPr>
        <w:t>vlagatelje,</w:t>
      </w:r>
      <w:r w:rsidR="006D201C" w:rsidRPr="00D41FA0">
        <w:rPr>
          <w:rFonts w:ascii="Times New Roman" w:hAnsi="Times New Roman" w:cs="Times New Roman"/>
        </w:rPr>
        <w:t xml:space="preserve"> </w:t>
      </w:r>
      <w:r w:rsidRPr="00D41FA0">
        <w:rPr>
          <w:rFonts w:ascii="Times New Roman" w:hAnsi="Times New Roman" w:cs="Times New Roman"/>
        </w:rPr>
        <w:t>katerih vloge niso bile popolne, da jih dopolnijo. Rok za dopolnitev vlog je osem (8) dni.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(2) Nepopolne vloge, ki jih vlagatelji v roku iz prejšnjega odstavka ne dopolnijo, se zavržejo s</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sklepom. Pritožba zoper sklep ni dovoljena.</w:t>
      </w:r>
    </w:p>
    <w:p w:rsidR="006D201C" w:rsidRPr="00D41FA0" w:rsidRDefault="006D201C" w:rsidP="006A2F44">
      <w:pPr>
        <w:autoSpaceDE w:val="0"/>
        <w:autoSpaceDN w:val="0"/>
        <w:adjustRightInd w:val="0"/>
        <w:spacing w:after="0" w:line="240" w:lineRule="auto"/>
        <w:rPr>
          <w:rFonts w:ascii="Times New Roman" w:hAnsi="Times New Roman" w:cs="Times New Roman"/>
        </w:rPr>
      </w:pPr>
    </w:p>
    <w:p w:rsidR="006A2F44" w:rsidRPr="00D41FA0" w:rsidRDefault="006A2F44" w:rsidP="006D201C">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1</w:t>
      </w:r>
      <w:r w:rsidR="00BD3062">
        <w:rPr>
          <w:rFonts w:ascii="Times New Roman" w:hAnsi="Times New Roman" w:cs="Times New Roman"/>
        </w:rPr>
        <w:t>2</w:t>
      </w:r>
      <w:r w:rsidRPr="00D41FA0">
        <w:rPr>
          <w:rFonts w:ascii="Times New Roman" w:hAnsi="Times New Roman" w:cs="Times New Roman"/>
        </w:rPr>
        <w:t>. člen</w:t>
      </w:r>
    </w:p>
    <w:p w:rsidR="006A2F44" w:rsidRPr="00D41FA0" w:rsidRDefault="006A2F44" w:rsidP="006D201C">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(odločba o izbiri)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xml:space="preserve">Na podlagi odločitve komisije </w:t>
      </w:r>
      <w:r w:rsidRPr="00C07967">
        <w:rPr>
          <w:rFonts w:ascii="Times New Roman" w:hAnsi="Times New Roman" w:cs="Times New Roman"/>
        </w:rPr>
        <w:t xml:space="preserve">izda </w:t>
      </w:r>
      <w:r w:rsidR="00734ED3" w:rsidRPr="00C07967">
        <w:rPr>
          <w:rFonts w:ascii="Times New Roman" w:hAnsi="Times New Roman" w:cs="Times New Roman"/>
        </w:rPr>
        <w:t xml:space="preserve">predstojnik občinske uprave </w:t>
      </w:r>
      <w:r w:rsidRPr="00C07967">
        <w:rPr>
          <w:rFonts w:ascii="Times New Roman" w:hAnsi="Times New Roman" w:cs="Times New Roman"/>
        </w:rPr>
        <w:t xml:space="preserve"> </w:t>
      </w:r>
      <w:r w:rsidR="00851FF0" w:rsidRPr="00D41FA0">
        <w:rPr>
          <w:rFonts w:ascii="Times New Roman" w:hAnsi="Times New Roman" w:cs="Times New Roman"/>
        </w:rPr>
        <w:t xml:space="preserve">odločbo o izbiri. Odločba o </w:t>
      </w:r>
      <w:r w:rsidRPr="00D41FA0">
        <w:rPr>
          <w:rFonts w:ascii="Times New Roman" w:hAnsi="Times New Roman" w:cs="Times New Roman"/>
        </w:rPr>
        <w:t>izbiri je podlaga za sklenitev pogodbe o sofinanciranju izvajanja LPŠ.</w:t>
      </w:r>
    </w:p>
    <w:p w:rsidR="00851FF0" w:rsidRPr="00D41FA0" w:rsidRDefault="00851FF0" w:rsidP="006A2F44">
      <w:pPr>
        <w:autoSpaceDE w:val="0"/>
        <w:autoSpaceDN w:val="0"/>
        <w:adjustRightInd w:val="0"/>
        <w:spacing w:after="0" w:line="240" w:lineRule="auto"/>
        <w:rPr>
          <w:rFonts w:ascii="Times New Roman" w:hAnsi="Times New Roman" w:cs="Times New Roman"/>
        </w:rPr>
      </w:pPr>
    </w:p>
    <w:p w:rsidR="006A2F44" w:rsidRPr="00D41FA0" w:rsidRDefault="006A2F44" w:rsidP="00851FF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1</w:t>
      </w:r>
      <w:r w:rsidR="00BD3062">
        <w:rPr>
          <w:rFonts w:ascii="Times New Roman" w:hAnsi="Times New Roman" w:cs="Times New Roman"/>
        </w:rPr>
        <w:t>3</w:t>
      </w:r>
      <w:r w:rsidRPr="00D41FA0">
        <w:rPr>
          <w:rFonts w:ascii="Times New Roman" w:hAnsi="Times New Roman" w:cs="Times New Roman"/>
        </w:rPr>
        <w:t>. člen</w:t>
      </w:r>
    </w:p>
    <w:p w:rsidR="006A2F44" w:rsidRPr="00D41FA0" w:rsidRDefault="006A2F44" w:rsidP="00851FF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(pritožbeni postopek)</w:t>
      </w:r>
    </w:p>
    <w:p w:rsidR="006A2F44" w:rsidRPr="00D41FA0" w:rsidRDefault="006A2F44" w:rsidP="00851FF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(1) Zoper odločbo je možno podati pritožbo v roku os</w:t>
      </w:r>
      <w:r w:rsidR="00851FF0" w:rsidRPr="00D41FA0">
        <w:rPr>
          <w:rFonts w:ascii="Times New Roman" w:hAnsi="Times New Roman" w:cs="Times New Roman"/>
        </w:rPr>
        <w:t xml:space="preserve">mih (8) dni po prejemu odločbe. </w:t>
      </w:r>
      <w:r w:rsidRPr="00D41FA0">
        <w:rPr>
          <w:rFonts w:ascii="Times New Roman" w:hAnsi="Times New Roman" w:cs="Times New Roman"/>
        </w:rPr>
        <w:t>Predmet</w:t>
      </w:r>
      <w:r w:rsidR="00851FF0" w:rsidRPr="00D41FA0">
        <w:rPr>
          <w:rFonts w:ascii="Times New Roman" w:hAnsi="Times New Roman" w:cs="Times New Roman"/>
        </w:rPr>
        <w:t xml:space="preserve"> </w:t>
      </w:r>
      <w:r w:rsidRPr="00D41FA0">
        <w:rPr>
          <w:rFonts w:ascii="Times New Roman" w:hAnsi="Times New Roman" w:cs="Times New Roman"/>
        </w:rPr>
        <w:t>pritožbe ne morejo biti pogoji in merila za vrednotenje LPŠ.</w:t>
      </w:r>
    </w:p>
    <w:p w:rsidR="006A2F44" w:rsidRPr="00D41FA0" w:rsidRDefault="006A2F44" w:rsidP="00851FF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(2) O pritožbi odloči župan v roku trideset (30) dni od prejema prit</w:t>
      </w:r>
      <w:r w:rsidR="00851FF0" w:rsidRPr="00D41FA0">
        <w:rPr>
          <w:rFonts w:ascii="Times New Roman" w:hAnsi="Times New Roman" w:cs="Times New Roman"/>
        </w:rPr>
        <w:t xml:space="preserve">ožbe. Odločitev župana je </w:t>
      </w:r>
      <w:r w:rsidRPr="00D41FA0">
        <w:rPr>
          <w:rFonts w:ascii="Times New Roman" w:hAnsi="Times New Roman" w:cs="Times New Roman"/>
        </w:rPr>
        <w:t>dokončna. O dokončni odločitvi župan obvesti tudi komisijo.</w:t>
      </w:r>
    </w:p>
    <w:p w:rsidR="006A2F44" w:rsidRPr="00D41FA0" w:rsidRDefault="006A2F44" w:rsidP="00851FF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(3) Zoper odločitev župana je dopusten upravni spor na Upravn</w:t>
      </w:r>
      <w:r w:rsidR="00851FF0" w:rsidRPr="00D41FA0">
        <w:rPr>
          <w:rFonts w:ascii="Times New Roman" w:hAnsi="Times New Roman" w:cs="Times New Roman"/>
        </w:rPr>
        <w:t xml:space="preserve">em sodišču Republike Slovenije, </w:t>
      </w:r>
      <w:r w:rsidRPr="00D41FA0">
        <w:rPr>
          <w:rFonts w:ascii="Times New Roman" w:hAnsi="Times New Roman" w:cs="Times New Roman"/>
        </w:rPr>
        <w:t>ki se vloži v roku trideset (30) dni od vročitve odločbe.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(4) Vložen upravni spor ne zadrži sklepanja pogodb z izbranimi izvajalci LPŠ.</w:t>
      </w:r>
    </w:p>
    <w:p w:rsidR="00851FF0" w:rsidRPr="00D41FA0" w:rsidRDefault="00851FF0" w:rsidP="006A2F44">
      <w:pPr>
        <w:autoSpaceDE w:val="0"/>
        <w:autoSpaceDN w:val="0"/>
        <w:adjustRightInd w:val="0"/>
        <w:spacing w:after="0" w:line="240" w:lineRule="auto"/>
        <w:rPr>
          <w:rFonts w:ascii="Times New Roman" w:hAnsi="Times New Roman" w:cs="Times New Roman"/>
        </w:rPr>
      </w:pPr>
    </w:p>
    <w:p w:rsidR="006A2F44" w:rsidRPr="00D41FA0" w:rsidRDefault="006A2F44" w:rsidP="00851FF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1</w:t>
      </w:r>
      <w:r w:rsidR="00BD3062">
        <w:rPr>
          <w:rFonts w:ascii="Times New Roman" w:hAnsi="Times New Roman" w:cs="Times New Roman"/>
        </w:rPr>
        <w:t>4</w:t>
      </w:r>
      <w:r w:rsidRPr="00D41FA0">
        <w:rPr>
          <w:rFonts w:ascii="Times New Roman" w:hAnsi="Times New Roman" w:cs="Times New Roman"/>
        </w:rPr>
        <w:t>. člen</w:t>
      </w:r>
    </w:p>
    <w:p w:rsidR="006A2F44" w:rsidRPr="00D41FA0" w:rsidRDefault="006A2F44" w:rsidP="00851FF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(objava rezultatov javnega razpisa)</w:t>
      </w:r>
    </w:p>
    <w:p w:rsidR="00851FF0" w:rsidRPr="00D41FA0" w:rsidRDefault="006A2F44" w:rsidP="00851FF0">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xml:space="preserve">Rezultati </w:t>
      </w:r>
      <w:r w:rsidR="0009697A">
        <w:rPr>
          <w:rFonts w:ascii="Times New Roman" w:hAnsi="Times New Roman" w:cs="Times New Roman"/>
        </w:rPr>
        <w:t xml:space="preserve">in </w:t>
      </w:r>
      <w:r w:rsidR="0009697A" w:rsidRPr="00C07967">
        <w:rPr>
          <w:rFonts w:ascii="Times New Roman" w:hAnsi="Times New Roman" w:cs="Times New Roman"/>
        </w:rPr>
        <w:t xml:space="preserve">izračun dodeljenih sredstev </w:t>
      </w:r>
      <w:r w:rsidRPr="00D41FA0">
        <w:rPr>
          <w:rFonts w:ascii="Times New Roman" w:hAnsi="Times New Roman" w:cs="Times New Roman"/>
        </w:rPr>
        <w:t>se po zaključku postopka JR objavijo na spletni stran</w:t>
      </w:r>
      <w:r w:rsidR="00851FF0" w:rsidRPr="00D41FA0">
        <w:rPr>
          <w:rFonts w:ascii="Times New Roman" w:hAnsi="Times New Roman" w:cs="Times New Roman"/>
        </w:rPr>
        <w:t>i</w:t>
      </w:r>
      <w:r w:rsidRPr="00D41FA0">
        <w:rPr>
          <w:rFonts w:ascii="Times New Roman" w:hAnsi="Times New Roman" w:cs="Times New Roman"/>
        </w:rPr>
        <w:t xml:space="preserve"> </w:t>
      </w:r>
      <w:r w:rsidR="00851FF0" w:rsidRPr="00D41FA0">
        <w:rPr>
          <w:rFonts w:ascii="Times New Roman" w:hAnsi="Times New Roman" w:cs="Times New Roman"/>
        </w:rPr>
        <w:t>O</w:t>
      </w:r>
      <w:r w:rsidRPr="00D41FA0">
        <w:rPr>
          <w:rFonts w:ascii="Times New Roman" w:hAnsi="Times New Roman" w:cs="Times New Roman"/>
        </w:rPr>
        <w:t xml:space="preserve">bčine </w:t>
      </w:r>
      <w:r w:rsidR="00FC0AD0" w:rsidRPr="00D41FA0">
        <w:rPr>
          <w:rFonts w:ascii="Times New Roman" w:hAnsi="Times New Roman" w:cs="Times New Roman"/>
        </w:rPr>
        <w:t>Šmartno pri Litiji</w:t>
      </w:r>
      <w:r w:rsidR="00851FF0" w:rsidRPr="00D41FA0">
        <w:rPr>
          <w:rFonts w:ascii="Times New Roman" w:hAnsi="Times New Roman" w:cs="Times New Roman"/>
        </w:rPr>
        <w:t>.</w:t>
      </w:r>
    </w:p>
    <w:p w:rsidR="006A2F44" w:rsidRPr="00D41FA0" w:rsidRDefault="006A2F44" w:rsidP="00851FF0">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xml:space="preserve"> </w:t>
      </w:r>
    </w:p>
    <w:p w:rsidR="006A2F44" w:rsidRPr="00D41FA0" w:rsidRDefault="006A2F44" w:rsidP="00851FF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1</w:t>
      </w:r>
      <w:r w:rsidR="00BD3062">
        <w:rPr>
          <w:rFonts w:ascii="Times New Roman" w:hAnsi="Times New Roman" w:cs="Times New Roman"/>
        </w:rPr>
        <w:t>5</w:t>
      </w:r>
      <w:r w:rsidRPr="00D41FA0">
        <w:rPr>
          <w:rFonts w:ascii="Times New Roman" w:hAnsi="Times New Roman" w:cs="Times New Roman"/>
        </w:rPr>
        <w:t>. člen</w:t>
      </w:r>
    </w:p>
    <w:p w:rsidR="006A2F44" w:rsidRPr="00D41FA0" w:rsidRDefault="006A2F44" w:rsidP="00851FF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(pogodba z izbranimi izvajalci letnega programa športa)</w:t>
      </w:r>
    </w:p>
    <w:p w:rsidR="006A2F44" w:rsidRPr="00D41FA0" w:rsidRDefault="006A2F44" w:rsidP="00851FF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(1) Z izbranimi izvajalci LPŠ župan sklene</w:t>
      </w:r>
      <w:r w:rsidR="00851FF0" w:rsidRPr="00D41FA0">
        <w:rPr>
          <w:rFonts w:ascii="Times New Roman" w:hAnsi="Times New Roman" w:cs="Times New Roman"/>
        </w:rPr>
        <w:t xml:space="preserve"> pogodbo o sofinanciranju izvajanja LPŠ. V </w:t>
      </w:r>
      <w:r w:rsidRPr="00D41FA0">
        <w:rPr>
          <w:rFonts w:ascii="Times New Roman" w:hAnsi="Times New Roman" w:cs="Times New Roman"/>
        </w:rPr>
        <w:t>pogodbi se opredeli: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naziv in naslov naročnika ter izvajalca dejavnosti,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pravna osnova za sklenitev pogodbe,</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vsebino in obseg dejavnosti,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čas realizacije dejavnosti,</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višino dodeljenih sredstev,</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terminski plan porabe sredstev,</w:t>
      </w:r>
    </w:p>
    <w:p w:rsidR="006A2F44" w:rsidRPr="00D41FA0" w:rsidRDefault="006A2F44" w:rsidP="00851FF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lastRenderedPageBreak/>
        <w:t>- način nadzora nad namensko porabo sredstev, izvedbo š</w:t>
      </w:r>
      <w:r w:rsidR="00851FF0" w:rsidRPr="00D41FA0">
        <w:rPr>
          <w:rFonts w:ascii="Times New Roman" w:hAnsi="Times New Roman" w:cs="Times New Roman"/>
        </w:rPr>
        <w:t xml:space="preserve">portnih programov/področij, ter </w:t>
      </w:r>
      <w:r w:rsidRPr="00D41FA0">
        <w:rPr>
          <w:rFonts w:ascii="Times New Roman" w:hAnsi="Times New Roman" w:cs="Times New Roman"/>
        </w:rPr>
        <w:t>predvidene sankcije v primeru neizvajanja,</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način nakazovanja sredstev izvajalcu,</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način in vzrok spremembe višine pogodbenih sredstev,</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način, vsebino in rok za poročanje o realizaciji LPŠ po pogodbi,</w:t>
      </w:r>
    </w:p>
    <w:p w:rsidR="006A2F44" w:rsidRPr="00D41FA0" w:rsidRDefault="006A2F44" w:rsidP="00851FF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določilo, da izvajalec, ki nenamensko koristi pogo</w:t>
      </w:r>
      <w:r w:rsidR="00851FF0" w:rsidRPr="00D41FA0">
        <w:rPr>
          <w:rFonts w:ascii="Times New Roman" w:hAnsi="Times New Roman" w:cs="Times New Roman"/>
        </w:rPr>
        <w:t xml:space="preserve">dbena sredstva ali drugače krši </w:t>
      </w:r>
      <w:r w:rsidRPr="00D41FA0">
        <w:rPr>
          <w:rFonts w:ascii="Times New Roman" w:hAnsi="Times New Roman" w:cs="Times New Roman"/>
        </w:rPr>
        <w:t>pogodbena določila, ne more kandidirati za sredstva na naslednjem JR,</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 druge medsebojne pravice in obveznosti.</w:t>
      </w:r>
    </w:p>
    <w:p w:rsidR="006A2F44" w:rsidRPr="00D41FA0" w:rsidRDefault="006A2F44" w:rsidP="00BB646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(2) Če se vlagatelj v roku osmih (8) dni ne odzove na poziv k p</w:t>
      </w:r>
      <w:r w:rsidR="00BB6460" w:rsidRPr="00D41FA0">
        <w:rPr>
          <w:rFonts w:ascii="Times New Roman" w:hAnsi="Times New Roman" w:cs="Times New Roman"/>
        </w:rPr>
        <w:t xml:space="preserve">odpisu pogodbe, se šteje, da je </w:t>
      </w:r>
      <w:r w:rsidRPr="00D41FA0">
        <w:rPr>
          <w:rFonts w:ascii="Times New Roman" w:hAnsi="Times New Roman" w:cs="Times New Roman"/>
        </w:rPr>
        <w:t>umaknil vlogo za sofinanciranje.</w:t>
      </w:r>
    </w:p>
    <w:p w:rsidR="00BB6460" w:rsidRPr="00D41FA0" w:rsidRDefault="00BB6460" w:rsidP="00BB6460">
      <w:pPr>
        <w:autoSpaceDE w:val="0"/>
        <w:autoSpaceDN w:val="0"/>
        <w:adjustRightInd w:val="0"/>
        <w:spacing w:after="0" w:line="240" w:lineRule="auto"/>
        <w:jc w:val="both"/>
        <w:rPr>
          <w:rFonts w:ascii="Times New Roman" w:hAnsi="Times New Roman" w:cs="Times New Roman"/>
        </w:rPr>
      </w:pPr>
    </w:p>
    <w:p w:rsidR="006A2F44" w:rsidRPr="00D41FA0" w:rsidRDefault="006A2F44" w:rsidP="00BB646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1</w:t>
      </w:r>
      <w:r w:rsidR="00BD3062">
        <w:rPr>
          <w:rFonts w:ascii="Times New Roman" w:hAnsi="Times New Roman" w:cs="Times New Roman"/>
        </w:rPr>
        <w:t>6</w:t>
      </w:r>
      <w:r w:rsidRPr="00D41FA0">
        <w:rPr>
          <w:rFonts w:ascii="Times New Roman" w:hAnsi="Times New Roman" w:cs="Times New Roman"/>
        </w:rPr>
        <w:t>. člen</w:t>
      </w:r>
    </w:p>
    <w:p w:rsidR="006A2F44" w:rsidRPr="00D41FA0" w:rsidRDefault="006A2F44" w:rsidP="00BB646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(spremljanje izvajanja letnega programa športa)</w:t>
      </w:r>
    </w:p>
    <w:p w:rsidR="006A2F44" w:rsidRPr="00D41FA0" w:rsidRDefault="006A2F44" w:rsidP="00BB646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 xml:space="preserve">(1) Izvajalci LPŠ so dolžni izvajati izbrana področja </w:t>
      </w:r>
      <w:r w:rsidR="00BB6460" w:rsidRPr="00D41FA0">
        <w:rPr>
          <w:rFonts w:ascii="Times New Roman" w:hAnsi="Times New Roman" w:cs="Times New Roman"/>
        </w:rPr>
        <w:t xml:space="preserve">najmanj v obsegu opredeljenem v </w:t>
      </w:r>
      <w:r w:rsidRPr="00D41FA0">
        <w:rPr>
          <w:rFonts w:ascii="Times New Roman" w:hAnsi="Times New Roman" w:cs="Times New Roman"/>
        </w:rPr>
        <w:t>pogodbi,</w:t>
      </w:r>
      <w:r w:rsidR="00BB6460" w:rsidRPr="00D41FA0">
        <w:rPr>
          <w:rFonts w:ascii="Times New Roman" w:hAnsi="Times New Roman" w:cs="Times New Roman"/>
        </w:rPr>
        <w:t xml:space="preserve"> </w:t>
      </w:r>
      <w:r w:rsidRPr="00D41FA0">
        <w:rPr>
          <w:rFonts w:ascii="Times New Roman" w:hAnsi="Times New Roman" w:cs="Times New Roman"/>
        </w:rPr>
        <w:t>sredstva pa nameniti za izbran športni program/področje v skladu z JR.</w:t>
      </w:r>
    </w:p>
    <w:p w:rsidR="006A2F44" w:rsidRPr="00D41FA0" w:rsidRDefault="006A2F44" w:rsidP="006A2F44">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(2) Nadzor nad izvajanjem pogodb in porabo proračunskih sredstev izvaja občinska uprava.</w:t>
      </w:r>
    </w:p>
    <w:p w:rsidR="006A2F44" w:rsidRPr="00D41FA0" w:rsidRDefault="006A2F44" w:rsidP="00BB6460">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(3) Za strokovno pripravo gradiv in vodenje postopkov spreml</w:t>
      </w:r>
      <w:r w:rsidR="00BB6460" w:rsidRPr="00D41FA0">
        <w:rPr>
          <w:rFonts w:ascii="Times New Roman" w:hAnsi="Times New Roman" w:cs="Times New Roman"/>
        </w:rPr>
        <w:t xml:space="preserve">janja izvajanja LPŠ lahko župan </w:t>
      </w:r>
      <w:r w:rsidRPr="00D41FA0">
        <w:rPr>
          <w:rFonts w:ascii="Times New Roman" w:hAnsi="Times New Roman" w:cs="Times New Roman"/>
        </w:rPr>
        <w:t>pooblasti primerno strokovno usposobljeno organizacijo.</w:t>
      </w:r>
    </w:p>
    <w:p w:rsidR="00BB6460" w:rsidRPr="00D41FA0" w:rsidRDefault="00BB6460" w:rsidP="00BB6460">
      <w:pPr>
        <w:autoSpaceDE w:val="0"/>
        <w:autoSpaceDN w:val="0"/>
        <w:adjustRightInd w:val="0"/>
        <w:spacing w:after="0" w:line="240" w:lineRule="auto"/>
        <w:jc w:val="both"/>
        <w:rPr>
          <w:rFonts w:ascii="Times New Roman" w:hAnsi="Times New Roman" w:cs="Times New Roman"/>
        </w:rPr>
      </w:pPr>
    </w:p>
    <w:p w:rsidR="006A2F44" w:rsidRPr="00D41FA0" w:rsidRDefault="006A2F44" w:rsidP="00BB646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1</w:t>
      </w:r>
      <w:r w:rsidR="00BD3062">
        <w:rPr>
          <w:rFonts w:ascii="Times New Roman" w:hAnsi="Times New Roman" w:cs="Times New Roman"/>
        </w:rPr>
        <w:t>7</w:t>
      </w:r>
      <w:r w:rsidRPr="00D41FA0">
        <w:rPr>
          <w:rFonts w:ascii="Times New Roman" w:hAnsi="Times New Roman" w:cs="Times New Roman"/>
        </w:rPr>
        <w:t>. člen</w:t>
      </w:r>
    </w:p>
    <w:p w:rsidR="006A2F44" w:rsidRPr="00D41FA0" w:rsidRDefault="006A2F44" w:rsidP="00BB6460">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(uporaba javnih športnih objektov in površin)</w:t>
      </w:r>
    </w:p>
    <w:p w:rsidR="006A2F44" w:rsidRPr="00D41FA0" w:rsidRDefault="006A2F44" w:rsidP="003A32A5">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Športna društva, ki izvajajo LPŠ, imajo za izvajanje le tega, pod enakimi pogoji, prednost pri</w:t>
      </w:r>
      <w:r w:rsidR="003A32A5">
        <w:rPr>
          <w:rFonts w:ascii="Times New Roman" w:hAnsi="Times New Roman" w:cs="Times New Roman"/>
        </w:rPr>
        <w:t xml:space="preserve"> </w:t>
      </w:r>
      <w:r w:rsidRPr="00D41FA0">
        <w:rPr>
          <w:rFonts w:ascii="Times New Roman" w:hAnsi="Times New Roman" w:cs="Times New Roman"/>
        </w:rPr>
        <w:t>uporabi javnih športnih objektov in površin pred drugimi uporabniki.</w:t>
      </w:r>
    </w:p>
    <w:p w:rsidR="002A0A3C" w:rsidRPr="00D41FA0" w:rsidRDefault="002A0A3C" w:rsidP="006A2F44">
      <w:pPr>
        <w:autoSpaceDE w:val="0"/>
        <w:autoSpaceDN w:val="0"/>
        <w:adjustRightInd w:val="0"/>
        <w:spacing w:after="0" w:line="240" w:lineRule="auto"/>
        <w:rPr>
          <w:rFonts w:ascii="Times New Roman" w:hAnsi="Times New Roman" w:cs="Times New Roman"/>
        </w:rPr>
      </w:pPr>
    </w:p>
    <w:p w:rsidR="00D41FA0" w:rsidRPr="00D41FA0" w:rsidRDefault="00D41FA0" w:rsidP="006A2F44">
      <w:pPr>
        <w:autoSpaceDE w:val="0"/>
        <w:autoSpaceDN w:val="0"/>
        <w:adjustRightInd w:val="0"/>
        <w:spacing w:after="0" w:line="240" w:lineRule="auto"/>
        <w:rPr>
          <w:rFonts w:ascii="Times New Roman" w:hAnsi="Times New Roman" w:cs="Times New Roman"/>
        </w:rPr>
      </w:pPr>
    </w:p>
    <w:p w:rsidR="00FC4CAD" w:rsidRPr="00D41FA0" w:rsidRDefault="00FC4CAD" w:rsidP="00FC4CAD">
      <w:pPr>
        <w:autoSpaceDE w:val="0"/>
        <w:autoSpaceDN w:val="0"/>
        <w:adjustRightInd w:val="0"/>
        <w:spacing w:after="0" w:line="240" w:lineRule="auto"/>
        <w:rPr>
          <w:rFonts w:ascii="Times New Roman" w:hAnsi="Times New Roman" w:cs="Times New Roman"/>
          <w:b/>
        </w:rPr>
      </w:pPr>
      <w:r w:rsidRPr="00D41FA0">
        <w:rPr>
          <w:rFonts w:ascii="Times New Roman" w:hAnsi="Times New Roman" w:cs="Times New Roman"/>
          <w:b/>
        </w:rPr>
        <w:t>III. PREHODNE IN KONČNE DOLOČBE</w:t>
      </w:r>
    </w:p>
    <w:p w:rsidR="00D41FA0" w:rsidRPr="00D41FA0" w:rsidRDefault="00D41FA0" w:rsidP="00FC4CAD">
      <w:pPr>
        <w:autoSpaceDE w:val="0"/>
        <w:autoSpaceDN w:val="0"/>
        <w:adjustRightInd w:val="0"/>
        <w:spacing w:after="0" w:line="240" w:lineRule="auto"/>
        <w:rPr>
          <w:rFonts w:ascii="Times New Roman" w:hAnsi="Times New Roman" w:cs="Times New Roman"/>
          <w:b/>
        </w:rPr>
      </w:pPr>
    </w:p>
    <w:p w:rsidR="00FC4CAD" w:rsidRPr="00D41FA0" w:rsidRDefault="00BD3062" w:rsidP="00FC4CA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18</w:t>
      </w:r>
      <w:r w:rsidR="00FC4CAD" w:rsidRPr="00D41FA0">
        <w:rPr>
          <w:rFonts w:ascii="Times New Roman" w:hAnsi="Times New Roman" w:cs="Times New Roman"/>
        </w:rPr>
        <w:t>. člen</w:t>
      </w:r>
    </w:p>
    <w:p w:rsidR="00FC4CAD" w:rsidRPr="00D41FA0" w:rsidRDefault="00FC4CAD" w:rsidP="00FC4CAD">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(prenehanje veljavnosti pravilnika)</w:t>
      </w:r>
    </w:p>
    <w:p w:rsidR="00FC4CAD" w:rsidRPr="00D41FA0" w:rsidRDefault="00FC4CAD" w:rsidP="00FC4CAD">
      <w:pPr>
        <w:autoSpaceDE w:val="0"/>
        <w:autoSpaceDN w:val="0"/>
        <w:adjustRightInd w:val="0"/>
        <w:spacing w:after="0" w:line="240" w:lineRule="auto"/>
        <w:jc w:val="both"/>
        <w:rPr>
          <w:rFonts w:ascii="Times New Roman" w:hAnsi="Times New Roman" w:cs="Times New Roman"/>
        </w:rPr>
      </w:pPr>
      <w:r w:rsidRPr="00D41FA0">
        <w:rPr>
          <w:rFonts w:ascii="Times New Roman" w:hAnsi="Times New Roman" w:cs="Times New Roman"/>
        </w:rPr>
        <w:t>Z dnem uveljavitve tega odloka preneha veljati Pravilnik o postopkih in merilih za sofinanciranje letnega programa športa v občini Šmartno pri Litiji</w:t>
      </w:r>
      <w:r w:rsidRPr="00D41FA0">
        <w:rPr>
          <w:rFonts w:ascii="Times New Roman" w:hAnsi="Times New Roman" w:cs="Times New Roman"/>
          <w:b/>
        </w:rPr>
        <w:t xml:space="preserve"> </w:t>
      </w:r>
      <w:r w:rsidRPr="00D41FA0">
        <w:rPr>
          <w:rFonts w:ascii="Times New Roman" w:hAnsi="Times New Roman" w:cs="Times New Roman"/>
        </w:rPr>
        <w:t>(Uradni list RS</w:t>
      </w:r>
      <w:smartTag w:uri="urn:schemas-microsoft-com:office:smarttags" w:element="PersonName">
        <w:r w:rsidRPr="00D41FA0">
          <w:rPr>
            <w:rFonts w:ascii="Times New Roman" w:hAnsi="Times New Roman" w:cs="Times New Roman"/>
          </w:rPr>
          <w:t>,</w:t>
        </w:r>
      </w:smartTag>
      <w:r w:rsidRPr="00D41FA0">
        <w:rPr>
          <w:rFonts w:ascii="Times New Roman" w:hAnsi="Times New Roman" w:cs="Times New Roman"/>
        </w:rPr>
        <w:t xml:space="preserve"> št. 87/16).</w:t>
      </w:r>
    </w:p>
    <w:p w:rsidR="00FC4CAD" w:rsidRPr="00D41FA0" w:rsidRDefault="00FC4CAD" w:rsidP="00FC4CAD">
      <w:pPr>
        <w:autoSpaceDE w:val="0"/>
        <w:autoSpaceDN w:val="0"/>
        <w:adjustRightInd w:val="0"/>
        <w:spacing w:after="0" w:line="240" w:lineRule="auto"/>
        <w:rPr>
          <w:rFonts w:ascii="Times New Roman" w:hAnsi="Times New Roman" w:cs="Times New Roman"/>
          <w:color w:val="FF0000"/>
        </w:rPr>
      </w:pPr>
    </w:p>
    <w:p w:rsidR="00FC4CAD" w:rsidRPr="00D41FA0" w:rsidRDefault="00FC4CAD" w:rsidP="00FC4CAD">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1</w:t>
      </w:r>
      <w:r w:rsidR="00BD3062">
        <w:rPr>
          <w:rFonts w:ascii="Times New Roman" w:hAnsi="Times New Roman" w:cs="Times New Roman"/>
        </w:rPr>
        <w:t>9</w:t>
      </w:r>
      <w:r w:rsidRPr="00D41FA0">
        <w:rPr>
          <w:rFonts w:ascii="Times New Roman" w:hAnsi="Times New Roman" w:cs="Times New Roman"/>
        </w:rPr>
        <w:t>. člen</w:t>
      </w:r>
    </w:p>
    <w:p w:rsidR="00FC4CAD" w:rsidRPr="00D41FA0" w:rsidRDefault="00FC4CAD" w:rsidP="00FC4CAD">
      <w:pPr>
        <w:autoSpaceDE w:val="0"/>
        <w:autoSpaceDN w:val="0"/>
        <w:adjustRightInd w:val="0"/>
        <w:spacing w:after="0" w:line="240" w:lineRule="auto"/>
        <w:jc w:val="center"/>
        <w:rPr>
          <w:rFonts w:ascii="Times New Roman" w:hAnsi="Times New Roman" w:cs="Times New Roman"/>
        </w:rPr>
      </w:pPr>
      <w:r w:rsidRPr="00D41FA0">
        <w:rPr>
          <w:rFonts w:ascii="Times New Roman" w:hAnsi="Times New Roman" w:cs="Times New Roman"/>
        </w:rPr>
        <w:t>(veljavnost odloka)</w:t>
      </w:r>
    </w:p>
    <w:p w:rsidR="00FC4CAD" w:rsidRPr="00D41FA0" w:rsidRDefault="00FC4CAD" w:rsidP="00FC4CAD">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Odlok začne veljati petnajsti dan po objavi v Uradnem listu RS.</w:t>
      </w:r>
    </w:p>
    <w:p w:rsidR="00FC4CAD" w:rsidRPr="00D41FA0" w:rsidRDefault="00FC4CAD" w:rsidP="00FC4CAD">
      <w:pPr>
        <w:autoSpaceDE w:val="0"/>
        <w:autoSpaceDN w:val="0"/>
        <w:adjustRightInd w:val="0"/>
        <w:spacing w:after="0" w:line="240" w:lineRule="auto"/>
        <w:rPr>
          <w:rFonts w:ascii="Times New Roman" w:hAnsi="Times New Roman" w:cs="Times New Roman"/>
        </w:rPr>
      </w:pPr>
    </w:p>
    <w:p w:rsidR="00FC4CAD" w:rsidRPr="00D41FA0" w:rsidRDefault="00FC4CAD" w:rsidP="00FC4CAD">
      <w:pPr>
        <w:autoSpaceDE w:val="0"/>
        <w:autoSpaceDN w:val="0"/>
        <w:adjustRightInd w:val="0"/>
        <w:spacing w:after="0" w:line="240" w:lineRule="auto"/>
        <w:rPr>
          <w:rFonts w:ascii="Times New Roman" w:hAnsi="Times New Roman" w:cs="Times New Roman"/>
        </w:rPr>
      </w:pPr>
    </w:p>
    <w:p w:rsidR="00FC4CAD" w:rsidRPr="00D41FA0" w:rsidRDefault="00FC4CAD" w:rsidP="00FC4CAD">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Številka: 621-</w:t>
      </w:r>
      <w:r w:rsidR="0038532F">
        <w:rPr>
          <w:rFonts w:ascii="Times New Roman" w:hAnsi="Times New Roman" w:cs="Times New Roman"/>
        </w:rPr>
        <w:t>07/2017</w:t>
      </w:r>
    </w:p>
    <w:p w:rsidR="002A0A3C" w:rsidRPr="00D41FA0" w:rsidRDefault="00FC4CAD" w:rsidP="00FC4CAD">
      <w:pPr>
        <w:autoSpaceDE w:val="0"/>
        <w:autoSpaceDN w:val="0"/>
        <w:adjustRightInd w:val="0"/>
        <w:spacing w:after="0" w:line="240" w:lineRule="auto"/>
        <w:rPr>
          <w:rFonts w:ascii="Times New Roman" w:hAnsi="Times New Roman" w:cs="Times New Roman"/>
        </w:rPr>
      </w:pPr>
      <w:r w:rsidRPr="00D41FA0">
        <w:rPr>
          <w:rFonts w:ascii="Times New Roman" w:hAnsi="Times New Roman" w:cs="Times New Roman"/>
        </w:rPr>
        <w:t>Datum:</w:t>
      </w:r>
      <w:r w:rsidR="00C24D72">
        <w:rPr>
          <w:rFonts w:ascii="Times New Roman" w:hAnsi="Times New Roman" w:cs="Times New Roman"/>
        </w:rPr>
        <w:t>6.2.2018</w:t>
      </w:r>
    </w:p>
    <w:p w:rsidR="00D937B2" w:rsidRDefault="00D937B2" w:rsidP="00D937B2">
      <w:pPr>
        <w:autoSpaceDE w:val="0"/>
        <w:autoSpaceDN w:val="0"/>
        <w:adjustRightInd w:val="0"/>
        <w:spacing w:after="0" w:line="240" w:lineRule="auto"/>
        <w:jc w:val="both"/>
        <w:rPr>
          <w:rFonts w:ascii="Times New Roman" w:hAnsi="Times New Roman" w:cs="Times New Roman"/>
        </w:rPr>
      </w:pPr>
    </w:p>
    <w:p w:rsidR="00C24D72" w:rsidRDefault="00C24D72" w:rsidP="00D937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Župan</w:t>
      </w:r>
    </w:p>
    <w:p w:rsidR="00C24D72" w:rsidRDefault="00C24D72" w:rsidP="00D937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Rajko Meserko</w:t>
      </w:r>
    </w:p>
    <w:p w:rsidR="00C24D72" w:rsidRDefault="00C24D72" w:rsidP="00D937B2">
      <w:pPr>
        <w:autoSpaceDE w:val="0"/>
        <w:autoSpaceDN w:val="0"/>
        <w:adjustRightInd w:val="0"/>
        <w:spacing w:after="0" w:line="240" w:lineRule="auto"/>
        <w:jc w:val="both"/>
        <w:rPr>
          <w:rFonts w:ascii="Times New Roman" w:hAnsi="Times New Roman" w:cs="Times New Roman"/>
        </w:rPr>
      </w:pPr>
    </w:p>
    <w:p w:rsidR="00C24D72" w:rsidRDefault="00C24D72" w:rsidP="00D937B2">
      <w:pPr>
        <w:autoSpaceDE w:val="0"/>
        <w:autoSpaceDN w:val="0"/>
        <w:adjustRightInd w:val="0"/>
        <w:spacing w:after="0" w:line="240" w:lineRule="auto"/>
        <w:jc w:val="both"/>
        <w:rPr>
          <w:rFonts w:ascii="Times New Roman" w:hAnsi="Times New Roman" w:cs="Times New Roman"/>
        </w:rPr>
      </w:pPr>
    </w:p>
    <w:p w:rsidR="00C24D72" w:rsidRDefault="00C24D72" w:rsidP="00D937B2">
      <w:pPr>
        <w:autoSpaceDE w:val="0"/>
        <w:autoSpaceDN w:val="0"/>
        <w:adjustRightInd w:val="0"/>
        <w:spacing w:after="0" w:line="240" w:lineRule="auto"/>
        <w:jc w:val="both"/>
        <w:rPr>
          <w:rFonts w:ascii="Times New Roman" w:hAnsi="Times New Roman" w:cs="Times New Roman"/>
        </w:rPr>
      </w:pPr>
    </w:p>
    <w:p w:rsidR="00C24D72" w:rsidRDefault="00C24D72" w:rsidP="00D937B2">
      <w:pPr>
        <w:autoSpaceDE w:val="0"/>
        <w:autoSpaceDN w:val="0"/>
        <w:adjustRightInd w:val="0"/>
        <w:spacing w:after="0" w:line="240" w:lineRule="auto"/>
        <w:jc w:val="both"/>
        <w:rPr>
          <w:rFonts w:ascii="Times New Roman" w:hAnsi="Times New Roman" w:cs="Times New Roman"/>
        </w:rPr>
      </w:pPr>
    </w:p>
    <w:p w:rsidR="00C24D72" w:rsidRDefault="00C24D72" w:rsidP="00D937B2">
      <w:pPr>
        <w:autoSpaceDE w:val="0"/>
        <w:autoSpaceDN w:val="0"/>
        <w:adjustRightInd w:val="0"/>
        <w:spacing w:after="0" w:line="240" w:lineRule="auto"/>
        <w:jc w:val="both"/>
        <w:rPr>
          <w:rFonts w:ascii="Times New Roman" w:hAnsi="Times New Roman" w:cs="Times New Roman"/>
        </w:rPr>
      </w:pPr>
    </w:p>
    <w:p w:rsidR="00C24D72" w:rsidRPr="00D41FA0" w:rsidRDefault="00C24D72" w:rsidP="00D937B2">
      <w:pPr>
        <w:autoSpaceDE w:val="0"/>
        <w:autoSpaceDN w:val="0"/>
        <w:adjustRightInd w:val="0"/>
        <w:spacing w:after="0" w:line="240" w:lineRule="auto"/>
        <w:jc w:val="both"/>
        <w:rPr>
          <w:rFonts w:ascii="Times New Roman" w:hAnsi="Times New Roman" w:cs="Times New Roman"/>
        </w:rPr>
      </w:pPr>
    </w:p>
    <w:p w:rsidR="00FC4CAD" w:rsidRPr="00D41FA0" w:rsidRDefault="00FC4CAD" w:rsidP="00D937B2">
      <w:pPr>
        <w:autoSpaceDE w:val="0"/>
        <w:autoSpaceDN w:val="0"/>
        <w:adjustRightInd w:val="0"/>
        <w:spacing w:after="0" w:line="240" w:lineRule="auto"/>
        <w:jc w:val="both"/>
        <w:rPr>
          <w:rFonts w:ascii="Times New Roman" w:hAnsi="Times New Roman" w:cs="Times New Roman"/>
        </w:rPr>
      </w:pPr>
    </w:p>
    <w:p w:rsidR="00FC4CAD" w:rsidRPr="00FC4CAD" w:rsidRDefault="00FC4CAD" w:rsidP="00FC4CAD">
      <w:pPr>
        <w:tabs>
          <w:tab w:val="left" w:pos="0"/>
        </w:tabs>
        <w:suppressAutoHyphens/>
        <w:spacing w:after="0" w:line="240" w:lineRule="auto"/>
        <w:jc w:val="both"/>
        <w:rPr>
          <w:rFonts w:ascii="Times New Roman" w:eastAsia="Times New Roman" w:hAnsi="Times New Roman" w:cs="Times New Roman"/>
          <w:lang w:eastAsia="sl-SI"/>
        </w:rPr>
      </w:pPr>
      <w:r w:rsidRPr="00FC4CAD">
        <w:rPr>
          <w:rFonts w:ascii="Times New Roman" w:eastAsia="Times New Roman" w:hAnsi="Times New Roman" w:cs="Times New Roman"/>
          <w:lang w:eastAsia="sl-SI"/>
        </w:rPr>
        <w:t>Priloga: Merila, pogoji in kriteriji za vrednotenje LPŠ</w:t>
      </w:r>
      <w:r w:rsidR="009E6AAC">
        <w:rPr>
          <w:rFonts w:ascii="Times New Roman" w:eastAsia="Times New Roman" w:hAnsi="Times New Roman" w:cs="Times New Roman"/>
          <w:lang w:eastAsia="sl-SI"/>
        </w:rPr>
        <w:t xml:space="preserve"> v Občini Šmartno pri Litiji</w:t>
      </w:r>
    </w:p>
    <w:p w:rsidR="00FC4CAD" w:rsidRPr="00D41FA0" w:rsidRDefault="00FC4CAD">
      <w:pPr>
        <w:rPr>
          <w:rFonts w:ascii="Times New Roman" w:eastAsia="Times New Roman" w:hAnsi="Times New Roman" w:cs="Times New Roman"/>
          <w:b/>
          <w:spacing w:val="-2"/>
          <w:lang w:eastAsia="sl-SI"/>
        </w:rPr>
      </w:pPr>
      <w:r w:rsidRPr="00D41FA0">
        <w:rPr>
          <w:rFonts w:ascii="Times New Roman" w:eastAsia="Times New Roman" w:hAnsi="Times New Roman" w:cs="Times New Roman"/>
          <w:b/>
          <w:spacing w:val="-2"/>
          <w:lang w:eastAsia="sl-SI"/>
        </w:rPr>
        <w:br w:type="page"/>
      </w:r>
    </w:p>
    <w:p w:rsidR="00F850BF" w:rsidRPr="00F850BF" w:rsidRDefault="00F850BF" w:rsidP="00F850BF">
      <w:pPr>
        <w:tabs>
          <w:tab w:val="left" w:pos="9070"/>
        </w:tabs>
        <w:spacing w:before="216" w:after="0" w:line="240" w:lineRule="auto"/>
        <w:ind w:right="-2"/>
        <w:jc w:val="center"/>
        <w:rPr>
          <w:rFonts w:ascii="Times New Roman" w:eastAsia="Times New Roman" w:hAnsi="Times New Roman" w:cs="Times New Roman"/>
          <w:b/>
          <w:spacing w:val="-2"/>
          <w:lang w:eastAsia="sl-SI"/>
        </w:rPr>
      </w:pPr>
      <w:r w:rsidRPr="00F850BF">
        <w:rPr>
          <w:rFonts w:ascii="Times New Roman" w:eastAsia="Times New Roman" w:hAnsi="Times New Roman" w:cs="Times New Roman"/>
          <w:b/>
          <w:spacing w:val="-2"/>
          <w:lang w:eastAsia="sl-SI"/>
        </w:rPr>
        <w:lastRenderedPageBreak/>
        <w:t xml:space="preserve">MERILA, POGOJI  IN  KRITERIJI  </w:t>
      </w:r>
    </w:p>
    <w:p w:rsidR="00F850BF" w:rsidRPr="00F850BF" w:rsidRDefault="00F850BF" w:rsidP="00F850BF">
      <w:pPr>
        <w:tabs>
          <w:tab w:val="left" w:pos="9070"/>
        </w:tabs>
        <w:spacing w:after="0" w:line="240" w:lineRule="auto"/>
        <w:ind w:right="-2"/>
        <w:jc w:val="center"/>
        <w:rPr>
          <w:rFonts w:ascii="Times New Roman" w:eastAsia="Times New Roman" w:hAnsi="Times New Roman" w:cs="Times New Roman"/>
          <w:b/>
          <w:spacing w:val="-2"/>
          <w:lang w:eastAsia="sl-SI"/>
        </w:rPr>
      </w:pPr>
      <w:r w:rsidRPr="00F850BF">
        <w:rPr>
          <w:rFonts w:ascii="Times New Roman" w:eastAsia="Times New Roman" w:hAnsi="Times New Roman" w:cs="Times New Roman"/>
          <w:b/>
          <w:spacing w:val="-2"/>
          <w:lang w:eastAsia="sl-SI"/>
        </w:rPr>
        <w:t>ZA VREDNOTENJE LETNEGA PROGRAMA ŠPORTA V OBČINI ŠMARTNO PRI LITIJI</w:t>
      </w:r>
    </w:p>
    <w:p w:rsidR="00F850BF" w:rsidRPr="00F850BF" w:rsidRDefault="00F850BF" w:rsidP="00F850BF">
      <w:pPr>
        <w:tabs>
          <w:tab w:val="left" w:pos="9070"/>
        </w:tabs>
        <w:spacing w:after="0" w:line="240" w:lineRule="auto"/>
        <w:ind w:right="-2"/>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2"/>
          <w:lang w:eastAsia="sl-SI"/>
        </w:rPr>
        <w:t xml:space="preserve"> </w:t>
      </w:r>
    </w:p>
    <w:p w:rsidR="00F850BF" w:rsidRPr="00F850BF" w:rsidRDefault="00F850BF" w:rsidP="00F850BF">
      <w:pPr>
        <w:tabs>
          <w:tab w:val="left" w:pos="9070"/>
        </w:tabs>
        <w:spacing w:after="0" w:line="240" w:lineRule="auto"/>
        <w:ind w:right="-2"/>
        <w:rPr>
          <w:rFonts w:ascii="Times New Roman" w:eastAsia="Times New Roman" w:hAnsi="Times New Roman" w:cs="Times New Roman"/>
          <w:b/>
          <w:i/>
          <w:spacing w:val="-8"/>
          <w:u w:val="single"/>
          <w:lang w:eastAsia="sl-SI"/>
        </w:rPr>
      </w:pPr>
      <w:r w:rsidRPr="00F850BF">
        <w:rPr>
          <w:rFonts w:ascii="Times New Roman" w:eastAsia="Times New Roman" w:hAnsi="Times New Roman" w:cs="Times New Roman"/>
          <w:b/>
          <w:i/>
          <w:spacing w:val="-8"/>
          <w:u w:val="single"/>
          <w:lang w:eastAsia="sl-SI"/>
        </w:rPr>
        <w:t>VSEBINA DOKUMENTA</w:t>
      </w:r>
    </w:p>
    <w:p w:rsidR="00F850BF" w:rsidRPr="00F850BF" w:rsidRDefault="00F850BF" w:rsidP="00F850BF">
      <w:pPr>
        <w:spacing w:before="36" w:after="0" w:line="240" w:lineRule="auto"/>
        <w:jc w:val="both"/>
        <w:rPr>
          <w:rFonts w:ascii="Times New Roman" w:eastAsia="Times New Roman" w:hAnsi="Times New Roman" w:cs="Times New Roman"/>
          <w:spacing w:val="-7"/>
          <w:lang w:eastAsia="sl-SI"/>
        </w:rPr>
      </w:pPr>
      <w:r w:rsidRPr="00F850BF">
        <w:rPr>
          <w:rFonts w:ascii="Times New Roman" w:eastAsia="Times New Roman" w:hAnsi="Times New Roman" w:cs="Times New Roman"/>
          <w:spacing w:val="-7"/>
          <w:lang w:eastAsia="sl-SI"/>
        </w:rPr>
        <w:t xml:space="preserve">V Odloku (4., 5. člen) so opredeljeni izvajalci LPŠ, ki ob izpolnjevanju določenih pogojev pridobijo pravico do </w:t>
      </w:r>
      <w:r w:rsidRPr="00F850BF">
        <w:rPr>
          <w:rFonts w:ascii="Times New Roman" w:eastAsia="Times New Roman" w:hAnsi="Times New Roman" w:cs="Times New Roman"/>
          <w:spacing w:val="-5"/>
          <w:lang w:eastAsia="sl-SI"/>
        </w:rPr>
        <w:t xml:space="preserve">sofinanciranja. Za uresničevanje javnega interesa v športu so z Merili, pogoji in kriteriji (v nadaljevanju: merila) </w:t>
      </w:r>
      <w:r w:rsidRPr="00F850BF">
        <w:rPr>
          <w:rFonts w:ascii="Times New Roman" w:eastAsia="Times New Roman" w:hAnsi="Times New Roman" w:cs="Times New Roman"/>
          <w:spacing w:val="-4"/>
          <w:lang w:eastAsia="sl-SI"/>
        </w:rPr>
        <w:t>opredeljeni načini vrednotenja naslednjih področij športa:</w:t>
      </w:r>
    </w:p>
    <w:p w:rsidR="00F850BF" w:rsidRPr="00F850BF" w:rsidRDefault="00F850BF" w:rsidP="00F850BF">
      <w:pPr>
        <w:spacing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1. športni programi</w:t>
      </w:r>
    </w:p>
    <w:p w:rsidR="00F850BF" w:rsidRPr="00F850BF" w:rsidRDefault="00F850BF" w:rsidP="00F850BF">
      <w:pPr>
        <w:spacing w:after="0" w:line="240" w:lineRule="auto"/>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1"/>
          <w:lang w:eastAsia="sl-SI"/>
        </w:rPr>
        <w:t>2. športni objekti in površine za šport v naravi</w:t>
      </w:r>
    </w:p>
    <w:p w:rsidR="00F850BF" w:rsidRPr="00F850BF" w:rsidRDefault="00F850BF" w:rsidP="00F850BF">
      <w:pPr>
        <w:spacing w:after="0" w:line="240" w:lineRule="auto"/>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2"/>
          <w:lang w:eastAsia="sl-SI"/>
        </w:rPr>
        <w:t>3. razvojne dejavnosti v športu</w:t>
      </w:r>
    </w:p>
    <w:p w:rsidR="00F850BF" w:rsidRPr="00F850BF" w:rsidRDefault="00F850BF" w:rsidP="00F850BF">
      <w:pPr>
        <w:spacing w:after="0" w:line="240" w:lineRule="auto"/>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2"/>
          <w:lang w:eastAsia="sl-SI"/>
        </w:rPr>
        <w:t xml:space="preserve">4. </w:t>
      </w:r>
      <w:r w:rsidRPr="00F850BF">
        <w:rPr>
          <w:rFonts w:ascii="Times New Roman" w:eastAsia="Times New Roman" w:hAnsi="Times New Roman" w:cs="Times New Roman"/>
          <w:spacing w:val="6"/>
          <w:lang w:eastAsia="sl-SI"/>
        </w:rPr>
        <w:t>organiziranost v športu</w:t>
      </w:r>
    </w:p>
    <w:p w:rsidR="00F850BF" w:rsidRPr="00F850BF" w:rsidRDefault="00F850BF" w:rsidP="00F850BF">
      <w:pPr>
        <w:spacing w:after="0" w:line="240" w:lineRule="auto"/>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2"/>
          <w:lang w:eastAsia="sl-SI"/>
        </w:rPr>
        <w:t xml:space="preserve">5. </w:t>
      </w:r>
      <w:r w:rsidRPr="00F850BF">
        <w:rPr>
          <w:rFonts w:ascii="Times New Roman" w:eastAsia="Times New Roman" w:hAnsi="Times New Roman" w:cs="Times New Roman"/>
          <w:spacing w:val="4"/>
          <w:lang w:eastAsia="sl-SI"/>
        </w:rPr>
        <w:t>športne prireditve in promocija športa</w:t>
      </w:r>
    </w:p>
    <w:p w:rsidR="00F850BF" w:rsidRPr="00F850BF" w:rsidRDefault="00F850BF" w:rsidP="00F850BF">
      <w:pPr>
        <w:spacing w:after="0" w:line="240" w:lineRule="auto"/>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4"/>
          <w:lang w:eastAsia="sl-SI"/>
        </w:rPr>
        <w:t>6. družbena in okoljska odgovornost v športu</w:t>
      </w:r>
    </w:p>
    <w:p w:rsidR="00F850BF" w:rsidRPr="00F850BF" w:rsidRDefault="00F850BF" w:rsidP="00F850BF">
      <w:pPr>
        <w:spacing w:before="108" w:after="0" w:line="240" w:lineRule="auto"/>
        <w:jc w:val="both"/>
        <w:rPr>
          <w:rFonts w:ascii="Times New Roman" w:eastAsia="Times New Roman" w:hAnsi="Times New Roman" w:cs="Times New Roman"/>
          <w:spacing w:val="-8"/>
          <w:lang w:eastAsia="sl-SI"/>
        </w:rPr>
      </w:pPr>
      <w:r w:rsidRPr="00F850BF">
        <w:rPr>
          <w:rFonts w:ascii="Times New Roman" w:eastAsia="Times New Roman" w:hAnsi="Times New Roman" w:cs="Times New Roman"/>
          <w:spacing w:val="-8"/>
          <w:lang w:eastAsia="sl-SI"/>
        </w:rPr>
        <w:t xml:space="preserve">Za večino področij športa (programi, dejavnosti, organiziranost, prireditve, promocije) se z merili uveljavlja sistem </w:t>
      </w:r>
      <w:r w:rsidRPr="00F850BF">
        <w:rPr>
          <w:rFonts w:ascii="Times New Roman" w:eastAsia="Times New Roman" w:hAnsi="Times New Roman" w:cs="Times New Roman"/>
          <w:spacing w:val="-5"/>
          <w:lang w:eastAsia="sl-SI"/>
        </w:rPr>
        <w:t xml:space="preserve">točkovanja. Vrednost področja predstavlja seštevek točk, ki jih prejmejo izvajalci na osnovi na JR oddanih prijav. </w:t>
      </w:r>
      <w:r w:rsidRPr="00F850BF">
        <w:rPr>
          <w:rFonts w:ascii="Times New Roman" w:eastAsia="Times New Roman" w:hAnsi="Times New Roman" w:cs="Times New Roman"/>
          <w:spacing w:val="-6"/>
          <w:lang w:eastAsia="sl-SI"/>
        </w:rPr>
        <w:t xml:space="preserve">Vnaprej dogovorjena merila se v času trajanja postopka JR ne smejo spreminjati. Finančna vrednost predstavlja </w:t>
      </w:r>
      <w:r w:rsidRPr="00F850BF">
        <w:rPr>
          <w:rFonts w:ascii="Times New Roman" w:eastAsia="Times New Roman" w:hAnsi="Times New Roman" w:cs="Times New Roman"/>
          <w:spacing w:val="-5"/>
          <w:lang w:eastAsia="sl-SI"/>
        </w:rPr>
        <w:t xml:space="preserve">zmnožek med seštevkom točk in aktualno vrednostjo točke, ki je določena glede </w:t>
      </w:r>
      <w:r w:rsidRPr="00F850BF">
        <w:rPr>
          <w:rFonts w:ascii="Times New Roman" w:eastAsia="Times New Roman" w:hAnsi="Times New Roman" w:cs="Times New Roman"/>
          <w:i/>
          <w:spacing w:val="-5"/>
          <w:lang w:eastAsia="sl-SI"/>
        </w:rPr>
        <w:t xml:space="preserve">na </w:t>
      </w:r>
      <w:r w:rsidRPr="00F850BF">
        <w:rPr>
          <w:rFonts w:ascii="Times New Roman" w:eastAsia="Times New Roman" w:hAnsi="Times New Roman" w:cs="Times New Roman"/>
          <w:spacing w:val="-5"/>
          <w:lang w:eastAsia="sl-SI"/>
        </w:rPr>
        <w:t>v IPŠ predvidena sredstva,</w:t>
      </w:r>
    </w:p>
    <w:p w:rsidR="00F850BF" w:rsidRPr="00F850BF" w:rsidRDefault="00F850BF" w:rsidP="00F850BF">
      <w:pPr>
        <w:spacing w:after="0" w:line="240" w:lineRule="auto"/>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Vsako področje športa v merilih je opredeljeno s:</w:t>
      </w:r>
    </w:p>
    <w:p w:rsidR="00F850BF" w:rsidRPr="00F850BF" w:rsidRDefault="00F850BF" w:rsidP="00F850BF">
      <w:pPr>
        <w:numPr>
          <w:ilvl w:val="0"/>
          <w:numId w:val="41"/>
        </w:numPr>
        <w:tabs>
          <w:tab w:val="decimal" w:pos="360"/>
          <w:tab w:val="decimal" w:pos="720"/>
        </w:tabs>
        <w:spacing w:after="0" w:line="240" w:lineRule="auto"/>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1"/>
          <w:lang w:eastAsia="sl-SI"/>
        </w:rPr>
        <w:t>splošno opredelitvijo področja po NPŠ ter</w:t>
      </w:r>
    </w:p>
    <w:p w:rsidR="00F850BF" w:rsidRPr="00F850BF" w:rsidRDefault="00F850BF" w:rsidP="00F850BF">
      <w:pPr>
        <w:numPr>
          <w:ilvl w:val="0"/>
          <w:numId w:val="7"/>
        </w:numPr>
        <w:tabs>
          <w:tab w:val="decimal" w:pos="709"/>
        </w:tabs>
        <w:spacing w:after="0" w:line="240" w:lineRule="auto"/>
        <w:ind w:left="360"/>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1"/>
          <w:lang w:eastAsia="sl-SI"/>
        </w:rPr>
        <w:t>predstavitvijo kriterijev in tabelaričnim prikazom vrednotenja.</w:t>
      </w:r>
    </w:p>
    <w:p w:rsidR="00F850BF" w:rsidRPr="00F850BF" w:rsidRDefault="00F850BF" w:rsidP="00F850BF">
      <w:pPr>
        <w:spacing w:before="180"/>
        <w:jc w:val="center"/>
        <w:rPr>
          <w:rFonts w:ascii="Times New Roman" w:eastAsia="Calibri" w:hAnsi="Times New Roman" w:cs="Times New Roman"/>
          <w:b/>
          <w:i/>
          <w:spacing w:val="11"/>
          <w:u w:val="single"/>
        </w:rPr>
      </w:pPr>
      <w:r w:rsidRPr="00F850BF">
        <w:rPr>
          <w:rFonts w:ascii="Times New Roman" w:eastAsia="Calibri" w:hAnsi="Times New Roman" w:cs="Times New Roman"/>
          <w:b/>
          <w:i/>
          <w:spacing w:val="11"/>
          <w:u w:val="single"/>
        </w:rPr>
        <w:t>MERILA PO PODROČJIH ŠPORTA</w:t>
      </w:r>
    </w:p>
    <w:p w:rsidR="00F850BF" w:rsidRPr="00F850BF" w:rsidRDefault="00F850BF" w:rsidP="00F850BF">
      <w:pPr>
        <w:numPr>
          <w:ilvl w:val="0"/>
          <w:numId w:val="25"/>
        </w:numPr>
        <w:spacing w:before="108" w:after="0" w:line="240" w:lineRule="auto"/>
        <w:contextualSpacing/>
        <w:jc w:val="both"/>
        <w:rPr>
          <w:rFonts w:ascii="Times New Roman" w:eastAsia="Times New Roman" w:hAnsi="Times New Roman" w:cs="Times New Roman"/>
          <w:b/>
          <w:spacing w:val="-6"/>
          <w:lang w:eastAsia="sl-SI"/>
        </w:rPr>
      </w:pPr>
      <w:r w:rsidRPr="00F850BF">
        <w:rPr>
          <w:rFonts w:ascii="Times New Roman" w:eastAsia="Times New Roman" w:hAnsi="Times New Roman" w:cs="Times New Roman"/>
          <w:b/>
          <w:spacing w:val="-6"/>
          <w:lang w:eastAsia="sl-SI"/>
        </w:rPr>
        <w:t>ŠPORTNI PROGRAMI</w:t>
      </w:r>
    </w:p>
    <w:p w:rsidR="00F850BF" w:rsidRPr="00F850BF" w:rsidRDefault="00F850BF" w:rsidP="00F850BF">
      <w:pPr>
        <w:spacing w:before="108"/>
        <w:jc w:val="center"/>
        <w:rPr>
          <w:rFonts w:ascii="Times New Roman" w:eastAsia="Calibri" w:hAnsi="Times New Roman" w:cs="Times New Roman"/>
          <w:b/>
          <w:i/>
          <w:spacing w:val="-20"/>
          <w:u w:val="single"/>
        </w:rPr>
      </w:pPr>
      <w:r w:rsidRPr="00F850BF">
        <w:rPr>
          <w:rFonts w:ascii="Times New Roman" w:eastAsia="Calibri" w:hAnsi="Times New Roman" w:cs="Times New Roman"/>
          <w:b/>
          <w:i/>
          <w:spacing w:val="-20"/>
          <w:u w:val="single"/>
        </w:rPr>
        <w:t>Splošni  pogoji  vrednotenja  področja  športnih  programov</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xml:space="preserve">Programe športa v občini Šmartno pri Litiji se razvrsti v štiri skupine: </w:t>
      </w:r>
    </w:p>
    <w:p w:rsidR="00F850BF" w:rsidRPr="00F850BF" w:rsidRDefault="00F850BF" w:rsidP="00F850BF">
      <w:pPr>
        <w:spacing w:after="0" w:line="240" w:lineRule="auto"/>
        <w:jc w:val="both"/>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1. skupina</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V tej skupini so športne organizacije oziroma izvajalci, ki izpeljujejo programe v individualnih športih in v katerih športniki tekmujejo v uradnih tekmovalnih sistemih nacionalne panožne športne zveze za naslov državnega prvaka.</w:t>
      </w:r>
    </w:p>
    <w:p w:rsidR="00F850BF" w:rsidRPr="00F850BF" w:rsidRDefault="00F850BF" w:rsidP="00F850BF">
      <w:pPr>
        <w:spacing w:after="0" w:line="240" w:lineRule="auto"/>
        <w:jc w:val="both"/>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2. skupina</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V tej skupini so športne organizacije oziroma izvajalci, ki izpeljujejo programe v kolektivnih športih in v katerih športniki tekmujejo v uradnih tekmovalnih sistemih nacionalnih panožnih športnih zvez za naslov ekipnega državnega prvaka.</w:t>
      </w:r>
    </w:p>
    <w:p w:rsidR="00F850BF" w:rsidRPr="00F850BF" w:rsidRDefault="00F850BF" w:rsidP="00F850BF">
      <w:pPr>
        <w:spacing w:after="0" w:line="240" w:lineRule="auto"/>
        <w:jc w:val="both"/>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3. skupina</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V tej skupini so športne organizacije oziroma izvajalci, ki izpeljujejo različne športno-rekreativne programe.</w:t>
      </w:r>
    </w:p>
    <w:p w:rsidR="00F850BF" w:rsidRPr="00F850BF" w:rsidRDefault="00F850BF" w:rsidP="00F850BF">
      <w:pPr>
        <w:spacing w:after="0" w:line="240" w:lineRule="auto"/>
        <w:jc w:val="both"/>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4. skupina</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V tej skupini so športne organizacije oziroma izvajalci miselnih iger.</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V sistemu točkovanja so kot kazalci za razširjenost in kakovost individualnih in kolektivnih športnih panog upoštevani:</w:t>
      </w:r>
    </w:p>
    <w:p w:rsidR="00F850BF" w:rsidRPr="00F850BF" w:rsidRDefault="00F850BF" w:rsidP="00F850BF">
      <w:pPr>
        <w:spacing w:after="0" w:line="240" w:lineRule="auto"/>
        <w:jc w:val="both"/>
        <w:rPr>
          <w:rFonts w:ascii="Times New Roman" w:eastAsia="Times New Roman" w:hAnsi="Times New Roman" w:cs="Times New Roman"/>
          <w:lang w:eastAsia="sl-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2397"/>
        <w:gridCol w:w="1587"/>
        <w:gridCol w:w="2160"/>
        <w:gridCol w:w="1620"/>
      </w:tblGrid>
      <w:tr w:rsidR="00F850BF" w:rsidRPr="00F850BF" w:rsidTr="001C4F48">
        <w:tc>
          <w:tcPr>
            <w:tcW w:w="1344"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 xml:space="preserve">Stopnja </w:t>
            </w:r>
          </w:p>
          <w:p w:rsidR="00F850BF" w:rsidRPr="00F850BF" w:rsidRDefault="00F850BF" w:rsidP="00F850BF">
            <w:pPr>
              <w:spacing w:after="0"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razširjenosti</w:t>
            </w:r>
          </w:p>
        </w:tc>
        <w:tc>
          <w:tcPr>
            <w:tcW w:w="2397"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Individualne panoge</w:t>
            </w:r>
          </w:p>
        </w:tc>
        <w:tc>
          <w:tcPr>
            <w:tcW w:w="1587"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w:t>
            </w:r>
          </w:p>
        </w:tc>
        <w:tc>
          <w:tcPr>
            <w:tcW w:w="2160"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Kolektivne panoge</w:t>
            </w:r>
          </w:p>
        </w:tc>
        <w:tc>
          <w:tcPr>
            <w:tcW w:w="1620"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w:t>
            </w:r>
          </w:p>
        </w:tc>
      </w:tr>
      <w:tr w:rsidR="00F850BF" w:rsidRPr="00F850BF" w:rsidTr="001C4F48">
        <w:tc>
          <w:tcPr>
            <w:tcW w:w="1344"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2397"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 program je vključenih več kot 100 registriranih tekmovalcev pri nacionalni panožni zvezi</w:t>
            </w:r>
          </w:p>
        </w:tc>
        <w:tc>
          <w:tcPr>
            <w:tcW w:w="1587"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vsota zbranih točk po kriterijih (objekt, kader, mat.str.) * 1</w:t>
            </w:r>
          </w:p>
        </w:tc>
        <w:tc>
          <w:tcPr>
            <w:tcW w:w="2160"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Program obsega vadbo in tekmovanje z najmanj eno vadbeno skupino v najmanj petih različnih starostnih kategorijah</w:t>
            </w:r>
          </w:p>
        </w:tc>
        <w:tc>
          <w:tcPr>
            <w:tcW w:w="1620"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vsota zbranih točk po kriterijih (objekt, kader, mat.str.) * 1</w:t>
            </w:r>
          </w:p>
        </w:tc>
      </w:tr>
      <w:tr w:rsidR="00F850BF" w:rsidRPr="00F850BF" w:rsidTr="001C4F48">
        <w:tc>
          <w:tcPr>
            <w:tcW w:w="1344"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2397"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 program je vključenih 50 do 100 registriranih tekmovalcev pri nacionalni panožni zvezi</w:t>
            </w:r>
          </w:p>
        </w:tc>
        <w:tc>
          <w:tcPr>
            <w:tcW w:w="1587"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vsota zbranih točk po kriterijih (objekt, kader, mat.str.) * 0,4</w:t>
            </w:r>
          </w:p>
        </w:tc>
        <w:tc>
          <w:tcPr>
            <w:tcW w:w="2160"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Program obsega vadbo in tekmovanje z najmanj eno vadbeno skupino v najmanj treh različnih starostnih kategorijah</w:t>
            </w:r>
          </w:p>
        </w:tc>
        <w:tc>
          <w:tcPr>
            <w:tcW w:w="1620"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vsota zbranih točk po kriterijih (objekt, kader, mat.str.) * 0,4</w:t>
            </w:r>
          </w:p>
        </w:tc>
      </w:tr>
      <w:tr w:rsidR="00F850BF" w:rsidRPr="00F850BF" w:rsidTr="001C4F48">
        <w:tc>
          <w:tcPr>
            <w:tcW w:w="1344"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w:t>
            </w:r>
          </w:p>
        </w:tc>
        <w:tc>
          <w:tcPr>
            <w:tcW w:w="2397"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V program je vključenih do 50 registriranih tekmovalcev pri </w:t>
            </w:r>
            <w:r w:rsidRPr="00F850BF">
              <w:rPr>
                <w:rFonts w:ascii="Times New Roman" w:eastAsia="Times New Roman" w:hAnsi="Times New Roman" w:cs="Times New Roman"/>
                <w:sz w:val="16"/>
                <w:szCs w:val="16"/>
                <w:lang w:eastAsia="sl-SI"/>
              </w:rPr>
              <w:lastRenderedPageBreak/>
              <w:t>nacionalni panožni zvezi</w:t>
            </w:r>
          </w:p>
        </w:tc>
        <w:tc>
          <w:tcPr>
            <w:tcW w:w="1587"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lastRenderedPageBreak/>
              <w:t xml:space="preserve">vsota zbranih točk po kriterijih (objekt, </w:t>
            </w:r>
            <w:r w:rsidRPr="00F850BF">
              <w:rPr>
                <w:rFonts w:ascii="Times New Roman" w:eastAsia="Times New Roman" w:hAnsi="Times New Roman" w:cs="Times New Roman"/>
                <w:sz w:val="16"/>
                <w:szCs w:val="16"/>
                <w:lang w:eastAsia="sl-SI"/>
              </w:rPr>
              <w:lastRenderedPageBreak/>
              <w:t>kader, mat.str.) * 0,2</w:t>
            </w:r>
          </w:p>
        </w:tc>
        <w:tc>
          <w:tcPr>
            <w:tcW w:w="2160"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lastRenderedPageBreak/>
              <w:t xml:space="preserve">Program obsega vadbo in tekmovanje z najmanj eno </w:t>
            </w:r>
            <w:r w:rsidRPr="00F850BF">
              <w:rPr>
                <w:rFonts w:ascii="Times New Roman" w:eastAsia="Times New Roman" w:hAnsi="Times New Roman" w:cs="Times New Roman"/>
                <w:sz w:val="16"/>
                <w:szCs w:val="16"/>
                <w:lang w:eastAsia="sl-SI"/>
              </w:rPr>
              <w:lastRenderedPageBreak/>
              <w:t xml:space="preserve">vadbeno skupino </w:t>
            </w:r>
          </w:p>
        </w:tc>
        <w:tc>
          <w:tcPr>
            <w:tcW w:w="1620"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lastRenderedPageBreak/>
              <w:t xml:space="preserve">vsota zbranih točk po kriterijih (objekt, </w:t>
            </w:r>
            <w:r w:rsidRPr="00F850BF">
              <w:rPr>
                <w:rFonts w:ascii="Times New Roman" w:eastAsia="Times New Roman" w:hAnsi="Times New Roman" w:cs="Times New Roman"/>
                <w:sz w:val="16"/>
                <w:szCs w:val="16"/>
                <w:lang w:eastAsia="sl-SI"/>
              </w:rPr>
              <w:lastRenderedPageBreak/>
              <w:t>kader, mat.str.) * 0,2</w:t>
            </w:r>
          </w:p>
        </w:tc>
      </w:tr>
    </w:tbl>
    <w:p w:rsidR="00F850BF" w:rsidRPr="00F850BF" w:rsidRDefault="00F850BF" w:rsidP="00F850BF">
      <w:pPr>
        <w:spacing w:after="0" w:line="240" w:lineRule="auto"/>
        <w:jc w:val="both"/>
        <w:rPr>
          <w:rFonts w:ascii="Times New Roman" w:eastAsia="Times New Roman" w:hAnsi="Times New Roman" w:cs="Times New Roman"/>
          <w:lang w:eastAsia="sl-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2444"/>
        <w:gridCol w:w="1404"/>
        <w:gridCol w:w="2002"/>
        <w:gridCol w:w="2498"/>
      </w:tblGrid>
      <w:tr w:rsidR="00F850BF" w:rsidRPr="00F850BF" w:rsidTr="001C4F48">
        <w:trPr>
          <w:trHeight w:val="270"/>
        </w:trPr>
        <w:tc>
          <w:tcPr>
            <w:tcW w:w="1300"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Kakovost</w:t>
            </w:r>
          </w:p>
        </w:tc>
        <w:tc>
          <w:tcPr>
            <w:tcW w:w="2444"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Individualne panoge</w:t>
            </w:r>
          </w:p>
        </w:tc>
        <w:tc>
          <w:tcPr>
            <w:tcW w:w="1404"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w:t>
            </w:r>
          </w:p>
        </w:tc>
        <w:tc>
          <w:tcPr>
            <w:tcW w:w="2002"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Kolektivne panoge</w:t>
            </w:r>
          </w:p>
        </w:tc>
        <w:tc>
          <w:tcPr>
            <w:tcW w:w="2498"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w:t>
            </w:r>
          </w:p>
        </w:tc>
      </w:tr>
      <w:tr w:rsidR="00F850BF" w:rsidRPr="00F850BF" w:rsidTr="001C4F48">
        <w:tc>
          <w:tcPr>
            <w:tcW w:w="1300"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2444"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Dosežena uvrstitev članov na državnem prvenstvu – </w:t>
            </w:r>
          </w:p>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 do 3. mesto</w:t>
            </w:r>
          </w:p>
        </w:tc>
        <w:tc>
          <w:tcPr>
            <w:tcW w:w="1404"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4000 točk na tekmovalca </w:t>
            </w:r>
          </w:p>
        </w:tc>
        <w:tc>
          <w:tcPr>
            <w:tcW w:w="2002"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Članska vadbena skupina nastopa v najvišji državni ligi </w:t>
            </w:r>
          </w:p>
        </w:tc>
        <w:tc>
          <w:tcPr>
            <w:tcW w:w="2498" w:type="dxa"/>
            <w:shd w:val="clear" w:color="auto" w:fill="auto"/>
          </w:tcPr>
          <w:p w:rsidR="00F850BF" w:rsidRPr="00F850BF" w:rsidRDefault="00F850BF" w:rsidP="00F850BF">
            <w:pPr>
              <w:spacing w:after="0"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4000 točk * število tekmovalcev, ki predstavlja vadbeno skupino </w:t>
            </w:r>
          </w:p>
        </w:tc>
      </w:tr>
      <w:tr w:rsidR="00F850BF" w:rsidRPr="00F850BF" w:rsidTr="001C4F48">
        <w:tc>
          <w:tcPr>
            <w:tcW w:w="1300"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2444"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Dosežena uvrstitev članov na državnem prvenstvu – </w:t>
            </w:r>
          </w:p>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 do 9. mesto</w:t>
            </w:r>
          </w:p>
        </w:tc>
        <w:tc>
          <w:tcPr>
            <w:tcW w:w="1404"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1000 točk na tekmovalca </w:t>
            </w:r>
          </w:p>
        </w:tc>
        <w:tc>
          <w:tcPr>
            <w:tcW w:w="2002"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Članska vadbena skupina nastopa v drugi državni ligi </w:t>
            </w:r>
          </w:p>
        </w:tc>
        <w:tc>
          <w:tcPr>
            <w:tcW w:w="2498" w:type="dxa"/>
            <w:shd w:val="clear" w:color="auto" w:fill="auto"/>
          </w:tcPr>
          <w:p w:rsidR="00F850BF" w:rsidRPr="00F850BF" w:rsidRDefault="00F850BF" w:rsidP="00F850BF">
            <w:pPr>
              <w:spacing w:after="0"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1000 točk * število tekmovalcev, ki predstavlja vadbeno skupino </w:t>
            </w:r>
          </w:p>
        </w:tc>
      </w:tr>
      <w:tr w:rsidR="00F850BF" w:rsidRPr="00F850BF" w:rsidTr="001C4F48">
        <w:tc>
          <w:tcPr>
            <w:tcW w:w="1300" w:type="dxa"/>
            <w:shd w:val="clear" w:color="auto" w:fill="auto"/>
          </w:tcPr>
          <w:p w:rsidR="00F850BF" w:rsidRPr="00F850BF" w:rsidRDefault="00F850BF" w:rsidP="00F850BF">
            <w:pPr>
              <w:spacing w:after="0"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w:t>
            </w:r>
          </w:p>
        </w:tc>
        <w:tc>
          <w:tcPr>
            <w:tcW w:w="2444"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Uvrstitev članov na državno prvenstvo</w:t>
            </w:r>
          </w:p>
        </w:tc>
        <w:tc>
          <w:tcPr>
            <w:tcW w:w="1404"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250 točk na tekmovalca</w:t>
            </w:r>
          </w:p>
        </w:tc>
        <w:tc>
          <w:tcPr>
            <w:tcW w:w="2002"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Članska vadbena skupina nastopa v tretji državni ligi</w:t>
            </w:r>
          </w:p>
        </w:tc>
        <w:tc>
          <w:tcPr>
            <w:tcW w:w="2498" w:type="dxa"/>
            <w:shd w:val="clear" w:color="auto" w:fill="auto"/>
          </w:tcPr>
          <w:p w:rsidR="00F850BF" w:rsidRPr="00F850BF" w:rsidRDefault="00F850BF" w:rsidP="00F850BF">
            <w:pPr>
              <w:spacing w:after="0"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250 točk * število tekmovalcev, ki predstavlja vadbeno skupino </w:t>
            </w:r>
          </w:p>
        </w:tc>
      </w:tr>
    </w:tbl>
    <w:p w:rsidR="00F850BF" w:rsidRPr="00F850BF" w:rsidRDefault="00F850BF" w:rsidP="00F850BF">
      <w:pPr>
        <w:tabs>
          <w:tab w:val="decimal" w:pos="432"/>
        </w:tabs>
        <w:spacing w:after="0" w:line="240" w:lineRule="auto"/>
        <w:rPr>
          <w:rFonts w:ascii="Times New Roman" w:eastAsia="Times New Roman" w:hAnsi="Times New Roman" w:cs="Times New Roman"/>
          <w:color w:val="FF0000"/>
          <w:spacing w:val="16"/>
          <w:lang w:eastAsia="sl-SI"/>
        </w:rPr>
      </w:pPr>
    </w:p>
    <w:tbl>
      <w:tblPr>
        <w:tblStyle w:val="Tabelamrea1"/>
        <w:tblW w:w="0" w:type="auto"/>
        <w:tblLook w:val="04A0" w:firstRow="1" w:lastRow="0" w:firstColumn="1" w:lastColumn="0" w:noHBand="0" w:noVBand="1"/>
      </w:tblPr>
      <w:tblGrid>
        <w:gridCol w:w="4644"/>
        <w:gridCol w:w="1497"/>
      </w:tblGrid>
      <w:tr w:rsidR="00F850BF" w:rsidRPr="00F850BF" w:rsidTr="001C4F48">
        <w:tc>
          <w:tcPr>
            <w:tcW w:w="4644" w:type="dxa"/>
          </w:tcPr>
          <w:p w:rsidR="00F850BF" w:rsidRPr="00F850BF" w:rsidRDefault="00F850BF" w:rsidP="00F850BF">
            <w:pPr>
              <w:rPr>
                <w:rFonts w:ascii="Times New Roman" w:hAnsi="Times New Roman"/>
                <w:b/>
                <w:sz w:val="16"/>
                <w:szCs w:val="16"/>
                <w:lang w:eastAsia="sl-SI"/>
              </w:rPr>
            </w:pPr>
            <w:r w:rsidRPr="00F850BF">
              <w:rPr>
                <w:rFonts w:ascii="Times New Roman" w:hAnsi="Times New Roman"/>
                <w:b/>
                <w:sz w:val="16"/>
                <w:szCs w:val="16"/>
                <w:lang w:eastAsia="sl-SI"/>
              </w:rPr>
              <w:t>Pomen panoge za lokalno okolje</w:t>
            </w:r>
          </w:p>
        </w:tc>
        <w:tc>
          <w:tcPr>
            <w:tcW w:w="1497" w:type="dxa"/>
          </w:tcPr>
          <w:p w:rsidR="00F850BF" w:rsidRPr="00F850BF" w:rsidRDefault="00F850BF" w:rsidP="00F850BF">
            <w:pPr>
              <w:jc w:val="right"/>
              <w:rPr>
                <w:rFonts w:ascii="Times New Roman" w:hAnsi="Times New Roman"/>
                <w:b/>
                <w:sz w:val="16"/>
                <w:szCs w:val="16"/>
              </w:rPr>
            </w:pPr>
            <w:r w:rsidRPr="00F850BF">
              <w:rPr>
                <w:rFonts w:ascii="Times New Roman" w:hAnsi="Times New Roman"/>
                <w:b/>
                <w:sz w:val="16"/>
                <w:szCs w:val="16"/>
              </w:rPr>
              <w:t>točke</w:t>
            </w:r>
          </w:p>
        </w:tc>
      </w:tr>
      <w:tr w:rsidR="00F850BF" w:rsidRPr="00F850BF" w:rsidTr="001C4F48">
        <w:tc>
          <w:tcPr>
            <w:tcW w:w="4644" w:type="dxa"/>
          </w:tcPr>
          <w:p w:rsidR="00F850BF" w:rsidRPr="00F850BF" w:rsidRDefault="00F850BF" w:rsidP="00F850BF">
            <w:pPr>
              <w:rPr>
                <w:rFonts w:ascii="Times New Roman" w:hAnsi="Times New Roman"/>
                <w:sz w:val="16"/>
                <w:szCs w:val="16"/>
                <w:lang w:eastAsia="sl-SI"/>
              </w:rPr>
            </w:pPr>
            <w:r w:rsidRPr="00F850BF">
              <w:rPr>
                <w:rFonts w:ascii="Times New Roman" w:hAnsi="Times New Roman"/>
                <w:sz w:val="16"/>
                <w:szCs w:val="16"/>
                <w:lang w:eastAsia="sl-SI"/>
              </w:rPr>
              <w:t xml:space="preserve">50 in več let neprekinjenega delovanja </w:t>
            </w:r>
          </w:p>
        </w:tc>
        <w:tc>
          <w:tcPr>
            <w:tcW w:w="1497" w:type="dxa"/>
          </w:tcPr>
          <w:p w:rsidR="00F850BF" w:rsidRPr="00F850BF" w:rsidRDefault="00F850BF" w:rsidP="00F850BF">
            <w:pPr>
              <w:jc w:val="right"/>
              <w:rPr>
                <w:rFonts w:ascii="Times New Roman" w:hAnsi="Times New Roman"/>
                <w:sz w:val="16"/>
                <w:szCs w:val="16"/>
              </w:rPr>
            </w:pPr>
            <w:r w:rsidRPr="00F850BF">
              <w:rPr>
                <w:rFonts w:ascii="Times New Roman" w:hAnsi="Times New Roman"/>
                <w:sz w:val="16"/>
                <w:szCs w:val="16"/>
              </w:rPr>
              <w:t>200</w:t>
            </w:r>
          </w:p>
        </w:tc>
      </w:tr>
      <w:tr w:rsidR="00F850BF" w:rsidRPr="00F850BF" w:rsidTr="001C4F48">
        <w:tc>
          <w:tcPr>
            <w:tcW w:w="4644" w:type="dxa"/>
          </w:tcPr>
          <w:p w:rsidR="00F850BF" w:rsidRPr="00F850BF" w:rsidRDefault="00F850BF" w:rsidP="00F850BF">
            <w:pPr>
              <w:rPr>
                <w:rFonts w:ascii="Times New Roman" w:hAnsi="Times New Roman"/>
                <w:sz w:val="16"/>
                <w:szCs w:val="16"/>
              </w:rPr>
            </w:pPr>
            <w:r w:rsidRPr="00F850BF">
              <w:rPr>
                <w:rFonts w:ascii="Times New Roman" w:hAnsi="Times New Roman"/>
                <w:sz w:val="16"/>
                <w:szCs w:val="16"/>
              </w:rPr>
              <w:t>25 do 49 let neprekinjenega delovanja</w:t>
            </w:r>
          </w:p>
        </w:tc>
        <w:tc>
          <w:tcPr>
            <w:tcW w:w="1497" w:type="dxa"/>
          </w:tcPr>
          <w:p w:rsidR="00F850BF" w:rsidRPr="00F850BF" w:rsidRDefault="00F850BF" w:rsidP="00F850BF">
            <w:pPr>
              <w:jc w:val="right"/>
              <w:rPr>
                <w:rFonts w:ascii="Times New Roman" w:hAnsi="Times New Roman"/>
                <w:sz w:val="16"/>
                <w:szCs w:val="16"/>
              </w:rPr>
            </w:pPr>
            <w:r w:rsidRPr="00F850BF">
              <w:rPr>
                <w:rFonts w:ascii="Times New Roman" w:hAnsi="Times New Roman"/>
                <w:sz w:val="16"/>
                <w:szCs w:val="16"/>
              </w:rPr>
              <w:t>100</w:t>
            </w:r>
          </w:p>
        </w:tc>
      </w:tr>
      <w:tr w:rsidR="00F850BF" w:rsidRPr="00F850BF" w:rsidTr="001C4F48">
        <w:tc>
          <w:tcPr>
            <w:tcW w:w="4644" w:type="dxa"/>
          </w:tcPr>
          <w:p w:rsidR="00F850BF" w:rsidRPr="00F850BF" w:rsidRDefault="00F850BF" w:rsidP="00F850BF">
            <w:pPr>
              <w:rPr>
                <w:rFonts w:ascii="Times New Roman" w:hAnsi="Times New Roman"/>
                <w:sz w:val="16"/>
                <w:szCs w:val="16"/>
              </w:rPr>
            </w:pPr>
            <w:r w:rsidRPr="00F850BF">
              <w:rPr>
                <w:rFonts w:ascii="Times New Roman" w:hAnsi="Times New Roman"/>
                <w:sz w:val="16"/>
                <w:szCs w:val="16"/>
              </w:rPr>
              <w:t>10 do 24 let neprekinjenega delovanja</w:t>
            </w:r>
          </w:p>
        </w:tc>
        <w:tc>
          <w:tcPr>
            <w:tcW w:w="1497" w:type="dxa"/>
          </w:tcPr>
          <w:p w:rsidR="00F850BF" w:rsidRPr="00F850BF" w:rsidRDefault="00F850BF" w:rsidP="00F850BF">
            <w:pPr>
              <w:jc w:val="right"/>
              <w:rPr>
                <w:rFonts w:ascii="Times New Roman" w:hAnsi="Times New Roman"/>
                <w:sz w:val="16"/>
                <w:szCs w:val="16"/>
              </w:rPr>
            </w:pPr>
            <w:r w:rsidRPr="00F850BF">
              <w:rPr>
                <w:rFonts w:ascii="Times New Roman" w:hAnsi="Times New Roman"/>
                <w:sz w:val="16"/>
                <w:szCs w:val="16"/>
              </w:rPr>
              <w:t>50</w:t>
            </w:r>
          </w:p>
        </w:tc>
      </w:tr>
      <w:tr w:rsidR="00F850BF" w:rsidRPr="00F850BF" w:rsidTr="001C4F48">
        <w:tc>
          <w:tcPr>
            <w:tcW w:w="4644" w:type="dxa"/>
          </w:tcPr>
          <w:p w:rsidR="00F850BF" w:rsidRPr="00F850BF" w:rsidRDefault="00F850BF" w:rsidP="00F850BF">
            <w:pPr>
              <w:rPr>
                <w:rFonts w:ascii="Times New Roman" w:hAnsi="Times New Roman"/>
                <w:sz w:val="16"/>
                <w:szCs w:val="16"/>
              </w:rPr>
            </w:pPr>
            <w:r w:rsidRPr="00F850BF">
              <w:rPr>
                <w:rFonts w:ascii="Times New Roman" w:hAnsi="Times New Roman"/>
                <w:sz w:val="16"/>
                <w:szCs w:val="16"/>
              </w:rPr>
              <w:t>5 do 9 let neprekinjenega delovanja</w:t>
            </w:r>
          </w:p>
        </w:tc>
        <w:tc>
          <w:tcPr>
            <w:tcW w:w="1497" w:type="dxa"/>
          </w:tcPr>
          <w:p w:rsidR="00F850BF" w:rsidRPr="00F850BF" w:rsidRDefault="00F850BF" w:rsidP="00F850BF">
            <w:pPr>
              <w:jc w:val="right"/>
              <w:rPr>
                <w:rFonts w:ascii="Times New Roman" w:hAnsi="Times New Roman"/>
                <w:sz w:val="16"/>
                <w:szCs w:val="16"/>
              </w:rPr>
            </w:pPr>
            <w:r w:rsidRPr="00F850BF">
              <w:rPr>
                <w:rFonts w:ascii="Times New Roman" w:hAnsi="Times New Roman"/>
                <w:sz w:val="16"/>
                <w:szCs w:val="16"/>
              </w:rPr>
              <w:t>30</w:t>
            </w:r>
          </w:p>
        </w:tc>
      </w:tr>
      <w:tr w:rsidR="00F850BF" w:rsidRPr="00F850BF" w:rsidTr="001C4F48">
        <w:tc>
          <w:tcPr>
            <w:tcW w:w="4644" w:type="dxa"/>
          </w:tcPr>
          <w:p w:rsidR="00F850BF" w:rsidRPr="00F850BF" w:rsidRDefault="00F850BF" w:rsidP="00F850BF">
            <w:pPr>
              <w:rPr>
                <w:rFonts w:ascii="Times New Roman" w:hAnsi="Times New Roman"/>
                <w:sz w:val="16"/>
                <w:szCs w:val="16"/>
              </w:rPr>
            </w:pPr>
            <w:r w:rsidRPr="00F850BF">
              <w:rPr>
                <w:rFonts w:ascii="Times New Roman" w:hAnsi="Times New Roman"/>
                <w:sz w:val="16"/>
                <w:szCs w:val="16"/>
              </w:rPr>
              <w:t>Manj kot 5 let neprekinjenega delovanja</w:t>
            </w:r>
          </w:p>
        </w:tc>
        <w:tc>
          <w:tcPr>
            <w:tcW w:w="1497" w:type="dxa"/>
          </w:tcPr>
          <w:p w:rsidR="00F850BF" w:rsidRPr="00F850BF" w:rsidRDefault="00F850BF" w:rsidP="00F850BF">
            <w:pPr>
              <w:jc w:val="right"/>
              <w:rPr>
                <w:rFonts w:ascii="Times New Roman" w:hAnsi="Times New Roman"/>
                <w:sz w:val="16"/>
                <w:szCs w:val="16"/>
              </w:rPr>
            </w:pPr>
            <w:r w:rsidRPr="00F850BF">
              <w:rPr>
                <w:rFonts w:ascii="Times New Roman" w:hAnsi="Times New Roman"/>
                <w:sz w:val="16"/>
                <w:szCs w:val="16"/>
              </w:rPr>
              <w:t>10</w:t>
            </w:r>
          </w:p>
        </w:tc>
      </w:tr>
    </w:tbl>
    <w:p w:rsidR="00F850BF" w:rsidRPr="00F850BF" w:rsidRDefault="00F850BF" w:rsidP="00F850BF">
      <w:pPr>
        <w:spacing w:after="0" w:line="240" w:lineRule="auto"/>
        <w:jc w:val="both"/>
        <w:rPr>
          <w:rFonts w:ascii="Times New Roman" w:eastAsia="Times New Roman" w:hAnsi="Times New Roman" w:cs="Times New Roman"/>
          <w:sz w:val="20"/>
          <w:szCs w:val="20"/>
          <w:lang w:eastAsia="sl-SI"/>
        </w:rPr>
      </w:pP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Elementi za opredelitev obsega sofinanciranja letnega programa športa so:</w:t>
      </w:r>
    </w:p>
    <w:p w:rsidR="00F850BF" w:rsidRPr="00F850BF" w:rsidRDefault="00F850BF" w:rsidP="00F850BF">
      <w:pPr>
        <w:numPr>
          <w:ilvl w:val="0"/>
          <w:numId w:val="24"/>
        </w:num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obseg programa</w:t>
      </w:r>
    </w:p>
    <w:p w:rsidR="00F850BF" w:rsidRPr="00F850BF" w:rsidRDefault="00F850BF" w:rsidP="00F850BF">
      <w:pPr>
        <w:numPr>
          <w:ilvl w:val="0"/>
          <w:numId w:val="24"/>
        </w:num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velikost vadbene skupine</w:t>
      </w:r>
    </w:p>
    <w:p w:rsidR="00F850BF" w:rsidRPr="00F850BF" w:rsidRDefault="00F850BF" w:rsidP="00F850BF">
      <w:pPr>
        <w:numPr>
          <w:ilvl w:val="0"/>
          <w:numId w:val="24"/>
        </w:num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vrednost ure strokovnega kadra</w:t>
      </w:r>
    </w:p>
    <w:p w:rsidR="00F850BF" w:rsidRPr="00F850BF" w:rsidRDefault="00F850BF" w:rsidP="00F850BF">
      <w:pPr>
        <w:numPr>
          <w:ilvl w:val="0"/>
          <w:numId w:val="24"/>
        </w:num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vrednost ure najema športnega objekta</w:t>
      </w:r>
    </w:p>
    <w:p w:rsidR="00F850BF" w:rsidRPr="00F850BF" w:rsidRDefault="00F850BF" w:rsidP="00F850BF">
      <w:pPr>
        <w:numPr>
          <w:ilvl w:val="0"/>
          <w:numId w:val="24"/>
        </w:num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materialni stroški za izpeljavo programov.</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Izvajalci športnih programov lahko udeležence/</w:t>
      </w:r>
      <w:proofErr w:type="spellStart"/>
      <w:r w:rsidRPr="00F850BF">
        <w:rPr>
          <w:rFonts w:ascii="Times New Roman" w:eastAsia="Times New Roman" w:hAnsi="Times New Roman" w:cs="Times New Roman"/>
          <w:lang w:eastAsia="sl-SI"/>
        </w:rPr>
        <w:t>ke</w:t>
      </w:r>
      <w:proofErr w:type="spellEnd"/>
      <w:r w:rsidRPr="00F850BF">
        <w:rPr>
          <w:rFonts w:ascii="Times New Roman" w:eastAsia="Times New Roman" w:hAnsi="Times New Roman" w:cs="Times New Roman"/>
          <w:lang w:eastAsia="sl-SI"/>
        </w:rPr>
        <w:t xml:space="preserve"> (tekmovalce/</w:t>
      </w:r>
      <w:proofErr w:type="spellStart"/>
      <w:r w:rsidRPr="00F850BF">
        <w:rPr>
          <w:rFonts w:ascii="Times New Roman" w:eastAsia="Times New Roman" w:hAnsi="Times New Roman" w:cs="Times New Roman"/>
          <w:lang w:eastAsia="sl-SI"/>
        </w:rPr>
        <w:t>ke</w:t>
      </w:r>
      <w:proofErr w:type="spellEnd"/>
      <w:r w:rsidRPr="00F850BF">
        <w:rPr>
          <w:rFonts w:ascii="Times New Roman" w:eastAsia="Times New Roman" w:hAnsi="Times New Roman" w:cs="Times New Roman"/>
          <w:lang w:eastAsia="sl-SI"/>
        </w:rPr>
        <w:t xml:space="preserve"> oz. člane/</w:t>
      </w:r>
      <w:proofErr w:type="spellStart"/>
      <w:r w:rsidRPr="00F850BF">
        <w:rPr>
          <w:rFonts w:ascii="Times New Roman" w:eastAsia="Times New Roman" w:hAnsi="Times New Roman" w:cs="Times New Roman"/>
          <w:lang w:eastAsia="sl-SI"/>
        </w:rPr>
        <w:t>ice</w:t>
      </w:r>
      <w:proofErr w:type="spellEnd"/>
      <w:r w:rsidRPr="00F850BF">
        <w:rPr>
          <w:rFonts w:ascii="Times New Roman" w:eastAsia="Times New Roman" w:hAnsi="Times New Roman" w:cs="Times New Roman"/>
          <w:lang w:eastAsia="sl-SI"/>
        </w:rPr>
        <w:t>) prijavijo samo v enem od športnih programov, ki jih bodo izvajali. Vadbene skupine lahko oblikujejo mešano glede na spol, glede na starost pa so mlajši udeleženci/</w:t>
      </w:r>
      <w:proofErr w:type="spellStart"/>
      <w:r w:rsidRPr="00F850BF">
        <w:rPr>
          <w:rFonts w:ascii="Times New Roman" w:eastAsia="Times New Roman" w:hAnsi="Times New Roman" w:cs="Times New Roman"/>
          <w:lang w:eastAsia="sl-SI"/>
        </w:rPr>
        <w:t>ke</w:t>
      </w:r>
      <w:proofErr w:type="spellEnd"/>
      <w:r w:rsidRPr="00F850BF">
        <w:rPr>
          <w:rFonts w:ascii="Times New Roman" w:eastAsia="Times New Roman" w:hAnsi="Times New Roman" w:cs="Times New Roman"/>
          <w:lang w:eastAsia="sl-SI"/>
        </w:rPr>
        <w:t xml:space="preserve"> športnih programov izjemoma lahko prijavljeni zgolj v eni starostnih kategoriji navzgor (starejši udeleženci/</w:t>
      </w:r>
      <w:proofErr w:type="spellStart"/>
      <w:r w:rsidRPr="00F850BF">
        <w:rPr>
          <w:rFonts w:ascii="Times New Roman" w:eastAsia="Times New Roman" w:hAnsi="Times New Roman" w:cs="Times New Roman"/>
          <w:lang w:eastAsia="sl-SI"/>
        </w:rPr>
        <w:t>ke</w:t>
      </w:r>
      <w:proofErr w:type="spellEnd"/>
      <w:r w:rsidRPr="00F850BF">
        <w:rPr>
          <w:rFonts w:ascii="Times New Roman" w:eastAsia="Times New Roman" w:hAnsi="Times New Roman" w:cs="Times New Roman"/>
          <w:lang w:eastAsia="sl-SI"/>
        </w:rPr>
        <w:t xml:space="preserve"> pa ne smejo biti prijavljeni za mlajše starostne kategorije).</w:t>
      </w:r>
    </w:p>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xml:space="preserve">V kolikor število udeležencev posameznega športnega programa ne dosega predvidenega števila, se število točk proporcionalno zniža. V kolikor število udeležencev ne dosega vsaj polovice predvidenega števila, se skupine ne prizna. Udeležence se priključi vadbi ostalih skupin. Če v športnem programu sodeluje večje število udeležencev, kot je predvideno, število točk ostane nespremenjeno. </w:t>
      </w:r>
    </w:p>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V kolikor število vadbenih ur  ne dosega normativa, se upošteva dejansko število opravljenih vadbenih ur. Če število vadbenih ur presega normativ, se upošteva število vadbenih ur po normativu.</w:t>
      </w:r>
    </w:p>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jc w:val="both"/>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Vrednotenje strokovnega kadra in objekta</w:t>
      </w:r>
    </w:p>
    <w:tbl>
      <w:tblPr>
        <w:tblW w:w="0" w:type="auto"/>
        <w:tblLook w:val="01E0" w:firstRow="1" w:lastRow="1" w:firstColumn="1" w:lastColumn="1" w:noHBand="0" w:noVBand="0"/>
      </w:tblPr>
      <w:tblGrid>
        <w:gridCol w:w="4361"/>
        <w:gridCol w:w="1984"/>
      </w:tblGrid>
      <w:tr w:rsidR="00F850BF" w:rsidRPr="00F850BF" w:rsidTr="001C4F48">
        <w:tc>
          <w:tcPr>
            <w:tcW w:w="4361"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vrednost ure strokovnega kadra</w:t>
            </w:r>
          </w:p>
        </w:tc>
        <w:tc>
          <w:tcPr>
            <w:tcW w:w="1984" w:type="dxa"/>
            <w:shd w:val="clear" w:color="auto" w:fill="auto"/>
          </w:tcPr>
          <w:p w:rsidR="00F850BF" w:rsidRPr="00F850BF" w:rsidRDefault="00F850BF" w:rsidP="00F850BF">
            <w:pPr>
              <w:spacing w:after="0" w:line="240" w:lineRule="auto"/>
              <w:jc w:val="right"/>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1 točka / uro</w:t>
            </w:r>
          </w:p>
        </w:tc>
      </w:tr>
      <w:tr w:rsidR="00F850BF" w:rsidRPr="00F850BF" w:rsidTr="001C4F48">
        <w:tc>
          <w:tcPr>
            <w:tcW w:w="4361" w:type="dxa"/>
            <w:shd w:val="clear" w:color="auto" w:fill="auto"/>
          </w:tcPr>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vrednost ure športne dvorane</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vrednost ure nogometnega travnatega igrišča</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vrednost ure ostalih objektov</w:t>
            </w:r>
          </w:p>
        </w:tc>
        <w:tc>
          <w:tcPr>
            <w:tcW w:w="1984" w:type="dxa"/>
            <w:shd w:val="clear" w:color="auto" w:fill="auto"/>
          </w:tcPr>
          <w:p w:rsidR="00F850BF" w:rsidRPr="00F850BF" w:rsidRDefault="00F850BF" w:rsidP="00F850BF">
            <w:pPr>
              <w:spacing w:after="0" w:line="240" w:lineRule="auto"/>
              <w:jc w:val="right"/>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6 točk / uro</w:t>
            </w:r>
          </w:p>
          <w:p w:rsidR="00F850BF" w:rsidRPr="00F850BF" w:rsidRDefault="00F850BF" w:rsidP="00F850BF">
            <w:pPr>
              <w:spacing w:after="0" w:line="240" w:lineRule="auto"/>
              <w:jc w:val="right"/>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4 točke / uro</w:t>
            </w:r>
          </w:p>
          <w:p w:rsidR="00F850BF" w:rsidRPr="00F850BF" w:rsidRDefault="00F850BF" w:rsidP="00F850BF">
            <w:pPr>
              <w:spacing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xml:space="preserve">         1,5 točke / uro</w:t>
            </w:r>
          </w:p>
        </w:tc>
      </w:tr>
    </w:tbl>
    <w:p w:rsidR="00F850BF" w:rsidRPr="00F850BF" w:rsidRDefault="00F850BF" w:rsidP="00F850BF">
      <w:pPr>
        <w:spacing w:after="0" w:line="240" w:lineRule="auto"/>
        <w:rPr>
          <w:rFonts w:ascii="Times New Roman" w:eastAsia="Times New Roman" w:hAnsi="Times New Roman" w:cs="Times New Roman"/>
          <w:spacing w:val="5"/>
          <w:lang w:eastAsia="sl-SI"/>
        </w:rPr>
      </w:pPr>
    </w:p>
    <w:p w:rsidR="00F850BF" w:rsidRPr="00F850BF" w:rsidRDefault="00F850BF" w:rsidP="00F850BF">
      <w:pPr>
        <w:spacing w:after="0" w:line="240" w:lineRule="auto"/>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2"/>
          <w:lang w:eastAsia="sl-SI"/>
        </w:rPr>
        <w:t>Glede udeležencev vadbe v športnih programih se upoštevajo naslednji dodatni pogoji:</w:t>
      </w:r>
    </w:p>
    <w:p w:rsidR="00F850BF" w:rsidRPr="00F850BF" w:rsidRDefault="00F850BF" w:rsidP="00F850BF">
      <w:pPr>
        <w:numPr>
          <w:ilvl w:val="0"/>
          <w:numId w:val="41"/>
        </w:numPr>
        <w:spacing w:after="0" w:line="240" w:lineRule="auto"/>
        <w:ind w:hanging="720"/>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športni programi SPLOŠNO:</w:t>
      </w:r>
    </w:p>
    <w:p w:rsidR="00F850BF" w:rsidRPr="00F850BF" w:rsidRDefault="00F850BF" w:rsidP="00F850BF">
      <w:pPr>
        <w:numPr>
          <w:ilvl w:val="0"/>
          <w:numId w:val="9"/>
        </w:numPr>
        <w:spacing w:after="0" w:line="240" w:lineRule="auto"/>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5"/>
          <w:lang w:eastAsia="sl-SI"/>
        </w:rPr>
        <w:t>isti udeleženec se pri istem izvajalcu vrednoti le v enem prijavljenem športnem programu,</w:t>
      </w:r>
    </w:p>
    <w:p w:rsidR="00F850BF" w:rsidRPr="00F850BF" w:rsidRDefault="00F850BF" w:rsidP="00F850BF">
      <w:pPr>
        <w:numPr>
          <w:ilvl w:val="0"/>
          <w:numId w:val="15"/>
        </w:numPr>
        <w:spacing w:after="0" w:line="240" w:lineRule="auto"/>
        <w:ind w:left="426"/>
        <w:rPr>
          <w:rFonts w:ascii="Times New Roman" w:eastAsia="Times New Roman" w:hAnsi="Times New Roman" w:cs="Times New Roman"/>
          <w:spacing w:val="1"/>
          <w:lang w:eastAsia="sl-SI"/>
        </w:rPr>
      </w:pPr>
      <w:proofErr w:type="spellStart"/>
      <w:r w:rsidRPr="00F850BF">
        <w:rPr>
          <w:rFonts w:ascii="Times New Roman" w:eastAsia="Times New Roman" w:hAnsi="Times New Roman" w:cs="Times New Roman"/>
          <w:spacing w:val="1"/>
          <w:lang w:eastAsia="sl-SI"/>
        </w:rPr>
        <w:t>netekmovalni</w:t>
      </w:r>
      <w:proofErr w:type="spellEnd"/>
      <w:r w:rsidRPr="00F850BF">
        <w:rPr>
          <w:rFonts w:ascii="Times New Roman" w:eastAsia="Times New Roman" w:hAnsi="Times New Roman" w:cs="Times New Roman"/>
          <w:spacing w:val="1"/>
          <w:lang w:eastAsia="sl-SI"/>
        </w:rPr>
        <w:t xml:space="preserve"> športni programi:</w:t>
      </w:r>
    </w:p>
    <w:p w:rsidR="00F850BF" w:rsidRPr="00F850BF" w:rsidRDefault="00F850BF" w:rsidP="00F850BF">
      <w:pPr>
        <w:numPr>
          <w:ilvl w:val="0"/>
          <w:numId w:val="14"/>
        </w:numPr>
        <w:spacing w:after="0" w:line="240" w:lineRule="auto"/>
        <w:ind w:left="1418" w:hanging="425"/>
        <w:jc w:val="both"/>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7"/>
          <w:lang w:eastAsia="sl-SI"/>
        </w:rPr>
        <w:t xml:space="preserve">v programih prostočasne športne vzgoje otrok in mladine (in s posebnimi potrebami), </w:t>
      </w:r>
      <w:proofErr w:type="spellStart"/>
      <w:r w:rsidRPr="00F850BF">
        <w:rPr>
          <w:rFonts w:ascii="Times New Roman" w:eastAsia="Times New Roman" w:hAnsi="Times New Roman" w:cs="Times New Roman"/>
          <w:spacing w:val="7"/>
          <w:lang w:eastAsia="sl-SI"/>
        </w:rPr>
        <w:t>obštudijskih</w:t>
      </w:r>
      <w:proofErr w:type="spellEnd"/>
      <w:r w:rsidRPr="00F850BF">
        <w:rPr>
          <w:rFonts w:ascii="Times New Roman" w:eastAsia="Times New Roman" w:hAnsi="Times New Roman" w:cs="Times New Roman"/>
          <w:spacing w:val="7"/>
          <w:lang w:eastAsia="sl-SI"/>
        </w:rPr>
        <w:t xml:space="preserve"> </w:t>
      </w:r>
      <w:r w:rsidRPr="00F850BF">
        <w:rPr>
          <w:rFonts w:ascii="Times New Roman" w:eastAsia="Times New Roman" w:hAnsi="Times New Roman" w:cs="Times New Roman"/>
          <w:spacing w:val="4"/>
          <w:lang w:eastAsia="sl-SI"/>
        </w:rPr>
        <w:t xml:space="preserve">športnih dejavnosti, športa invalidov, športne rekreacije in športa starejših, se vrednotijo samo tisti </w:t>
      </w:r>
      <w:r w:rsidRPr="00F850BF">
        <w:rPr>
          <w:rFonts w:ascii="Times New Roman" w:eastAsia="Times New Roman" w:hAnsi="Times New Roman" w:cs="Times New Roman"/>
          <w:spacing w:val="3"/>
          <w:lang w:eastAsia="sl-SI"/>
        </w:rPr>
        <w:t>udeleženci, ki niso vključeni v tekmovalne sisteme NPŠZ.</w:t>
      </w:r>
    </w:p>
    <w:p w:rsidR="00F850BF" w:rsidRPr="00F850BF" w:rsidRDefault="00F850BF" w:rsidP="00F850BF">
      <w:pPr>
        <w:numPr>
          <w:ilvl w:val="0"/>
          <w:numId w:val="16"/>
        </w:numPr>
        <w:spacing w:after="0" w:line="240" w:lineRule="auto"/>
        <w:ind w:left="426"/>
        <w:jc w:val="both"/>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2"/>
          <w:lang w:eastAsia="sl-SI"/>
        </w:rPr>
        <w:t>tekmovalni športni programi:</w:t>
      </w:r>
    </w:p>
    <w:p w:rsidR="00F850BF" w:rsidRPr="00F850BF" w:rsidRDefault="00F850BF" w:rsidP="00F850BF">
      <w:pPr>
        <w:numPr>
          <w:ilvl w:val="0"/>
          <w:numId w:val="14"/>
        </w:numPr>
        <w:spacing w:after="0" w:line="240" w:lineRule="auto"/>
        <w:ind w:right="72"/>
        <w:jc w:val="both"/>
        <w:rPr>
          <w:rFonts w:ascii="Times New Roman" w:eastAsia="Times New Roman" w:hAnsi="Times New Roman" w:cs="Times New Roman"/>
          <w:b/>
          <w:spacing w:val="7"/>
          <w:w w:val="120"/>
          <w:vertAlign w:val="superscript"/>
          <w:lang w:eastAsia="sl-SI"/>
        </w:rPr>
      </w:pPr>
      <w:r w:rsidRPr="00F850BF">
        <w:rPr>
          <w:rFonts w:ascii="Times New Roman" w:eastAsia="Times New Roman" w:hAnsi="Times New Roman" w:cs="Times New Roman"/>
          <w:spacing w:val="7"/>
          <w:lang w:eastAsia="sl-SI"/>
        </w:rPr>
        <w:t xml:space="preserve">v programih športne vzgoje otrok in mladine usmerjenih v kakovostni in vrhunski šport, kakovostnega </w:t>
      </w:r>
      <w:r w:rsidRPr="00F850BF">
        <w:rPr>
          <w:rFonts w:ascii="Times New Roman" w:eastAsia="Times New Roman" w:hAnsi="Times New Roman" w:cs="Times New Roman"/>
          <w:spacing w:val="1"/>
          <w:lang w:eastAsia="sl-SI"/>
        </w:rPr>
        <w:t xml:space="preserve">in vrhunskega športa (in invalidov) se vrednotijo le </w:t>
      </w:r>
      <w:r w:rsidRPr="00F850BF">
        <w:rPr>
          <w:rFonts w:ascii="Times New Roman" w:eastAsia="Times New Roman" w:hAnsi="Times New Roman" w:cs="Times New Roman"/>
          <w:spacing w:val="1"/>
          <w:lang w:eastAsia="sl-SI"/>
        </w:rPr>
        <w:lastRenderedPageBreak/>
        <w:t xml:space="preserve">športniki, ki so v skladu s Pogoji, pravili in kriteriji za </w:t>
      </w:r>
      <w:r w:rsidRPr="00F850BF">
        <w:rPr>
          <w:rFonts w:ascii="Times New Roman" w:eastAsia="Times New Roman" w:hAnsi="Times New Roman" w:cs="Times New Roman"/>
          <w:spacing w:val="3"/>
          <w:lang w:eastAsia="sl-SI"/>
        </w:rPr>
        <w:t>registriranje in kategoriziranje športnikov v RS registrirani pri NPŠZ,</w:t>
      </w:r>
    </w:p>
    <w:p w:rsidR="00F850BF" w:rsidRPr="00F850BF" w:rsidRDefault="00F850BF" w:rsidP="00F850BF">
      <w:pPr>
        <w:numPr>
          <w:ilvl w:val="0"/>
          <w:numId w:val="14"/>
        </w:numPr>
        <w:spacing w:after="0" w:line="240" w:lineRule="auto"/>
        <w:ind w:right="72"/>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 xml:space="preserve">vrednotijo se samo programi izvajalcev LPŠ, ki imajo dejavnost organizirano in tekmujejo vsaj v treh (3) starostnih kategorijah, razen v športnih panogah, kjer zaradi svoje specifičnosti tega pogoja ni </w:t>
      </w:r>
      <w:r w:rsidRPr="00F850BF">
        <w:rPr>
          <w:rFonts w:ascii="Times New Roman" w:eastAsia="Times New Roman" w:hAnsi="Times New Roman" w:cs="Times New Roman"/>
          <w:spacing w:val="4"/>
          <w:lang w:eastAsia="sl-SI"/>
        </w:rPr>
        <w:t>mogoče izpolniti,</w:t>
      </w:r>
    </w:p>
    <w:p w:rsidR="00F850BF" w:rsidRPr="00F850BF" w:rsidRDefault="00F850BF" w:rsidP="00F850BF">
      <w:pPr>
        <w:numPr>
          <w:ilvl w:val="0"/>
          <w:numId w:val="14"/>
        </w:numPr>
        <w:spacing w:after="0" w:line="240" w:lineRule="auto"/>
        <w:ind w:right="72"/>
        <w:jc w:val="both"/>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2"/>
          <w:lang w:eastAsia="sl-SI"/>
        </w:rPr>
        <w:t xml:space="preserve">ekipe in/ali posamezniki morajo dokazati udeležbo na najmanj petih (5) tekmah/tekmovanjih v sklopu </w:t>
      </w:r>
      <w:r w:rsidRPr="00F850BF">
        <w:rPr>
          <w:rFonts w:ascii="Times New Roman" w:eastAsia="Times New Roman" w:hAnsi="Times New Roman" w:cs="Times New Roman"/>
          <w:spacing w:val="6"/>
          <w:lang w:eastAsia="sl-SI"/>
        </w:rPr>
        <w:t xml:space="preserve">uradnega tekmovalnega sistema NPŠZ, razen v športnih panogah, kjer zaradi svoje specifičnosti tega </w:t>
      </w:r>
      <w:r w:rsidRPr="00F850BF">
        <w:rPr>
          <w:rFonts w:ascii="Times New Roman" w:eastAsia="Times New Roman" w:hAnsi="Times New Roman" w:cs="Times New Roman"/>
          <w:spacing w:val="4"/>
          <w:lang w:eastAsia="sl-SI"/>
        </w:rPr>
        <w:t>ni mogoče izpolniti.</w:t>
      </w:r>
    </w:p>
    <w:p w:rsidR="00F850BF" w:rsidRPr="00F850BF" w:rsidRDefault="00F850BF" w:rsidP="00F850BF">
      <w:pPr>
        <w:tabs>
          <w:tab w:val="decimal" w:pos="1080"/>
        </w:tabs>
        <w:spacing w:after="0" w:line="240" w:lineRule="auto"/>
        <w:rPr>
          <w:rFonts w:ascii="Times New Roman" w:eastAsia="Times New Roman" w:hAnsi="Times New Roman" w:cs="Times New Roman"/>
          <w:spacing w:val="5"/>
          <w:lang w:eastAsia="sl-SI"/>
        </w:rPr>
      </w:pPr>
    </w:p>
    <w:p w:rsidR="00F850BF" w:rsidRPr="00F850BF" w:rsidRDefault="00F850BF" w:rsidP="00F850BF">
      <w:pPr>
        <w:spacing w:after="0" w:line="240" w:lineRule="auto"/>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Letni program športa (LPŠ) za koledarsko leto, za katerega je sprejet, lahko dodatno opredeli:</w:t>
      </w:r>
    </w:p>
    <w:p w:rsidR="00F850BF" w:rsidRPr="00F850BF" w:rsidRDefault="00F850BF" w:rsidP="00F850BF">
      <w:pPr>
        <w:numPr>
          <w:ilvl w:val="0"/>
          <w:numId w:val="12"/>
        </w:numPr>
        <w:spacing w:after="0" w:line="240" w:lineRule="auto"/>
        <w:rPr>
          <w:rFonts w:ascii="Times New Roman" w:eastAsia="Times New Roman" w:hAnsi="Times New Roman" w:cs="Times New Roman"/>
          <w:spacing w:val="12"/>
          <w:lang w:eastAsia="sl-SI"/>
        </w:rPr>
      </w:pPr>
      <w:r w:rsidRPr="00F850BF">
        <w:rPr>
          <w:rFonts w:ascii="Times New Roman" w:eastAsia="Times New Roman" w:hAnsi="Times New Roman" w:cs="Times New Roman"/>
          <w:spacing w:val="12"/>
          <w:lang w:eastAsia="sl-SI"/>
        </w:rPr>
        <w:t xml:space="preserve">področja in obseg sofinanciranja športnih programov: </w:t>
      </w:r>
      <w:r w:rsidRPr="00F850BF">
        <w:rPr>
          <w:rFonts w:ascii="Times New Roman" w:eastAsia="Times New Roman" w:hAnsi="Times New Roman" w:cs="Times New Roman"/>
          <w:spacing w:val="4"/>
          <w:lang w:eastAsia="sl-SI"/>
        </w:rPr>
        <w:t>kateri športni programi in v kolikšni meri se sofinancirajo,</w:t>
      </w:r>
    </w:p>
    <w:p w:rsidR="00F850BF" w:rsidRPr="00F850BF" w:rsidRDefault="00F850BF" w:rsidP="00F850BF">
      <w:pPr>
        <w:numPr>
          <w:ilvl w:val="0"/>
          <w:numId w:val="13"/>
        </w:numPr>
        <w:spacing w:after="0" w:line="240" w:lineRule="auto"/>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maksimalno število</w:t>
      </w:r>
      <w:r w:rsidRPr="00F850BF">
        <w:rPr>
          <w:rFonts w:ascii="Times New Roman" w:eastAsia="Times New Roman" w:hAnsi="Times New Roman" w:cs="Times New Roman"/>
          <w:spacing w:val="5"/>
          <w:lang w:eastAsia="sl-SI"/>
        </w:rPr>
        <w:t xml:space="preserve"> priznanih skupin/udeležencev na izvajalca v razpisanih športnih programih:</w:t>
      </w:r>
      <w:r w:rsidRPr="00F850BF">
        <w:rPr>
          <w:rFonts w:ascii="Times New Roman" w:eastAsia="Times New Roman" w:hAnsi="Times New Roman" w:cs="Times New Roman"/>
          <w:spacing w:val="4"/>
          <w:lang w:eastAsia="sl-SI"/>
        </w:rPr>
        <w:t xml:space="preserve"> </w:t>
      </w:r>
      <w:r w:rsidRPr="00F850BF">
        <w:rPr>
          <w:rFonts w:ascii="Times New Roman" w:eastAsia="Times New Roman" w:hAnsi="Times New Roman" w:cs="Times New Roman"/>
          <w:spacing w:val="7"/>
          <w:lang w:eastAsia="sl-SI"/>
        </w:rPr>
        <w:t>koliko skupin se največ prizna posameznemu izvajalcu znotraj razpisanega programa,</w:t>
      </w:r>
    </w:p>
    <w:p w:rsidR="00F850BF" w:rsidRPr="00F850BF" w:rsidRDefault="00F850BF" w:rsidP="00F850BF">
      <w:pPr>
        <w:numPr>
          <w:ilvl w:val="0"/>
          <w:numId w:val="12"/>
        </w:numPr>
        <w:spacing w:after="0" w:line="240" w:lineRule="auto"/>
        <w:rPr>
          <w:rFonts w:ascii="Times New Roman" w:eastAsia="Times New Roman" w:hAnsi="Times New Roman" w:cs="Times New Roman"/>
          <w:spacing w:val="13"/>
          <w:lang w:eastAsia="sl-SI"/>
        </w:rPr>
      </w:pPr>
      <w:r w:rsidRPr="00F850BF">
        <w:rPr>
          <w:rFonts w:ascii="Times New Roman" w:eastAsia="Times New Roman" w:hAnsi="Times New Roman" w:cs="Times New Roman"/>
          <w:spacing w:val="13"/>
          <w:lang w:eastAsia="sl-SI"/>
        </w:rPr>
        <w:t xml:space="preserve">popravek obsega posameznih športnih programov: </w:t>
      </w:r>
      <w:r w:rsidRPr="00F850BF">
        <w:rPr>
          <w:rFonts w:ascii="Times New Roman" w:eastAsia="Times New Roman" w:hAnsi="Times New Roman" w:cs="Times New Roman"/>
          <w:spacing w:val="10"/>
          <w:lang w:eastAsia="sl-SI"/>
        </w:rPr>
        <w:t>spremembe priznanega števila ur vadbe za posamezne skupine športnih programov,</w:t>
      </w:r>
    </w:p>
    <w:p w:rsidR="00F850BF" w:rsidRPr="00F850BF" w:rsidRDefault="00F850BF" w:rsidP="00F850BF">
      <w:pPr>
        <w:numPr>
          <w:ilvl w:val="0"/>
          <w:numId w:val="12"/>
        </w:numPr>
        <w:spacing w:after="0" w:line="240" w:lineRule="auto"/>
        <w:jc w:val="both"/>
        <w:rPr>
          <w:rFonts w:ascii="Times New Roman" w:eastAsia="Times New Roman" w:hAnsi="Times New Roman" w:cs="Times New Roman"/>
          <w:spacing w:val="14"/>
          <w:lang w:eastAsia="sl-SI"/>
        </w:rPr>
      </w:pPr>
      <w:r w:rsidRPr="00F850BF">
        <w:rPr>
          <w:rFonts w:ascii="Times New Roman" w:eastAsia="Times New Roman" w:hAnsi="Times New Roman" w:cs="Times New Roman"/>
          <w:spacing w:val="14"/>
          <w:lang w:eastAsia="sl-SI"/>
        </w:rPr>
        <w:t xml:space="preserve">korekcijo vrednotenja športnega objekta: </w:t>
      </w:r>
      <w:r w:rsidRPr="00F850BF">
        <w:rPr>
          <w:rFonts w:ascii="Times New Roman" w:eastAsia="Times New Roman" w:hAnsi="Times New Roman" w:cs="Times New Roman"/>
          <w:spacing w:val="7"/>
          <w:lang w:eastAsia="sl-SI"/>
        </w:rPr>
        <w:t>glede na dejansko uporabo športnega objekta (korekcija: športni objekt),</w:t>
      </w:r>
    </w:p>
    <w:p w:rsidR="00F850BF" w:rsidRPr="00F850BF" w:rsidRDefault="00F850BF" w:rsidP="00F850BF">
      <w:pPr>
        <w:numPr>
          <w:ilvl w:val="0"/>
          <w:numId w:val="12"/>
        </w:numPr>
        <w:spacing w:after="0" w:line="240" w:lineRule="auto"/>
        <w:jc w:val="both"/>
        <w:rPr>
          <w:rFonts w:ascii="Times New Roman" w:eastAsia="Times New Roman" w:hAnsi="Times New Roman" w:cs="Times New Roman"/>
          <w:spacing w:val="14"/>
          <w:lang w:eastAsia="sl-SI"/>
        </w:rPr>
      </w:pPr>
      <w:r w:rsidRPr="00F850BF">
        <w:rPr>
          <w:rFonts w:ascii="Times New Roman" w:eastAsia="Times New Roman" w:hAnsi="Times New Roman" w:cs="Times New Roman"/>
          <w:spacing w:val="7"/>
          <w:lang w:eastAsia="sl-SI"/>
        </w:rPr>
        <w:t>korekcijo vrednotenja strokovnega kadra: glede na dejansko stopnjo izobrazbe in /ali usposobljenosti (korekcija: strokovni kader)</w:t>
      </w:r>
    </w:p>
    <w:p w:rsidR="00F850BF" w:rsidRPr="00F850BF" w:rsidRDefault="00F850BF" w:rsidP="00F850BF">
      <w:pPr>
        <w:numPr>
          <w:ilvl w:val="0"/>
          <w:numId w:val="12"/>
        </w:numPr>
        <w:spacing w:after="0" w:line="240" w:lineRule="auto"/>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dodatne kriterije za razvrstitev športnih panog v kakovostne nivoje,</w:t>
      </w:r>
    </w:p>
    <w:p w:rsidR="00F850BF" w:rsidRPr="00F850BF" w:rsidRDefault="00F850BF" w:rsidP="00F850BF">
      <w:pPr>
        <w:numPr>
          <w:ilvl w:val="0"/>
          <w:numId w:val="12"/>
        </w:numPr>
        <w:spacing w:after="0" w:line="240" w:lineRule="auto"/>
        <w:rPr>
          <w:rFonts w:ascii="Times New Roman" w:eastAsia="Times New Roman" w:hAnsi="Times New Roman" w:cs="Times New Roman"/>
          <w:spacing w:val="12"/>
          <w:lang w:eastAsia="sl-SI"/>
        </w:rPr>
      </w:pPr>
      <w:r w:rsidRPr="00F850BF">
        <w:rPr>
          <w:rFonts w:ascii="Times New Roman" w:eastAsia="Times New Roman" w:hAnsi="Times New Roman" w:cs="Times New Roman"/>
          <w:spacing w:val="12"/>
          <w:lang w:eastAsia="sl-SI"/>
        </w:rPr>
        <w:t>druge korekcije glede vrednotenja športnih programov.</w:t>
      </w:r>
    </w:p>
    <w:p w:rsidR="00F850BF" w:rsidRPr="00F850BF" w:rsidRDefault="00F850BF" w:rsidP="00F850BF">
      <w:pPr>
        <w:tabs>
          <w:tab w:val="left" w:pos="0"/>
        </w:tabs>
        <w:suppressAutoHyphens/>
        <w:spacing w:after="0" w:line="240" w:lineRule="auto"/>
        <w:jc w:val="both"/>
        <w:rPr>
          <w:rFonts w:ascii="Times New Roman" w:eastAsia="Times New Roman" w:hAnsi="Times New Roman" w:cs="Times New Roman"/>
          <w:spacing w:val="-2"/>
          <w:lang w:eastAsia="sl-SI"/>
        </w:rPr>
      </w:pPr>
    </w:p>
    <w:p w:rsidR="00F850BF" w:rsidRPr="00F850BF" w:rsidRDefault="00F850BF" w:rsidP="00F850BF">
      <w:pPr>
        <w:spacing w:before="252" w:after="0" w:line="240" w:lineRule="auto"/>
        <w:rPr>
          <w:rFonts w:ascii="Times New Roman" w:eastAsia="Times New Roman" w:hAnsi="Times New Roman" w:cs="Times New Roman"/>
          <w:b/>
          <w:spacing w:val="-8"/>
          <w:lang w:eastAsia="sl-SI"/>
        </w:rPr>
      </w:pPr>
      <w:r w:rsidRPr="00F850BF">
        <w:rPr>
          <w:rFonts w:ascii="Times New Roman" w:eastAsia="Times New Roman" w:hAnsi="Times New Roman" w:cs="Times New Roman"/>
          <w:b/>
          <w:spacing w:val="-8"/>
          <w:lang w:eastAsia="sl-SI"/>
        </w:rPr>
        <w:t>1.1. PROSTOČASNA ŠPORTNA VZGOJA OTROK IN MLADINE</w:t>
      </w:r>
    </w:p>
    <w:p w:rsidR="00F850BF" w:rsidRPr="00F850BF" w:rsidRDefault="00F850BF" w:rsidP="00F850BF">
      <w:pPr>
        <w:spacing w:after="0" w:line="240" w:lineRule="auto"/>
        <w:jc w:val="both"/>
        <w:rPr>
          <w:rFonts w:ascii="Times New Roman" w:eastAsia="Times New Roman" w:hAnsi="Times New Roman" w:cs="Times New Roman"/>
          <w:spacing w:val="3"/>
          <w:lang w:eastAsia="sl-SI"/>
        </w:rPr>
      </w:pPr>
    </w:p>
    <w:p w:rsidR="00F850BF" w:rsidRPr="00F850BF" w:rsidRDefault="00F850BF" w:rsidP="00F850BF">
      <w:pPr>
        <w:spacing w:after="0" w:line="240" w:lineRule="auto"/>
        <w:jc w:val="both"/>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3"/>
          <w:lang w:eastAsia="sl-SI"/>
        </w:rPr>
        <w:t xml:space="preserve">Prostočasna športna vzgoja otrok in mladine predstavlja širok spekter športnih dejavnosti za populacijo od </w:t>
      </w:r>
      <w:r w:rsidRPr="00F850BF">
        <w:rPr>
          <w:rFonts w:ascii="Times New Roman" w:eastAsia="Times New Roman" w:hAnsi="Times New Roman" w:cs="Times New Roman"/>
          <w:spacing w:val="5"/>
          <w:lang w:eastAsia="sl-SI"/>
        </w:rPr>
        <w:t xml:space="preserve">predšolskega do vključno srednješolskega obdobja. Vrednotijo se organizirane oblike športne dejavnosti </w:t>
      </w:r>
      <w:proofErr w:type="spellStart"/>
      <w:r w:rsidRPr="00F850BF">
        <w:rPr>
          <w:rFonts w:ascii="Times New Roman" w:eastAsia="Times New Roman" w:hAnsi="Times New Roman" w:cs="Times New Roman"/>
          <w:spacing w:val="1"/>
          <w:lang w:eastAsia="sl-SI"/>
        </w:rPr>
        <w:t>netekmovalnega</w:t>
      </w:r>
      <w:proofErr w:type="spellEnd"/>
      <w:r w:rsidRPr="00F850BF">
        <w:rPr>
          <w:rFonts w:ascii="Times New Roman" w:eastAsia="Times New Roman" w:hAnsi="Times New Roman" w:cs="Times New Roman"/>
          <w:spacing w:val="1"/>
          <w:lang w:eastAsia="sl-SI"/>
        </w:rPr>
        <w:t xml:space="preserve"> značaja za otroke in mladino, ki nadgrajujejo šolsko športno vzgojo, so vzgojno naravnani in niso del uradnih tekmovalnih sistemov NPŠZ.</w:t>
      </w:r>
    </w:p>
    <w:p w:rsidR="00F850BF" w:rsidRPr="00F850BF" w:rsidRDefault="00F850BF" w:rsidP="00F850BF">
      <w:pPr>
        <w:spacing w:before="180" w:after="0" w:line="240" w:lineRule="auto"/>
        <w:rPr>
          <w:rFonts w:ascii="Times New Roman" w:eastAsia="Times New Roman" w:hAnsi="Times New Roman" w:cs="Times New Roman"/>
          <w:b/>
          <w:spacing w:val="-8"/>
          <w:lang w:eastAsia="sl-SI"/>
        </w:rPr>
      </w:pPr>
      <w:r w:rsidRPr="00F850BF">
        <w:rPr>
          <w:rFonts w:ascii="Times New Roman" w:eastAsia="Times New Roman" w:hAnsi="Times New Roman" w:cs="Times New Roman"/>
          <w:b/>
          <w:spacing w:val="-8"/>
          <w:lang w:eastAsia="sl-SI"/>
        </w:rPr>
        <w:t>1.1.1. PROMOCIJSKI  ŠPORTNI  PROGRAMI</w:t>
      </w:r>
    </w:p>
    <w:p w:rsidR="00F850BF" w:rsidRPr="00F850BF" w:rsidRDefault="00F850BF" w:rsidP="00F850BF">
      <w:pPr>
        <w:spacing w:before="36"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Med promocijske športne programe, ki se pretežno izvajajo v zavodih VIZ, prištevamo: Mali sonček (</w:t>
      </w:r>
      <w:proofErr w:type="spellStart"/>
      <w:r w:rsidRPr="00F850BF">
        <w:rPr>
          <w:rFonts w:ascii="Times New Roman" w:eastAsia="Times New Roman" w:hAnsi="Times New Roman" w:cs="Times New Roman"/>
          <w:lang w:eastAsia="sl-SI"/>
        </w:rPr>
        <w:t>MSo</w:t>
      </w:r>
      <w:proofErr w:type="spellEnd"/>
      <w:r w:rsidRPr="00F850BF">
        <w:rPr>
          <w:rFonts w:ascii="Times New Roman" w:eastAsia="Times New Roman" w:hAnsi="Times New Roman" w:cs="Times New Roman"/>
          <w:lang w:eastAsia="sl-SI"/>
        </w:rPr>
        <w:t>), Ciciban planinec (CP), Zlati sonček ZS), Naučimo se plavati (NSP), Krpan (KRP) in Mladi planinec (MP).</w:t>
      </w:r>
    </w:p>
    <w:p w:rsidR="00F850BF" w:rsidRPr="00F850BF" w:rsidRDefault="00F850BF" w:rsidP="00F850BF">
      <w:pPr>
        <w:spacing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spacing w:val="1"/>
          <w:lang w:eastAsia="sl-SI"/>
        </w:rPr>
        <w:t>Če se programi izvajajo v okviru obveznega učnega procesa (</w:t>
      </w:r>
      <w:proofErr w:type="spellStart"/>
      <w:r w:rsidRPr="00F850BF">
        <w:rPr>
          <w:rFonts w:ascii="Times New Roman" w:eastAsia="Times New Roman" w:hAnsi="Times New Roman" w:cs="Times New Roman"/>
          <w:spacing w:val="1"/>
          <w:lang w:eastAsia="sl-SI"/>
        </w:rPr>
        <w:t>kurikuluma</w:t>
      </w:r>
      <w:proofErr w:type="spellEnd"/>
      <w:r w:rsidRPr="00F850BF">
        <w:rPr>
          <w:rFonts w:ascii="Times New Roman" w:eastAsia="Times New Roman" w:hAnsi="Times New Roman" w:cs="Times New Roman"/>
          <w:spacing w:val="1"/>
          <w:lang w:eastAsia="sl-SI"/>
        </w:rPr>
        <w:t xml:space="preserve">) in/ali so financirani s strani MIZŠ (Zavoda </w:t>
      </w:r>
      <w:r w:rsidRPr="00F850BF">
        <w:rPr>
          <w:rFonts w:ascii="Times New Roman" w:eastAsia="Times New Roman" w:hAnsi="Times New Roman" w:cs="Times New Roman"/>
          <w:lang w:eastAsia="sl-SI"/>
        </w:rPr>
        <w:t>za šport RS Planica), niso predmet sofinanciranja po LPŠ občine.</w:t>
      </w:r>
    </w:p>
    <w:p w:rsidR="00F850BF" w:rsidRPr="00F850BF" w:rsidRDefault="00F850BF" w:rsidP="00F850BF">
      <w:pPr>
        <w:spacing w:after="0" w:line="240" w:lineRule="auto"/>
        <w:rPr>
          <w:rFonts w:ascii="Times New Roman" w:eastAsia="Times New Roman" w:hAnsi="Times New Roman" w:cs="Times New Roman"/>
          <w:spacing w:val="1"/>
          <w:lang w:eastAsia="sl-SI"/>
        </w:rPr>
      </w:pPr>
    </w:p>
    <w:p w:rsidR="00F850BF" w:rsidRPr="00F850BF" w:rsidRDefault="00F850BF" w:rsidP="00F850BF">
      <w:pPr>
        <w:spacing w:after="52"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Prostočasna ŠVOM: promocijski programi: </w:t>
            </w:r>
            <w:proofErr w:type="spellStart"/>
            <w:r w:rsidRPr="00F850BF">
              <w:rPr>
                <w:rFonts w:ascii="Times New Roman" w:eastAsia="Times New Roman" w:hAnsi="Times New Roman" w:cs="Times New Roman"/>
                <w:sz w:val="16"/>
                <w:szCs w:val="16"/>
                <w:lang w:eastAsia="sl-SI"/>
              </w:rPr>
              <w:t>MSo</w:t>
            </w:r>
            <w:proofErr w:type="spellEnd"/>
            <w:r w:rsidRPr="00F850BF">
              <w:rPr>
                <w:rFonts w:ascii="Times New Roman" w:eastAsia="Times New Roman" w:hAnsi="Times New Roman" w:cs="Times New Roman"/>
                <w:sz w:val="16"/>
                <w:szCs w:val="16"/>
                <w:lang w:eastAsia="sl-SI"/>
              </w:rPr>
              <w:t>, CP, ZS, NSP, KRP, MP</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stroški/udeleženec</w:t>
            </w:r>
          </w:p>
        </w:tc>
      </w:tr>
    </w:tbl>
    <w:p w:rsidR="00F850BF" w:rsidRPr="00F850BF" w:rsidRDefault="00F850BF" w:rsidP="00F850BF">
      <w:pPr>
        <w:spacing w:after="52"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xml:space="preserve"> </w:t>
      </w:r>
    </w:p>
    <w:p w:rsidR="00F850BF" w:rsidRPr="00F850BF" w:rsidRDefault="00F850BF" w:rsidP="00F850BF">
      <w:pPr>
        <w:spacing w:after="0" w:line="240" w:lineRule="auto"/>
        <w:rPr>
          <w:rFonts w:ascii="Times New Roman" w:eastAsia="Times New Roman" w:hAnsi="Times New Roman" w:cs="Times New Roman"/>
          <w:i/>
          <w:spacing w:val="1"/>
          <w:lang w:eastAsia="sl-SI"/>
        </w:rPr>
      </w:pPr>
      <w:r w:rsidRPr="00F850BF">
        <w:rPr>
          <w:rFonts w:ascii="Times New Roman" w:eastAsia="Times New Roman" w:hAnsi="Times New Roman" w:cs="Times New Roman"/>
          <w:i/>
          <w:spacing w:val="1"/>
          <w:lang w:eastAsia="sl-SI"/>
        </w:rPr>
        <w:t xml:space="preserve">Obseg vrednotenja športnih programov navedenih v </w:t>
      </w:r>
      <w:r w:rsidRPr="00F850BF">
        <w:rPr>
          <w:rFonts w:ascii="Times New Roman" w:eastAsia="Times New Roman" w:hAnsi="Times New Roman" w:cs="Times New Roman"/>
          <w:i/>
          <w:spacing w:val="11"/>
          <w:lang w:eastAsia="sl-SI"/>
        </w:rPr>
        <w:t xml:space="preserve">točki </w:t>
      </w:r>
      <w:r w:rsidRPr="00F850BF">
        <w:rPr>
          <w:rFonts w:ascii="Times New Roman" w:eastAsia="Times New Roman" w:hAnsi="Times New Roman" w:cs="Times New Roman"/>
          <w:i/>
          <w:spacing w:val="1"/>
          <w:lang w:eastAsia="sl-SI"/>
        </w:rPr>
        <w:t>1.1.1. je opredeljen v preglednici št. 1-1-1.</w:t>
      </w:r>
    </w:p>
    <w:p w:rsidR="00F850BF" w:rsidRPr="00F850BF" w:rsidRDefault="00F850BF" w:rsidP="00F850BF">
      <w:pPr>
        <w:spacing w:after="53" w:line="240" w:lineRule="auto"/>
        <w:rPr>
          <w:rFonts w:ascii="Times New Roman" w:eastAsia="Times New Roman" w:hAnsi="Times New Roman" w:cs="Times New Roman"/>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1-1-1                Prostočasna ŠVOM (ter s posebnimi  potrebami)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481"/>
        <w:gridCol w:w="1701"/>
        <w:gridCol w:w="1559"/>
        <w:gridCol w:w="1667"/>
      </w:tblGrid>
      <w:tr w:rsidR="00F850BF" w:rsidRPr="00F850BF" w:rsidTr="001C4F48">
        <w:tc>
          <w:tcPr>
            <w:tcW w:w="288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PROMOCIJSKI PROGRAMI: </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w:t>
            </w:r>
            <w:proofErr w:type="spellStart"/>
            <w:r w:rsidRPr="00F850BF">
              <w:rPr>
                <w:rFonts w:ascii="Times New Roman" w:eastAsia="Times New Roman" w:hAnsi="Times New Roman" w:cs="Times New Roman"/>
                <w:sz w:val="16"/>
                <w:szCs w:val="16"/>
                <w:lang w:eastAsia="sl-SI"/>
              </w:rPr>
              <w:t>MSo</w:t>
            </w:r>
            <w:proofErr w:type="spellEnd"/>
            <w:r w:rsidRPr="00F850BF">
              <w:rPr>
                <w:rFonts w:ascii="Times New Roman" w:eastAsia="Times New Roman" w:hAnsi="Times New Roman" w:cs="Times New Roman"/>
                <w:sz w:val="16"/>
                <w:szCs w:val="16"/>
                <w:lang w:eastAsia="sl-SI"/>
              </w:rPr>
              <w:t>, CP, ZS, NSP, KRP, MP)</w:t>
            </w:r>
          </w:p>
        </w:tc>
        <w:tc>
          <w:tcPr>
            <w:tcW w:w="148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PREDŠOLSKI</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(do 6 let)</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ŠOLOOBVEZNI</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(do 15 let)</w:t>
            </w:r>
          </w:p>
        </w:tc>
        <w:tc>
          <w:tcPr>
            <w:tcW w:w="1559"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PREDŠOLSKI</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PP (do 6 let)</w:t>
            </w:r>
          </w:p>
        </w:tc>
        <w:tc>
          <w:tcPr>
            <w:tcW w:w="166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ŠOLOOBVEZNI PP (do 15 let)</w:t>
            </w:r>
          </w:p>
        </w:tc>
      </w:tr>
      <w:tr w:rsidR="00F850BF" w:rsidRPr="00F850BF" w:rsidTr="001C4F48">
        <w:tc>
          <w:tcPr>
            <w:tcW w:w="288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Število udeležencev programa </w:t>
            </w:r>
          </w:p>
        </w:tc>
        <w:tc>
          <w:tcPr>
            <w:tcW w:w="148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559"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66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r>
      <w:tr w:rsidR="00F850BF" w:rsidRPr="00F850BF" w:rsidTr="001C4F48">
        <w:tc>
          <w:tcPr>
            <w:tcW w:w="2880"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TOČKE/MS/UDELEŽENEC</w:t>
            </w:r>
          </w:p>
        </w:tc>
        <w:tc>
          <w:tcPr>
            <w:tcW w:w="148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w:t>
            </w:r>
          </w:p>
        </w:tc>
        <w:tc>
          <w:tcPr>
            <w:tcW w:w="1559"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w:t>
            </w:r>
          </w:p>
        </w:tc>
        <w:tc>
          <w:tcPr>
            <w:tcW w:w="1667"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w:t>
            </w:r>
          </w:p>
        </w:tc>
      </w:tr>
    </w:tbl>
    <w:p w:rsidR="00F850BF" w:rsidRDefault="00F850BF" w:rsidP="00F850BF">
      <w:pPr>
        <w:spacing w:after="174" w:line="240" w:lineRule="auto"/>
        <w:rPr>
          <w:rFonts w:ascii="Times New Roman" w:eastAsia="Times New Roman" w:hAnsi="Times New Roman" w:cs="Times New Roman"/>
          <w:b/>
          <w:lang w:eastAsia="sl-SI"/>
        </w:rPr>
      </w:pPr>
    </w:p>
    <w:p w:rsidR="00623E6B" w:rsidRDefault="00623E6B" w:rsidP="00F850BF">
      <w:pPr>
        <w:spacing w:after="174" w:line="240" w:lineRule="auto"/>
        <w:rPr>
          <w:rFonts w:ascii="Times New Roman" w:eastAsia="Times New Roman" w:hAnsi="Times New Roman" w:cs="Times New Roman"/>
          <w:b/>
          <w:lang w:eastAsia="sl-SI"/>
        </w:rPr>
      </w:pPr>
    </w:p>
    <w:p w:rsidR="00623E6B" w:rsidRPr="00F850BF" w:rsidRDefault="00623E6B" w:rsidP="00F850BF">
      <w:pPr>
        <w:spacing w:after="174" w:line="240" w:lineRule="auto"/>
        <w:rPr>
          <w:rFonts w:ascii="Times New Roman" w:eastAsia="Times New Roman" w:hAnsi="Times New Roman" w:cs="Times New Roman"/>
          <w:b/>
          <w:lang w:eastAsia="sl-SI"/>
        </w:rPr>
      </w:pPr>
    </w:p>
    <w:p w:rsidR="00F850BF" w:rsidRPr="00F850BF" w:rsidRDefault="00F850BF" w:rsidP="00F850BF">
      <w:pPr>
        <w:spacing w:after="0"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lastRenderedPageBreak/>
        <w:t>1.1.2. ŠOLSKA ŠPORTNA TEKMOVANJA</w:t>
      </w:r>
    </w:p>
    <w:p w:rsidR="00F850BF" w:rsidRPr="00F850BF" w:rsidRDefault="00F850BF" w:rsidP="00F850BF">
      <w:pPr>
        <w:spacing w:after="0" w:line="240" w:lineRule="auto"/>
        <w:jc w:val="both"/>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1"/>
          <w:lang w:eastAsia="sl-SI"/>
        </w:rPr>
        <w:t xml:space="preserve">Šolska športna tekmovanja, ki se izključno izvajajo v zavodih VIZ, predstavljajo udeležbo šolskih športnih ekip na </w:t>
      </w:r>
      <w:r w:rsidRPr="00F850BF">
        <w:rPr>
          <w:rFonts w:ascii="Times New Roman" w:eastAsia="Times New Roman" w:hAnsi="Times New Roman" w:cs="Times New Roman"/>
          <w:spacing w:val="1"/>
          <w:lang w:eastAsia="sl-SI"/>
        </w:rPr>
        <w:t>organiziranih tekmovanjih v razpisanih športnih panogah od lokalne do državne ravni.</w:t>
      </w:r>
    </w:p>
    <w:p w:rsidR="00F850BF" w:rsidRPr="00F850BF" w:rsidRDefault="00F850BF" w:rsidP="00F850BF">
      <w:pPr>
        <w:spacing w:before="144"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Prostočasna ŠVOM: Šolska športna tekmovanja (ŠŠT)</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stroški/skupina</w:t>
            </w:r>
          </w:p>
        </w:tc>
      </w:tr>
    </w:tbl>
    <w:p w:rsidR="00F850BF" w:rsidRPr="00F850BF" w:rsidRDefault="00F850BF" w:rsidP="00F850BF">
      <w:pPr>
        <w:spacing w:after="0" w:line="240" w:lineRule="auto"/>
        <w:rPr>
          <w:rFonts w:ascii="Times New Roman" w:eastAsia="Times New Roman" w:hAnsi="Times New Roman" w:cs="Times New Roman"/>
          <w:i/>
          <w:spacing w:val="1"/>
          <w:lang w:eastAsia="sl-SI"/>
        </w:rPr>
      </w:pPr>
    </w:p>
    <w:p w:rsidR="00F850BF" w:rsidRPr="00F850BF" w:rsidRDefault="00F850BF" w:rsidP="00F850BF">
      <w:pPr>
        <w:spacing w:after="0" w:line="240" w:lineRule="auto"/>
        <w:rPr>
          <w:rFonts w:ascii="Times New Roman" w:eastAsia="Times New Roman" w:hAnsi="Times New Roman" w:cs="Times New Roman"/>
          <w:i/>
          <w:spacing w:val="1"/>
          <w:lang w:eastAsia="sl-SI"/>
        </w:rPr>
      </w:pPr>
      <w:r w:rsidRPr="00F850BF">
        <w:rPr>
          <w:rFonts w:ascii="Times New Roman" w:eastAsia="Times New Roman" w:hAnsi="Times New Roman" w:cs="Times New Roman"/>
          <w:i/>
          <w:spacing w:val="1"/>
          <w:lang w:eastAsia="sl-SI"/>
        </w:rPr>
        <w:t>Obseg vrednotenja športnih programov navedenih v točki 1.1.2. je opredeljen v preglednici št. 1-1-2.</w:t>
      </w:r>
    </w:p>
    <w:p w:rsidR="00F850BF" w:rsidRPr="00F850BF" w:rsidRDefault="00F850BF" w:rsidP="00F850BF">
      <w:pPr>
        <w:spacing w:after="0" w:line="240" w:lineRule="auto"/>
        <w:rPr>
          <w:rFonts w:ascii="Times New Roman" w:eastAsia="Times New Roman" w:hAnsi="Times New Roman" w:cs="Times New Roman"/>
          <w:i/>
          <w:spacing w:val="1"/>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1-1-2                              Prostočasna ŠVOM (ter s posebnimi potrebami)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1276"/>
        <w:gridCol w:w="1701"/>
        <w:gridCol w:w="1417"/>
      </w:tblGrid>
      <w:tr w:rsidR="00F850BF" w:rsidRPr="00F850BF" w:rsidTr="001C4F48">
        <w:tc>
          <w:tcPr>
            <w:tcW w:w="3085"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ŠOLSKA ŠPORTNA TEKMOVANJA</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ŠOLOOBVEZNI</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(do 15 let)</w:t>
            </w:r>
          </w:p>
        </w:tc>
        <w:tc>
          <w:tcPr>
            <w:tcW w:w="12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MLADINA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(do 19 let)</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ŠOLOOBVEZNI</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PP (do 15 let)</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MLADINA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PP (do 19 let)</w:t>
            </w:r>
          </w:p>
        </w:tc>
      </w:tr>
      <w:tr w:rsidR="00F850BF" w:rsidRPr="00F850BF" w:rsidTr="001C4F48">
        <w:tc>
          <w:tcPr>
            <w:tcW w:w="3085"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Velikost skupine (št. udeležencev) </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w:t>
            </w:r>
          </w:p>
        </w:tc>
        <w:tc>
          <w:tcPr>
            <w:tcW w:w="12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w:t>
            </w:r>
          </w:p>
        </w:tc>
      </w:tr>
      <w:tr w:rsidR="00F850BF" w:rsidRPr="00F850BF" w:rsidTr="001C4F48">
        <w:tc>
          <w:tcPr>
            <w:tcW w:w="3085"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TOČKE/MS/UDELEŽENEC (občinsko, medobčinsko)</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w:t>
            </w:r>
          </w:p>
        </w:tc>
        <w:tc>
          <w:tcPr>
            <w:tcW w:w="127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w:t>
            </w:r>
          </w:p>
        </w:tc>
      </w:tr>
      <w:tr w:rsidR="00F850BF" w:rsidRPr="00F850BF" w:rsidTr="001C4F48">
        <w:tc>
          <w:tcPr>
            <w:tcW w:w="3085"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TOČKE/MS/UDELEŽENEC (regijsko, državno)</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15</w:t>
            </w:r>
          </w:p>
        </w:tc>
        <w:tc>
          <w:tcPr>
            <w:tcW w:w="127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15</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15</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15</w:t>
            </w:r>
          </w:p>
        </w:tc>
      </w:tr>
    </w:tbl>
    <w:p w:rsidR="00F850BF" w:rsidRPr="00F850BF" w:rsidRDefault="00F850BF" w:rsidP="00F850BF">
      <w:pPr>
        <w:spacing w:after="0" w:line="240" w:lineRule="auto"/>
        <w:rPr>
          <w:rFonts w:ascii="Times New Roman" w:eastAsia="Times New Roman" w:hAnsi="Times New Roman" w:cs="Times New Roman"/>
          <w:lang w:eastAsia="sl-SI"/>
        </w:rPr>
      </w:pPr>
    </w:p>
    <w:p w:rsidR="00F850BF" w:rsidRPr="00F850BF" w:rsidRDefault="00F850BF" w:rsidP="00F850BF">
      <w:pPr>
        <w:spacing w:after="0" w:line="240" w:lineRule="auto"/>
        <w:rPr>
          <w:rFonts w:ascii="Times New Roman" w:eastAsia="Times New Roman" w:hAnsi="Times New Roman" w:cs="Times New Roman"/>
          <w:b/>
          <w:spacing w:val="-3"/>
          <w:lang w:eastAsia="sl-SI"/>
        </w:rPr>
      </w:pPr>
      <w:r w:rsidRPr="00F850BF">
        <w:rPr>
          <w:rFonts w:ascii="Times New Roman" w:eastAsia="Times New Roman" w:hAnsi="Times New Roman" w:cs="Times New Roman"/>
          <w:b/>
          <w:spacing w:val="-3"/>
          <w:lang w:eastAsia="sl-SI"/>
        </w:rPr>
        <w:t>1.1.3. DODATNE URE ŠPORTNE DEJAVNOSTI V ŠOLI</w:t>
      </w:r>
    </w:p>
    <w:p w:rsidR="00F850BF" w:rsidRPr="00F850BF" w:rsidRDefault="00F850BF" w:rsidP="00F850BF">
      <w:pPr>
        <w:spacing w:before="36"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xml:space="preserve">Točkujejo se  dodatne ure športa v osnovnih šolah v času pouka, a izven </w:t>
      </w:r>
      <w:proofErr w:type="spellStart"/>
      <w:r w:rsidRPr="00F850BF">
        <w:rPr>
          <w:rFonts w:ascii="Times New Roman" w:eastAsia="Times New Roman" w:hAnsi="Times New Roman" w:cs="Times New Roman"/>
          <w:lang w:eastAsia="sl-SI"/>
        </w:rPr>
        <w:t>kurikuluma</w:t>
      </w:r>
      <w:proofErr w:type="spellEnd"/>
      <w:r w:rsidRPr="00F850BF">
        <w:rPr>
          <w:rFonts w:ascii="Times New Roman" w:eastAsia="Times New Roman" w:hAnsi="Times New Roman" w:cs="Times New Roman"/>
          <w:lang w:eastAsia="sl-SI"/>
        </w:rPr>
        <w:t>.</w:t>
      </w:r>
    </w:p>
    <w:p w:rsidR="00F850BF" w:rsidRPr="00F850BF" w:rsidRDefault="00F850BF" w:rsidP="00F850BF">
      <w:pPr>
        <w:spacing w:after="0" w:line="240" w:lineRule="auto"/>
        <w:jc w:val="both"/>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1"/>
          <w:lang w:eastAsia="sl-SI"/>
        </w:rPr>
        <w:t xml:space="preserve">Merila za vrednotenje dodatnih ur športne dejavnosti na šoli in višina proračunskih sredstev se lahko opredeli z LPŠ za </w:t>
      </w:r>
      <w:r w:rsidRPr="00F850BF">
        <w:rPr>
          <w:rFonts w:ascii="Times New Roman" w:eastAsia="Times New Roman" w:hAnsi="Times New Roman" w:cs="Times New Roman"/>
          <w:lang w:eastAsia="sl-SI"/>
        </w:rPr>
        <w:t>leto, za katerega se LPŠ sprejema.</w:t>
      </w:r>
    </w:p>
    <w:p w:rsidR="00F850BF" w:rsidRPr="00F850BF" w:rsidRDefault="00F850BF" w:rsidP="00F850BF">
      <w:pPr>
        <w:spacing w:before="144" w:after="0"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1.1.4. CELOLETNI ŠPORTNI PROGRAMI</w:t>
      </w:r>
    </w:p>
    <w:p w:rsidR="00F850BF" w:rsidRPr="00F850BF" w:rsidRDefault="00F850BF" w:rsidP="00F850BF">
      <w:pPr>
        <w:spacing w:after="0" w:line="240" w:lineRule="auto"/>
        <w:jc w:val="both"/>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2"/>
          <w:lang w:eastAsia="sl-SI"/>
        </w:rPr>
        <w:t xml:space="preserve">Obstoječi celoletni športni programi prostočasne športne vzgoje otrok in mladine potekajo najmanj 30 tednov v </w:t>
      </w:r>
      <w:r w:rsidRPr="00F850BF">
        <w:rPr>
          <w:rFonts w:ascii="Times New Roman" w:eastAsia="Times New Roman" w:hAnsi="Times New Roman" w:cs="Times New Roman"/>
          <w:spacing w:val="-1"/>
          <w:lang w:eastAsia="sl-SI"/>
        </w:rPr>
        <w:t xml:space="preserve">letu oziroma 60 ur letno. Ob enakih pogojih LPŠ omogoča </w:t>
      </w:r>
      <w:r w:rsidRPr="00F850BF">
        <w:rPr>
          <w:rFonts w:ascii="Times New Roman" w:eastAsia="Times New Roman" w:hAnsi="Times New Roman" w:cs="Times New Roman"/>
          <w:spacing w:val="1"/>
          <w:lang w:eastAsia="sl-SI"/>
        </w:rPr>
        <w:t>prednost športnim društvom. Če programe izvajajo zavodi VIZ, se ovrednoti le strokovni kader.</w:t>
      </w:r>
    </w:p>
    <w:p w:rsidR="00F850BF" w:rsidRPr="00F850BF" w:rsidRDefault="00F850BF" w:rsidP="00F850BF">
      <w:pPr>
        <w:spacing w:after="0" w:line="240" w:lineRule="auto"/>
        <w:jc w:val="both"/>
        <w:rPr>
          <w:rFonts w:ascii="Times New Roman" w:eastAsia="Times New Roman" w:hAnsi="Times New Roman" w:cs="Times New Roman"/>
          <w:spacing w:val="1"/>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Prostočasna ŠVOM: Celoletni programi</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bl>
    <w:p w:rsidR="00F850BF" w:rsidRPr="00F850BF" w:rsidRDefault="00F850BF" w:rsidP="00F850BF">
      <w:pPr>
        <w:spacing w:after="0" w:line="240" w:lineRule="auto"/>
        <w:rPr>
          <w:rFonts w:ascii="Times New Roman" w:eastAsia="Times New Roman" w:hAnsi="Times New Roman" w:cs="Times New Roman"/>
          <w:i/>
          <w:spacing w:val="1"/>
          <w:lang w:eastAsia="sl-SI"/>
        </w:rPr>
      </w:pPr>
    </w:p>
    <w:p w:rsidR="00F850BF" w:rsidRPr="00F850BF" w:rsidRDefault="00F850BF" w:rsidP="00F850BF">
      <w:pPr>
        <w:spacing w:after="0" w:line="240" w:lineRule="auto"/>
        <w:rPr>
          <w:rFonts w:ascii="Times New Roman" w:eastAsia="Times New Roman" w:hAnsi="Times New Roman" w:cs="Times New Roman"/>
          <w:i/>
          <w:spacing w:val="1"/>
          <w:lang w:eastAsia="sl-SI"/>
        </w:rPr>
      </w:pPr>
    </w:p>
    <w:p w:rsidR="00F850BF" w:rsidRPr="00F850BF" w:rsidRDefault="00F850BF" w:rsidP="00F850BF">
      <w:pPr>
        <w:spacing w:after="0" w:line="240" w:lineRule="auto"/>
        <w:rPr>
          <w:rFonts w:ascii="Times New Roman" w:eastAsia="Times New Roman" w:hAnsi="Times New Roman" w:cs="Times New Roman"/>
          <w:i/>
          <w:spacing w:val="1"/>
          <w:lang w:eastAsia="sl-SI"/>
        </w:rPr>
      </w:pPr>
    </w:p>
    <w:p w:rsidR="00F850BF" w:rsidRPr="00F850BF" w:rsidRDefault="00F850BF" w:rsidP="00F850BF">
      <w:pPr>
        <w:spacing w:after="0" w:line="240" w:lineRule="auto"/>
        <w:rPr>
          <w:rFonts w:ascii="Times New Roman" w:eastAsia="Times New Roman" w:hAnsi="Times New Roman" w:cs="Times New Roman"/>
          <w:i/>
          <w:spacing w:val="1"/>
          <w:lang w:eastAsia="sl-SI"/>
        </w:rPr>
      </w:pPr>
      <w:r w:rsidRPr="00F850BF">
        <w:rPr>
          <w:rFonts w:ascii="Times New Roman" w:eastAsia="Times New Roman" w:hAnsi="Times New Roman" w:cs="Times New Roman"/>
          <w:i/>
          <w:spacing w:val="1"/>
          <w:lang w:eastAsia="sl-SI"/>
        </w:rPr>
        <w:t xml:space="preserve">Obseg vrednotenja športnih programov navedenih v točki </w:t>
      </w:r>
      <w:r w:rsidRPr="00F850BF">
        <w:rPr>
          <w:rFonts w:ascii="Times New Roman" w:eastAsia="Times New Roman" w:hAnsi="Times New Roman" w:cs="Times New Roman"/>
          <w:i/>
          <w:spacing w:val="1"/>
          <w:w w:val="105"/>
          <w:lang w:eastAsia="sl-SI"/>
        </w:rPr>
        <w:t xml:space="preserve">1.1.4. </w:t>
      </w:r>
      <w:r w:rsidRPr="00F850BF">
        <w:rPr>
          <w:rFonts w:ascii="Times New Roman" w:eastAsia="Times New Roman" w:hAnsi="Times New Roman" w:cs="Times New Roman"/>
          <w:i/>
          <w:spacing w:val="1"/>
          <w:lang w:eastAsia="sl-SI"/>
        </w:rPr>
        <w:t>je opredeljen v preglednici št. 1-1-4.</w:t>
      </w:r>
    </w:p>
    <w:p w:rsidR="00F850BF" w:rsidRPr="00F850BF" w:rsidRDefault="00F850BF" w:rsidP="00F850BF">
      <w:pPr>
        <w:tabs>
          <w:tab w:val="left" w:pos="0"/>
        </w:tabs>
        <w:suppressAutoHyphens/>
        <w:spacing w:after="0" w:line="240" w:lineRule="auto"/>
        <w:jc w:val="both"/>
        <w:rPr>
          <w:rFonts w:ascii="Times New Roman" w:eastAsia="Times New Roman" w:hAnsi="Times New Roman" w:cs="Times New Roman"/>
          <w:spacing w:val="-2"/>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1-1-4                              Prostočasna ŠVOM (ter s posebnimi potrebami)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5"/>
        <w:gridCol w:w="1418"/>
        <w:gridCol w:w="992"/>
        <w:gridCol w:w="1276"/>
        <w:gridCol w:w="1417"/>
        <w:gridCol w:w="1276"/>
      </w:tblGrid>
      <w:tr w:rsidR="00F850BF" w:rsidRPr="00F850BF" w:rsidTr="001C4F48">
        <w:tc>
          <w:tcPr>
            <w:tcW w:w="2235"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CELOLETNI ŠPORTNI PROGRAMI</w:t>
            </w:r>
          </w:p>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w:t>
            </w:r>
            <w:proofErr w:type="spellStart"/>
            <w:r w:rsidRPr="00F850BF">
              <w:rPr>
                <w:rFonts w:ascii="Times New Roman" w:eastAsia="Times New Roman" w:hAnsi="Times New Roman" w:cs="Times New Roman"/>
                <w:sz w:val="16"/>
                <w:szCs w:val="16"/>
                <w:lang w:eastAsia="sl-SI"/>
              </w:rPr>
              <w:t>netekmovalni</w:t>
            </w:r>
            <w:proofErr w:type="spellEnd"/>
            <w:r w:rsidRPr="00F850BF">
              <w:rPr>
                <w:rFonts w:ascii="Times New Roman" w:eastAsia="Times New Roman" w:hAnsi="Times New Roman" w:cs="Times New Roman"/>
                <w:sz w:val="16"/>
                <w:szCs w:val="16"/>
                <w:lang w:eastAsia="sl-SI"/>
              </w:rPr>
              <w:t xml:space="preserve"> programi vadbe)</w:t>
            </w:r>
          </w:p>
        </w:tc>
        <w:tc>
          <w:tcPr>
            <w:tcW w:w="1275"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PREDŠOLSKI</w:t>
            </w:r>
          </w:p>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 (do 6 let)</w:t>
            </w:r>
          </w:p>
        </w:tc>
        <w:tc>
          <w:tcPr>
            <w:tcW w:w="1418"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ŠOLOOBVEZNI</w:t>
            </w:r>
          </w:p>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(do 6 let)</w:t>
            </w:r>
          </w:p>
        </w:tc>
        <w:tc>
          <w:tcPr>
            <w:tcW w:w="992"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MLADINA</w:t>
            </w:r>
          </w:p>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(do 19 let)</w:t>
            </w:r>
          </w:p>
        </w:tc>
        <w:tc>
          <w:tcPr>
            <w:tcW w:w="1276"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PREDŠOLSKI</w:t>
            </w:r>
          </w:p>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 PP (do 6 let)</w:t>
            </w:r>
          </w:p>
        </w:tc>
        <w:tc>
          <w:tcPr>
            <w:tcW w:w="1417"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ŠOLOOBVEZNI</w:t>
            </w:r>
          </w:p>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PP (do 6 let)</w:t>
            </w:r>
          </w:p>
        </w:tc>
        <w:tc>
          <w:tcPr>
            <w:tcW w:w="1276"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MLADINA</w:t>
            </w:r>
          </w:p>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PP (do 19 let)</w:t>
            </w:r>
          </w:p>
        </w:tc>
      </w:tr>
      <w:tr w:rsidR="00F850BF" w:rsidRPr="00F850BF" w:rsidTr="001C4F48">
        <w:tc>
          <w:tcPr>
            <w:tcW w:w="2235"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Velikost skupine (št. udeležencev) </w:t>
            </w:r>
          </w:p>
        </w:tc>
        <w:tc>
          <w:tcPr>
            <w:tcW w:w="1275"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10-12</w:t>
            </w:r>
          </w:p>
        </w:tc>
        <w:tc>
          <w:tcPr>
            <w:tcW w:w="1418"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16-20</w:t>
            </w:r>
          </w:p>
        </w:tc>
        <w:tc>
          <w:tcPr>
            <w:tcW w:w="99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16-20</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5-6</w:t>
            </w:r>
          </w:p>
        </w:tc>
        <w:tc>
          <w:tcPr>
            <w:tcW w:w="141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8-10</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8-10</w:t>
            </w:r>
          </w:p>
        </w:tc>
      </w:tr>
      <w:tr w:rsidR="00F850BF" w:rsidRPr="00F850BF" w:rsidTr="001C4F48">
        <w:tc>
          <w:tcPr>
            <w:tcW w:w="2235"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ur vadbe/tedensko</w:t>
            </w:r>
          </w:p>
        </w:tc>
        <w:tc>
          <w:tcPr>
            <w:tcW w:w="1275"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1,5</w:t>
            </w:r>
          </w:p>
        </w:tc>
        <w:tc>
          <w:tcPr>
            <w:tcW w:w="1418"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99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1,5</w:t>
            </w:r>
          </w:p>
        </w:tc>
        <w:tc>
          <w:tcPr>
            <w:tcW w:w="141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r>
      <w:tr w:rsidR="00F850BF" w:rsidRPr="00F850BF" w:rsidTr="001C4F48">
        <w:tc>
          <w:tcPr>
            <w:tcW w:w="2235" w:type="dxa"/>
          </w:tcPr>
          <w:p w:rsidR="00F850BF" w:rsidRPr="00F850BF" w:rsidRDefault="00F850BF"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tednov</w:t>
            </w:r>
          </w:p>
        </w:tc>
        <w:tc>
          <w:tcPr>
            <w:tcW w:w="1275"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1418"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99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141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r>
      <w:tr w:rsidR="00F850BF" w:rsidRPr="00F850BF" w:rsidTr="001C4F48">
        <w:tc>
          <w:tcPr>
            <w:tcW w:w="2235" w:type="dxa"/>
          </w:tcPr>
          <w:p w:rsidR="00F850BF" w:rsidRPr="00F850BF" w:rsidRDefault="00F850BF" w:rsidP="00F850BF">
            <w:pPr>
              <w:spacing w:after="52" w:line="240" w:lineRule="auto"/>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TOČKE/ŠPORTNI OBJEKT/SKUPINA</w:t>
            </w:r>
          </w:p>
        </w:tc>
        <w:tc>
          <w:tcPr>
            <w:tcW w:w="1275"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45</w:t>
            </w:r>
          </w:p>
        </w:tc>
        <w:tc>
          <w:tcPr>
            <w:tcW w:w="1418"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992"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45</w:t>
            </w:r>
          </w:p>
        </w:tc>
        <w:tc>
          <w:tcPr>
            <w:tcW w:w="141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r>
      <w:tr w:rsidR="00F850BF" w:rsidRPr="00F850BF" w:rsidTr="001C4F48">
        <w:tc>
          <w:tcPr>
            <w:tcW w:w="2235" w:type="dxa"/>
          </w:tcPr>
          <w:p w:rsidR="00F850BF" w:rsidRPr="00F850BF" w:rsidRDefault="00F850BF" w:rsidP="00F850BF">
            <w:pPr>
              <w:spacing w:after="52" w:line="240" w:lineRule="auto"/>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TOČKE/STROKOVNI KADER/SKUPINA</w:t>
            </w:r>
          </w:p>
        </w:tc>
        <w:tc>
          <w:tcPr>
            <w:tcW w:w="1275"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45</w:t>
            </w:r>
          </w:p>
        </w:tc>
        <w:tc>
          <w:tcPr>
            <w:tcW w:w="1418"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992"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45</w:t>
            </w:r>
          </w:p>
        </w:tc>
        <w:tc>
          <w:tcPr>
            <w:tcW w:w="141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1276"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r>
    </w:tbl>
    <w:p w:rsidR="00F850BF" w:rsidRPr="00F850BF" w:rsidRDefault="00F850BF" w:rsidP="00F850BF">
      <w:pPr>
        <w:tabs>
          <w:tab w:val="left" w:pos="0"/>
        </w:tabs>
        <w:suppressAutoHyphens/>
        <w:spacing w:after="0" w:line="240" w:lineRule="auto"/>
        <w:jc w:val="both"/>
        <w:rPr>
          <w:rFonts w:ascii="Times New Roman" w:eastAsia="Times New Roman" w:hAnsi="Times New Roman" w:cs="Times New Roman"/>
          <w:spacing w:val="-2"/>
          <w:lang w:eastAsia="sl-SI"/>
        </w:rPr>
      </w:pPr>
    </w:p>
    <w:p w:rsidR="00F850BF" w:rsidRPr="00F850BF" w:rsidRDefault="00F850BF" w:rsidP="00F850BF">
      <w:pPr>
        <w:spacing w:after="0" w:line="240" w:lineRule="auto"/>
        <w:ind w:right="72"/>
        <w:jc w:val="both"/>
        <w:rPr>
          <w:rFonts w:ascii="Times New Roman" w:eastAsia="Times New Roman" w:hAnsi="Times New Roman" w:cs="Times New Roman"/>
          <w:spacing w:val="7"/>
          <w:lang w:eastAsia="sl-SI"/>
        </w:rPr>
      </w:pPr>
      <w:r w:rsidRPr="00F850BF">
        <w:rPr>
          <w:rFonts w:ascii="Times New Roman" w:eastAsia="Times New Roman" w:hAnsi="Times New Roman" w:cs="Times New Roman"/>
          <w:spacing w:val="7"/>
          <w:lang w:eastAsia="sl-SI"/>
        </w:rPr>
        <w:t xml:space="preserve">Ob obstoječih celoletnih športnih programih prostočasne športne vzgoje otrok in mladine se v občini lahko </w:t>
      </w:r>
      <w:r w:rsidRPr="00F850BF">
        <w:rPr>
          <w:rFonts w:ascii="Times New Roman" w:eastAsia="Times New Roman" w:hAnsi="Times New Roman" w:cs="Times New Roman"/>
          <w:spacing w:val="4"/>
          <w:lang w:eastAsia="sl-SI"/>
        </w:rPr>
        <w:t xml:space="preserve">ovrednotijo tudi pilotski programi prostočasne športne vzgoje otrok in mladine. Merila za vrednotenje pilotskih </w:t>
      </w:r>
      <w:r w:rsidRPr="00F850BF">
        <w:rPr>
          <w:rFonts w:ascii="Times New Roman" w:eastAsia="Times New Roman" w:hAnsi="Times New Roman" w:cs="Times New Roman"/>
          <w:spacing w:val="3"/>
          <w:lang w:eastAsia="sl-SI"/>
        </w:rPr>
        <w:t>programov in višina proračunskih sredstev se opredeli z LPŠ za leto, za katerega se LPŠ sprejemat.</w:t>
      </w:r>
    </w:p>
    <w:p w:rsidR="00F850BF" w:rsidRPr="00F850BF" w:rsidRDefault="00F850BF" w:rsidP="00F850BF">
      <w:pPr>
        <w:spacing w:before="180" w:after="0" w:line="240" w:lineRule="auto"/>
        <w:rPr>
          <w:rFonts w:ascii="Times New Roman" w:eastAsia="Times New Roman" w:hAnsi="Times New Roman" w:cs="Times New Roman"/>
          <w:b/>
          <w:spacing w:val="-4"/>
          <w:lang w:eastAsia="sl-SI"/>
        </w:rPr>
      </w:pPr>
      <w:r w:rsidRPr="00F850BF">
        <w:rPr>
          <w:rFonts w:ascii="Times New Roman" w:eastAsia="Times New Roman" w:hAnsi="Times New Roman" w:cs="Times New Roman"/>
          <w:b/>
          <w:spacing w:val="-4"/>
          <w:lang w:eastAsia="sl-SI"/>
        </w:rPr>
        <w:lastRenderedPageBreak/>
        <w:t>1.1.5. PROGRAMI V POČITNICAH IN POUKA PROSTIH DNEVIH</w:t>
      </w:r>
    </w:p>
    <w:p w:rsidR="00F850BF" w:rsidRPr="00F850BF" w:rsidRDefault="00F850BF" w:rsidP="00F850BF">
      <w:pPr>
        <w:spacing w:after="0" w:line="240" w:lineRule="auto"/>
        <w:ind w:right="72"/>
        <w:jc w:val="both"/>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6"/>
          <w:lang w:eastAsia="sl-SI"/>
        </w:rPr>
        <w:t xml:space="preserve">Programi v času počitnic in pouka prostih dnevih praviloma predstavljajo športne dejavnosti v skrajšanem obsegu </w:t>
      </w:r>
      <w:r w:rsidRPr="00F850BF">
        <w:rPr>
          <w:rFonts w:ascii="Times New Roman" w:eastAsia="Times New Roman" w:hAnsi="Times New Roman" w:cs="Times New Roman"/>
          <w:spacing w:val="3"/>
          <w:lang w:eastAsia="sl-SI"/>
        </w:rPr>
        <w:t>(tečaji, projekti), ki jih ponujajo različni izvajalci. Če programe izvajajo zavodi VIZ, se ovrednoti le strokovni kader.</w:t>
      </w:r>
    </w:p>
    <w:p w:rsidR="00F850BF" w:rsidRPr="00F850BF" w:rsidRDefault="00F850BF" w:rsidP="00F850BF">
      <w:pPr>
        <w:spacing w:after="0" w:line="240" w:lineRule="auto"/>
        <w:ind w:right="72"/>
        <w:jc w:val="both"/>
        <w:rPr>
          <w:rFonts w:ascii="Times New Roman" w:eastAsia="Times New Roman" w:hAnsi="Times New Roman" w:cs="Times New Roman"/>
          <w:spacing w:val="6"/>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Prostočasna ŠVOM: programi v počitnicah in pouka prostih dnevih</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bl>
    <w:p w:rsidR="00F850BF" w:rsidRPr="00F850BF" w:rsidRDefault="00F850BF" w:rsidP="00F850BF">
      <w:pPr>
        <w:spacing w:after="0" w:line="240" w:lineRule="auto"/>
        <w:rPr>
          <w:rFonts w:ascii="Times New Roman" w:eastAsia="Times New Roman" w:hAnsi="Times New Roman" w:cs="Times New Roman"/>
          <w:i/>
          <w:spacing w:val="1"/>
          <w:lang w:eastAsia="sl-SI"/>
        </w:rPr>
      </w:pPr>
    </w:p>
    <w:p w:rsidR="00F850BF" w:rsidRPr="00F850BF" w:rsidRDefault="00F850BF" w:rsidP="00F850BF">
      <w:pPr>
        <w:spacing w:after="0" w:line="240" w:lineRule="auto"/>
        <w:rPr>
          <w:rFonts w:ascii="Times New Roman" w:eastAsia="Times New Roman" w:hAnsi="Times New Roman" w:cs="Times New Roman"/>
          <w:i/>
          <w:spacing w:val="1"/>
          <w:lang w:eastAsia="sl-SI"/>
        </w:rPr>
      </w:pPr>
      <w:r w:rsidRPr="00F850BF">
        <w:rPr>
          <w:rFonts w:ascii="Times New Roman" w:eastAsia="Times New Roman" w:hAnsi="Times New Roman" w:cs="Times New Roman"/>
          <w:i/>
          <w:spacing w:val="1"/>
          <w:lang w:eastAsia="sl-SI"/>
        </w:rPr>
        <w:t xml:space="preserve">Obseg vrednotenja športnih programov navedenih v točki </w:t>
      </w:r>
      <w:r w:rsidRPr="00F850BF">
        <w:rPr>
          <w:rFonts w:ascii="Times New Roman" w:eastAsia="Times New Roman" w:hAnsi="Times New Roman" w:cs="Times New Roman"/>
          <w:i/>
          <w:spacing w:val="1"/>
          <w:w w:val="105"/>
          <w:lang w:eastAsia="sl-SI"/>
        </w:rPr>
        <w:t xml:space="preserve">1.1.5. </w:t>
      </w:r>
      <w:r w:rsidRPr="00F850BF">
        <w:rPr>
          <w:rFonts w:ascii="Times New Roman" w:eastAsia="Times New Roman" w:hAnsi="Times New Roman" w:cs="Times New Roman"/>
          <w:i/>
          <w:spacing w:val="1"/>
          <w:lang w:eastAsia="sl-SI"/>
        </w:rPr>
        <w:t>je opredeljen v preglednici št. 1-1-5.</w:t>
      </w:r>
    </w:p>
    <w:p w:rsidR="00F850BF" w:rsidRPr="00F850BF" w:rsidRDefault="00F850BF" w:rsidP="00F850BF">
      <w:pPr>
        <w:spacing w:after="53" w:line="240" w:lineRule="auto"/>
        <w:rPr>
          <w:rFonts w:ascii="Times New Roman" w:eastAsia="Times New Roman" w:hAnsi="Times New Roman" w:cs="Times New Roman"/>
          <w:b/>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1-1-5                              Prostočasna ŠVOM (ter s posebnimi potrebami)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06"/>
        <w:gridCol w:w="1506"/>
        <w:gridCol w:w="1506"/>
        <w:gridCol w:w="1507"/>
      </w:tblGrid>
      <w:tr w:rsidR="00F850BF" w:rsidRPr="00F850BF" w:rsidTr="001C4F48">
        <w:tc>
          <w:tcPr>
            <w:tcW w:w="322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OBČASNI ŠPORTNI PROGRAMI</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 počitnicah in pouka prostih dneh)</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PREDŠOLSKI</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(do 6 let)</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ŠOLOOBVEZNI</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(do 15 let)</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PREDŠOLSKI</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PP (do 6 let)</w:t>
            </w:r>
          </w:p>
        </w:tc>
        <w:tc>
          <w:tcPr>
            <w:tcW w:w="150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ŠOLOOBVEZNI</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PP (do 15 let)</w:t>
            </w:r>
          </w:p>
        </w:tc>
      </w:tr>
      <w:tr w:rsidR="00F850BF" w:rsidRPr="00F850BF" w:rsidTr="001C4F48">
        <w:tc>
          <w:tcPr>
            <w:tcW w:w="322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10-12</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8-10</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5-6</w:t>
            </w:r>
          </w:p>
        </w:tc>
        <w:tc>
          <w:tcPr>
            <w:tcW w:w="150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8-10</w:t>
            </w:r>
          </w:p>
        </w:tc>
      </w:tr>
      <w:tr w:rsidR="00F850BF" w:rsidRPr="00F850BF" w:rsidTr="001C4F48">
        <w:tc>
          <w:tcPr>
            <w:tcW w:w="322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Število ur programa </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10-20</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10-20</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10-20</w:t>
            </w:r>
          </w:p>
        </w:tc>
        <w:tc>
          <w:tcPr>
            <w:tcW w:w="150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10-20</w:t>
            </w:r>
          </w:p>
        </w:tc>
      </w:tr>
      <w:tr w:rsidR="00F850BF" w:rsidRPr="00F850BF" w:rsidTr="001C4F48">
        <w:tc>
          <w:tcPr>
            <w:tcW w:w="322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TOČKE/MS/SKUPINA</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c>
          <w:tcPr>
            <w:tcW w:w="1507"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r>
      <w:tr w:rsidR="00F850BF" w:rsidRPr="00F850BF" w:rsidTr="001C4F48">
        <w:tc>
          <w:tcPr>
            <w:tcW w:w="322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 xml:space="preserve">TOČKE/STROKOVNI KADER/SKUPINA </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c>
          <w:tcPr>
            <w:tcW w:w="150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c>
          <w:tcPr>
            <w:tcW w:w="1507"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r>
    </w:tbl>
    <w:p w:rsidR="001308B0" w:rsidRDefault="001308B0" w:rsidP="001308B0">
      <w:pPr>
        <w:spacing w:before="108" w:after="0" w:line="240" w:lineRule="auto"/>
        <w:ind w:right="216"/>
        <w:jc w:val="both"/>
        <w:rPr>
          <w:rFonts w:ascii="Times New Roman" w:eastAsia="Times New Roman" w:hAnsi="Times New Roman" w:cs="Times New Roman"/>
          <w:color w:val="FF0000"/>
          <w:lang w:eastAsia="sl-SI"/>
        </w:rPr>
      </w:pPr>
    </w:p>
    <w:p w:rsidR="001308B0" w:rsidRPr="006711CF" w:rsidRDefault="001308B0" w:rsidP="001308B0">
      <w:pPr>
        <w:spacing w:before="108" w:after="0" w:line="240" w:lineRule="auto"/>
        <w:ind w:right="216"/>
        <w:jc w:val="both"/>
        <w:rPr>
          <w:rFonts w:ascii="Times New Roman" w:eastAsia="Times New Roman" w:hAnsi="Times New Roman" w:cs="Times New Roman"/>
          <w:b/>
          <w:lang w:eastAsia="sl-SI"/>
        </w:rPr>
      </w:pPr>
      <w:r w:rsidRPr="006711CF">
        <w:rPr>
          <w:rFonts w:ascii="Times New Roman" w:eastAsia="Times New Roman" w:hAnsi="Times New Roman" w:cs="Times New Roman"/>
          <w:b/>
          <w:lang w:eastAsia="sl-SI"/>
        </w:rPr>
        <w:t>1.1.6. ŠPORT MLAJŠIH OTROK, VKLJUČENIH V PROGRAME KAKOVOSTNEGA ŠPORTA</w:t>
      </w:r>
    </w:p>
    <w:p w:rsidR="001308B0" w:rsidRPr="00051064" w:rsidRDefault="001308B0" w:rsidP="001308B0">
      <w:pPr>
        <w:spacing w:before="108" w:after="0" w:line="240" w:lineRule="auto"/>
        <w:ind w:right="216"/>
        <w:jc w:val="both"/>
        <w:rPr>
          <w:rFonts w:ascii="Times New Roman" w:eastAsia="Times New Roman" w:hAnsi="Times New Roman" w:cs="Times New Roman"/>
          <w:spacing w:val="4"/>
          <w:lang w:eastAsia="sl-SI"/>
        </w:rPr>
      </w:pPr>
      <w:r w:rsidRPr="00051064">
        <w:rPr>
          <w:rFonts w:ascii="Times New Roman" w:eastAsia="Times New Roman" w:hAnsi="Times New Roman" w:cs="Times New Roman"/>
          <w:spacing w:val="4"/>
          <w:lang w:eastAsia="sl-SI"/>
        </w:rPr>
        <w:t>Športna vzgoja pomeni v tem obdobju temeljno pripravo na športno uspešnost. V programe se lahko vključijo otroci od 6. do 12. leta starosti, ki imajo interes, sposobnosti, ustrezne osebnostne značilnosti in visoko motivacijo, da bi lahko postali vrhunski športniki.</w:t>
      </w:r>
    </w:p>
    <w:p w:rsidR="001308B0" w:rsidRPr="00051064" w:rsidRDefault="001308B0" w:rsidP="001308B0">
      <w:pPr>
        <w:spacing w:before="108" w:after="0" w:line="240" w:lineRule="auto"/>
        <w:rPr>
          <w:rFonts w:ascii="Times New Roman" w:eastAsia="Times New Roman" w:hAnsi="Times New Roman" w:cs="Times New Roman"/>
          <w:lang w:eastAsia="sl-SI"/>
        </w:rPr>
      </w:pPr>
      <w:r w:rsidRPr="00051064">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051064" w:rsidRPr="00051064" w:rsidTr="009800F5">
        <w:tc>
          <w:tcPr>
            <w:tcW w:w="5070" w:type="dxa"/>
          </w:tcPr>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ŠPORTNI PROGRAM</w:t>
            </w:r>
          </w:p>
        </w:tc>
        <w:tc>
          <w:tcPr>
            <w:tcW w:w="4140" w:type="dxa"/>
          </w:tcPr>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KRITERIJ VREDNOTENJA</w:t>
            </w:r>
          </w:p>
        </w:tc>
      </w:tr>
      <w:tr w:rsidR="00051064" w:rsidRPr="00051064" w:rsidTr="009800F5">
        <w:tc>
          <w:tcPr>
            <w:tcW w:w="5070" w:type="dxa"/>
          </w:tcPr>
          <w:p w:rsidR="001308B0" w:rsidRPr="00051064" w:rsidRDefault="001308B0" w:rsidP="001308B0">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ŠVOM mlajši vključeni v programe KŠ: celoletni tekmovalni programi</w:t>
            </w:r>
          </w:p>
        </w:tc>
        <w:tc>
          <w:tcPr>
            <w:tcW w:w="4140" w:type="dxa"/>
          </w:tcPr>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Športni objekt in strokovni kader/skupina</w:t>
            </w:r>
          </w:p>
        </w:tc>
      </w:tr>
    </w:tbl>
    <w:p w:rsidR="001308B0" w:rsidRPr="00051064" w:rsidRDefault="001308B0" w:rsidP="001308B0">
      <w:pPr>
        <w:spacing w:before="72" w:after="0" w:line="240" w:lineRule="auto"/>
        <w:rPr>
          <w:rFonts w:ascii="Times New Roman" w:eastAsia="Times New Roman" w:hAnsi="Times New Roman" w:cs="Times New Roman"/>
          <w:lang w:eastAsia="sl-SI"/>
        </w:rPr>
      </w:pPr>
      <w:r w:rsidRPr="00051064">
        <w:rPr>
          <w:rFonts w:ascii="Times New Roman" w:eastAsia="Times New Roman" w:hAnsi="Times New Roman" w:cs="Times New Roman"/>
          <w:lang w:eastAsia="sl-SI"/>
        </w:rPr>
        <w:t>Pogoj za sofinanciranje je izpolnjevanje pogojev kakovostnega športa otrok in mladine.</w:t>
      </w:r>
    </w:p>
    <w:p w:rsidR="001308B0" w:rsidRPr="00051064" w:rsidRDefault="001308B0" w:rsidP="001308B0">
      <w:pPr>
        <w:spacing w:after="0" w:line="240" w:lineRule="auto"/>
        <w:rPr>
          <w:rFonts w:ascii="Times New Roman" w:eastAsia="Times New Roman" w:hAnsi="Times New Roman" w:cs="Times New Roman"/>
          <w:lang w:eastAsia="sl-SI"/>
        </w:rPr>
      </w:pPr>
    </w:p>
    <w:p w:rsidR="001308B0" w:rsidRPr="00051064" w:rsidRDefault="001308B0" w:rsidP="001308B0">
      <w:pPr>
        <w:spacing w:after="0" w:line="240" w:lineRule="auto"/>
        <w:rPr>
          <w:rFonts w:ascii="Times New Roman" w:eastAsia="Times New Roman" w:hAnsi="Times New Roman" w:cs="Times New Roman"/>
          <w:i/>
          <w:lang w:eastAsia="sl-SI"/>
        </w:rPr>
      </w:pPr>
      <w:r w:rsidRPr="00051064">
        <w:rPr>
          <w:rFonts w:ascii="Times New Roman" w:eastAsia="Times New Roman" w:hAnsi="Times New Roman" w:cs="Times New Roman"/>
          <w:i/>
          <w:lang w:eastAsia="sl-SI"/>
        </w:rPr>
        <w:t>Obseg vrednotenja športnih programov navedenih v točki 1.1.6  je opredeljen v preglednici št. 1-1-6..</w:t>
      </w:r>
    </w:p>
    <w:p w:rsidR="001308B0" w:rsidRPr="00051064" w:rsidRDefault="001308B0" w:rsidP="001308B0">
      <w:pPr>
        <w:spacing w:after="0" w:line="240" w:lineRule="auto"/>
        <w:jc w:val="both"/>
        <w:rPr>
          <w:rFonts w:ascii="Times New Roman" w:eastAsia="Times New Roman" w:hAnsi="Times New Roman" w:cs="Times New Roman"/>
          <w:lang w:eastAsia="sl-SI"/>
        </w:rPr>
      </w:pPr>
    </w:p>
    <w:p w:rsidR="001308B0" w:rsidRPr="00051064" w:rsidRDefault="001308B0" w:rsidP="001308B0">
      <w:pPr>
        <w:spacing w:after="0" w:line="240" w:lineRule="auto"/>
        <w:jc w:val="both"/>
        <w:rPr>
          <w:rFonts w:ascii="Times New Roman" w:eastAsia="Times New Roman" w:hAnsi="Times New Roman" w:cs="Times New Roman"/>
          <w:b/>
          <w:lang w:eastAsia="sl-SI"/>
        </w:rPr>
      </w:pPr>
      <w:r w:rsidRPr="00051064">
        <w:rPr>
          <w:rFonts w:ascii="Times New Roman" w:eastAsia="Times New Roman" w:hAnsi="Times New Roman" w:cs="Times New Roman"/>
          <w:b/>
          <w:lang w:eastAsia="sl-SI"/>
        </w:rPr>
        <w:t>Preglednica št. 1-1-6                              Prostočasna  ŠVOM mlajši vključeni v programe KŠ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339"/>
        <w:gridCol w:w="2339"/>
      </w:tblGrid>
      <w:tr w:rsidR="00051064" w:rsidRPr="00051064" w:rsidTr="001308B0">
        <w:tc>
          <w:tcPr>
            <w:tcW w:w="4077" w:type="dxa"/>
          </w:tcPr>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CELOLETNI ŠPORTNI PROGRAMI</w:t>
            </w:r>
          </w:p>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(pripravljalni programi vadbe)</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(6 – 9 let):</w:t>
            </w:r>
          </w:p>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RAVEN I.</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(10 – 12 let):</w:t>
            </w:r>
          </w:p>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RAVEN I.</w:t>
            </w:r>
          </w:p>
        </w:tc>
      </w:tr>
      <w:tr w:rsidR="00051064" w:rsidRPr="00051064" w:rsidTr="001308B0">
        <w:tc>
          <w:tcPr>
            <w:tcW w:w="4077" w:type="dxa"/>
          </w:tcPr>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Velikost skupine (št. udeležencev: individualne panoge)</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8</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6</w:t>
            </w:r>
          </w:p>
        </w:tc>
      </w:tr>
      <w:tr w:rsidR="00051064" w:rsidRPr="00051064" w:rsidTr="001308B0">
        <w:tc>
          <w:tcPr>
            <w:tcW w:w="4077" w:type="dxa"/>
          </w:tcPr>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Velikost skupine (št. udeležencev: kolektivne panoge)</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10</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12</w:t>
            </w:r>
          </w:p>
        </w:tc>
      </w:tr>
      <w:tr w:rsidR="00051064" w:rsidRPr="00051064" w:rsidTr="001308B0">
        <w:tc>
          <w:tcPr>
            <w:tcW w:w="4077" w:type="dxa"/>
          </w:tcPr>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Velikost skupine (št. udeležencev: miselne igre)</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10</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8</w:t>
            </w:r>
          </w:p>
        </w:tc>
      </w:tr>
      <w:tr w:rsidR="00051064" w:rsidRPr="00051064" w:rsidTr="001308B0">
        <w:tc>
          <w:tcPr>
            <w:tcW w:w="4077" w:type="dxa"/>
          </w:tcPr>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 xml:space="preserve">Število ur vadbe/tedensko </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3</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6</w:t>
            </w:r>
          </w:p>
        </w:tc>
      </w:tr>
      <w:tr w:rsidR="00051064" w:rsidRPr="00051064" w:rsidTr="001308B0">
        <w:tc>
          <w:tcPr>
            <w:tcW w:w="4077" w:type="dxa"/>
          </w:tcPr>
          <w:p w:rsidR="001308B0" w:rsidRPr="00051064" w:rsidRDefault="001308B0" w:rsidP="009800F5">
            <w:pPr>
              <w:spacing w:after="52" w:line="240" w:lineRule="auto"/>
              <w:jc w:val="both"/>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Število tednov</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30</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sz w:val="16"/>
                <w:szCs w:val="16"/>
                <w:lang w:eastAsia="sl-SI"/>
              </w:rPr>
            </w:pPr>
            <w:r w:rsidRPr="00051064">
              <w:rPr>
                <w:rFonts w:ascii="Times New Roman" w:eastAsia="Times New Roman" w:hAnsi="Times New Roman" w:cs="Times New Roman"/>
                <w:sz w:val="16"/>
                <w:szCs w:val="16"/>
                <w:lang w:eastAsia="sl-SI"/>
              </w:rPr>
              <w:t>35</w:t>
            </w:r>
          </w:p>
        </w:tc>
      </w:tr>
      <w:tr w:rsidR="00051064" w:rsidRPr="00051064" w:rsidTr="001308B0">
        <w:tc>
          <w:tcPr>
            <w:tcW w:w="4077" w:type="dxa"/>
          </w:tcPr>
          <w:p w:rsidR="001308B0" w:rsidRPr="00051064" w:rsidRDefault="001308B0" w:rsidP="009800F5">
            <w:pPr>
              <w:spacing w:after="52" w:line="240" w:lineRule="auto"/>
              <w:jc w:val="both"/>
              <w:rPr>
                <w:rFonts w:ascii="Times New Roman" w:eastAsia="Times New Roman" w:hAnsi="Times New Roman" w:cs="Times New Roman"/>
                <w:b/>
                <w:sz w:val="16"/>
                <w:szCs w:val="16"/>
                <w:lang w:eastAsia="sl-SI"/>
              </w:rPr>
            </w:pPr>
            <w:r w:rsidRPr="00051064">
              <w:rPr>
                <w:rFonts w:ascii="Times New Roman" w:eastAsia="Times New Roman" w:hAnsi="Times New Roman" w:cs="Times New Roman"/>
                <w:b/>
                <w:sz w:val="16"/>
                <w:szCs w:val="16"/>
                <w:lang w:eastAsia="sl-SI"/>
              </w:rPr>
              <w:t>TOČKE/STROKOVNI KADER/SKUPINA</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b/>
                <w:sz w:val="16"/>
                <w:szCs w:val="16"/>
                <w:lang w:eastAsia="sl-SI"/>
              </w:rPr>
            </w:pPr>
            <w:r w:rsidRPr="00051064">
              <w:rPr>
                <w:rFonts w:ascii="Times New Roman" w:eastAsia="Times New Roman" w:hAnsi="Times New Roman" w:cs="Times New Roman"/>
                <w:b/>
                <w:sz w:val="16"/>
                <w:szCs w:val="16"/>
                <w:lang w:eastAsia="sl-SI"/>
              </w:rPr>
              <w:t>90</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b/>
                <w:sz w:val="16"/>
                <w:szCs w:val="16"/>
                <w:lang w:eastAsia="sl-SI"/>
              </w:rPr>
            </w:pPr>
            <w:r w:rsidRPr="00051064">
              <w:rPr>
                <w:rFonts w:ascii="Times New Roman" w:eastAsia="Times New Roman" w:hAnsi="Times New Roman" w:cs="Times New Roman"/>
                <w:b/>
                <w:sz w:val="16"/>
                <w:szCs w:val="16"/>
                <w:lang w:eastAsia="sl-SI"/>
              </w:rPr>
              <w:t>210</w:t>
            </w:r>
          </w:p>
        </w:tc>
      </w:tr>
      <w:tr w:rsidR="00051064" w:rsidRPr="00051064" w:rsidTr="001308B0">
        <w:tc>
          <w:tcPr>
            <w:tcW w:w="4077" w:type="dxa"/>
          </w:tcPr>
          <w:p w:rsidR="001308B0" w:rsidRPr="00051064" w:rsidRDefault="001308B0" w:rsidP="009800F5">
            <w:pPr>
              <w:spacing w:after="52" w:line="240" w:lineRule="auto"/>
              <w:jc w:val="both"/>
              <w:rPr>
                <w:rFonts w:ascii="Times New Roman" w:eastAsia="Times New Roman" w:hAnsi="Times New Roman" w:cs="Times New Roman"/>
                <w:b/>
                <w:sz w:val="16"/>
                <w:szCs w:val="16"/>
                <w:lang w:eastAsia="sl-SI"/>
              </w:rPr>
            </w:pPr>
            <w:r w:rsidRPr="00051064">
              <w:rPr>
                <w:rFonts w:ascii="Times New Roman" w:eastAsia="Times New Roman" w:hAnsi="Times New Roman" w:cs="Times New Roman"/>
                <w:b/>
                <w:sz w:val="16"/>
                <w:szCs w:val="16"/>
                <w:lang w:eastAsia="sl-SI"/>
              </w:rPr>
              <w:t>TOČKE/ŠPORTNI OBJEKT/SKUPINA</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b/>
                <w:sz w:val="16"/>
                <w:szCs w:val="16"/>
                <w:lang w:eastAsia="sl-SI"/>
              </w:rPr>
            </w:pPr>
            <w:r w:rsidRPr="00051064">
              <w:rPr>
                <w:rFonts w:ascii="Times New Roman" w:eastAsia="Times New Roman" w:hAnsi="Times New Roman" w:cs="Times New Roman"/>
                <w:b/>
                <w:sz w:val="16"/>
                <w:szCs w:val="16"/>
                <w:lang w:eastAsia="sl-SI"/>
              </w:rPr>
              <w:t>90</w:t>
            </w:r>
          </w:p>
        </w:tc>
        <w:tc>
          <w:tcPr>
            <w:tcW w:w="2339" w:type="dxa"/>
          </w:tcPr>
          <w:p w:rsidR="001308B0" w:rsidRPr="00051064" w:rsidRDefault="001308B0" w:rsidP="009800F5">
            <w:pPr>
              <w:spacing w:after="52" w:line="240" w:lineRule="auto"/>
              <w:jc w:val="center"/>
              <w:rPr>
                <w:rFonts w:ascii="Times New Roman" w:eastAsia="Times New Roman" w:hAnsi="Times New Roman" w:cs="Times New Roman"/>
                <w:b/>
                <w:sz w:val="16"/>
                <w:szCs w:val="16"/>
                <w:lang w:eastAsia="sl-SI"/>
              </w:rPr>
            </w:pPr>
            <w:r w:rsidRPr="00051064">
              <w:rPr>
                <w:rFonts w:ascii="Times New Roman" w:eastAsia="Times New Roman" w:hAnsi="Times New Roman" w:cs="Times New Roman"/>
                <w:b/>
                <w:sz w:val="16"/>
                <w:szCs w:val="16"/>
                <w:lang w:eastAsia="sl-SI"/>
              </w:rPr>
              <w:t>210</w:t>
            </w:r>
          </w:p>
        </w:tc>
      </w:tr>
    </w:tbl>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ab/>
      </w:r>
    </w:p>
    <w:p w:rsidR="00F850BF" w:rsidRPr="00F850BF" w:rsidRDefault="00F850BF" w:rsidP="00F850BF">
      <w:pPr>
        <w:spacing w:after="0" w:line="240" w:lineRule="auto"/>
        <w:rPr>
          <w:rFonts w:ascii="Times New Roman" w:eastAsia="Times New Roman" w:hAnsi="Times New Roman" w:cs="Times New Roman"/>
          <w:b/>
          <w:spacing w:val="-6"/>
          <w:lang w:eastAsia="sl-SI"/>
        </w:rPr>
      </w:pPr>
      <w:r w:rsidRPr="00F850BF">
        <w:rPr>
          <w:rFonts w:ascii="Times New Roman" w:eastAsia="Times New Roman" w:hAnsi="Times New Roman" w:cs="Times New Roman"/>
          <w:b/>
          <w:spacing w:val="-6"/>
          <w:lang w:eastAsia="sl-SI"/>
        </w:rPr>
        <w:t>1.2. ŠPORTNA VZGOJA OTROK IN MLADINE S POSEBNIMI POTREBAMI</w:t>
      </w:r>
    </w:p>
    <w:p w:rsidR="00F850BF" w:rsidRPr="00F850BF" w:rsidRDefault="00F850BF" w:rsidP="00F850BF">
      <w:pPr>
        <w:spacing w:before="36" w:after="0" w:line="240" w:lineRule="auto"/>
        <w:jc w:val="both"/>
        <w:rPr>
          <w:rFonts w:ascii="Times New Roman" w:eastAsia="Times New Roman" w:hAnsi="Times New Roman" w:cs="Times New Roman"/>
          <w:spacing w:val="10"/>
          <w:lang w:eastAsia="sl-SI"/>
        </w:rPr>
      </w:pPr>
    </w:p>
    <w:p w:rsidR="00F850BF" w:rsidRPr="00F850BF" w:rsidRDefault="00F850BF" w:rsidP="00F850BF">
      <w:pPr>
        <w:spacing w:before="36" w:after="0" w:line="240" w:lineRule="auto"/>
        <w:jc w:val="both"/>
        <w:rPr>
          <w:rFonts w:ascii="Times New Roman" w:eastAsia="Times New Roman" w:hAnsi="Times New Roman" w:cs="Times New Roman"/>
          <w:spacing w:val="10"/>
          <w:lang w:eastAsia="sl-SI"/>
        </w:rPr>
      </w:pPr>
      <w:r w:rsidRPr="00F850BF">
        <w:rPr>
          <w:rFonts w:ascii="Times New Roman" w:eastAsia="Times New Roman" w:hAnsi="Times New Roman" w:cs="Times New Roman"/>
          <w:spacing w:val="10"/>
          <w:lang w:eastAsia="sl-SI"/>
        </w:rPr>
        <w:t xml:space="preserve">Prostočasno športno vzgojo otrok in mladine s posebnimi potrebami predstavljajo športni programi, ki so </w:t>
      </w:r>
      <w:r w:rsidRPr="00F850BF">
        <w:rPr>
          <w:rFonts w:ascii="Times New Roman" w:eastAsia="Times New Roman" w:hAnsi="Times New Roman" w:cs="Times New Roman"/>
          <w:spacing w:val="7"/>
          <w:lang w:eastAsia="sl-SI"/>
        </w:rPr>
        <w:t xml:space="preserve">namenjeni otrokom in mladini z motnjami v razvoju oziroma s prirojenimi in/ali pridobljenimi okvarami, in se </w:t>
      </w:r>
      <w:r w:rsidRPr="00F850BF">
        <w:rPr>
          <w:rFonts w:ascii="Times New Roman" w:eastAsia="Times New Roman" w:hAnsi="Times New Roman" w:cs="Times New Roman"/>
          <w:spacing w:val="4"/>
          <w:lang w:eastAsia="sl-SI"/>
        </w:rPr>
        <w:t>izvajajo z namenom ustrezno poskrbeti za uspešno socialno integracijo v vsakdanje življenje.</w:t>
      </w:r>
    </w:p>
    <w:p w:rsidR="00F850BF" w:rsidRPr="00F850BF" w:rsidRDefault="00F850BF" w:rsidP="00F850BF">
      <w:pPr>
        <w:spacing w:before="180" w:after="0" w:line="240" w:lineRule="auto"/>
        <w:ind w:right="576"/>
        <w:jc w:val="both"/>
        <w:rPr>
          <w:rFonts w:ascii="Times New Roman" w:eastAsia="Times New Roman" w:hAnsi="Times New Roman" w:cs="Times New Roman"/>
          <w:b/>
          <w:spacing w:val="-9"/>
          <w:lang w:eastAsia="sl-SI"/>
        </w:rPr>
      </w:pPr>
      <w:r w:rsidRPr="00F850BF">
        <w:rPr>
          <w:rFonts w:ascii="Times New Roman" w:eastAsia="Times New Roman" w:hAnsi="Times New Roman" w:cs="Times New Roman"/>
          <w:b/>
          <w:spacing w:val="-9"/>
          <w:lang w:eastAsia="sl-SI"/>
        </w:rPr>
        <w:t xml:space="preserve">1.2.1. CELOLETNI ŠPORTNI PROGRAMI ŠPORTNE VZGOJE OTROK IN MLADINE S POSEBNIMI POTREBAMI </w:t>
      </w:r>
    </w:p>
    <w:p w:rsidR="00F850BF" w:rsidRPr="00F850BF" w:rsidRDefault="00F850BF" w:rsidP="00F850BF">
      <w:pPr>
        <w:spacing w:after="0" w:line="240" w:lineRule="auto"/>
        <w:ind w:right="576"/>
        <w:jc w:val="both"/>
        <w:rPr>
          <w:rFonts w:ascii="Times New Roman" w:eastAsia="Times New Roman" w:hAnsi="Times New Roman" w:cs="Times New Roman"/>
          <w:b/>
          <w:spacing w:val="-9"/>
          <w:lang w:eastAsia="sl-SI"/>
        </w:rPr>
      </w:pPr>
      <w:r w:rsidRPr="00F850BF">
        <w:rPr>
          <w:rFonts w:ascii="Times New Roman" w:eastAsia="Times New Roman" w:hAnsi="Times New Roman" w:cs="Times New Roman"/>
          <w:spacing w:val="6"/>
          <w:lang w:eastAsia="sl-SI"/>
        </w:rPr>
        <w:t>Celoletni športni programi potekajo najmanj 30 tednov v letu oziroma 60 ur letno.</w:t>
      </w:r>
    </w:p>
    <w:p w:rsidR="00F850BF" w:rsidRPr="00F850BF" w:rsidRDefault="00F850BF" w:rsidP="00F850BF">
      <w:pPr>
        <w:spacing w:after="0" w:line="240" w:lineRule="auto"/>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6"/>
          <w:lang w:eastAsia="sl-SI"/>
        </w:rPr>
        <w:lastRenderedPageBreak/>
        <w:t xml:space="preserve">Med programe za otroke in mladino s posebnimi potrebami prištevamo tudi promocijske športne programe in </w:t>
      </w:r>
      <w:r w:rsidRPr="00F850BF">
        <w:rPr>
          <w:rFonts w:ascii="Times New Roman" w:eastAsia="Times New Roman" w:hAnsi="Times New Roman" w:cs="Times New Roman"/>
          <w:spacing w:val="5"/>
          <w:lang w:eastAsia="sl-SI"/>
        </w:rPr>
        <w:t>programe v počitnicah in pouka prostih dnevih.</w:t>
      </w:r>
    </w:p>
    <w:p w:rsidR="00F850BF" w:rsidRPr="00F850BF" w:rsidRDefault="00F850BF" w:rsidP="00F850BF">
      <w:pPr>
        <w:spacing w:before="180" w:after="0" w:line="240" w:lineRule="auto"/>
        <w:rPr>
          <w:rFonts w:ascii="Times New Roman" w:eastAsia="Times New Roman" w:hAnsi="Times New Roman" w:cs="Times New Roman"/>
          <w:b/>
          <w:spacing w:val="-6"/>
          <w:lang w:eastAsia="sl-SI"/>
        </w:rPr>
      </w:pPr>
      <w:r w:rsidRPr="00F850BF">
        <w:rPr>
          <w:rFonts w:ascii="Times New Roman" w:eastAsia="Times New Roman" w:hAnsi="Times New Roman" w:cs="Times New Roman"/>
          <w:b/>
          <w:spacing w:val="-6"/>
          <w:lang w:eastAsia="sl-SI"/>
        </w:rPr>
        <w:t>1.2.2. ŠPORTNE PRIREDITVE ZA OTROKE IN MLADINO S POSEBNIMI POTREBAMI</w:t>
      </w:r>
    </w:p>
    <w:p w:rsidR="00F850BF" w:rsidRPr="00F850BF" w:rsidRDefault="00F850BF" w:rsidP="00F850BF">
      <w:pPr>
        <w:spacing w:after="0" w:line="240" w:lineRule="auto"/>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 xml:space="preserve">Šolska športna in druga tekmovanja za otroke in mladino s posebnimi potrebami so organizirana na regijski in </w:t>
      </w:r>
      <w:r w:rsidRPr="00F850BF">
        <w:rPr>
          <w:rFonts w:ascii="Times New Roman" w:eastAsia="Times New Roman" w:hAnsi="Times New Roman" w:cs="Times New Roman"/>
          <w:spacing w:val="6"/>
          <w:lang w:eastAsia="sl-SI"/>
        </w:rPr>
        <w:t>nacionalni ravni. M</w:t>
      </w:r>
      <w:r w:rsidRPr="00F850BF">
        <w:rPr>
          <w:rFonts w:ascii="Times New Roman" w:eastAsia="Times New Roman" w:hAnsi="Times New Roman" w:cs="Times New Roman"/>
          <w:spacing w:val="4"/>
          <w:lang w:eastAsia="sl-SI"/>
        </w:rPr>
        <w:t>erila za vrednotenje in višina proračunskih sredstev se opredeli z LPŠ za leto, za katerega se LPŠ sprejema.</w:t>
      </w: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9"/>
      </w:tblGrid>
      <w:tr w:rsidR="00F850BF" w:rsidRPr="00F850BF" w:rsidTr="001C4F48">
        <w:tc>
          <w:tcPr>
            <w:tcW w:w="5211"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3999"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211"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Prostočasna ŠVOM-PP: Promocijski programi: </w:t>
            </w:r>
            <w:proofErr w:type="spellStart"/>
            <w:r w:rsidRPr="00F850BF">
              <w:rPr>
                <w:rFonts w:ascii="Times New Roman" w:eastAsia="Times New Roman" w:hAnsi="Times New Roman" w:cs="Times New Roman"/>
                <w:sz w:val="16"/>
                <w:szCs w:val="16"/>
                <w:lang w:eastAsia="sl-SI"/>
              </w:rPr>
              <w:t>MoS</w:t>
            </w:r>
            <w:proofErr w:type="spellEnd"/>
            <w:r w:rsidRPr="00F850BF">
              <w:rPr>
                <w:rFonts w:ascii="Times New Roman" w:eastAsia="Times New Roman" w:hAnsi="Times New Roman" w:cs="Times New Roman"/>
                <w:sz w:val="16"/>
                <w:szCs w:val="16"/>
                <w:lang w:eastAsia="sl-SI"/>
              </w:rPr>
              <w:t>,CP,ZS,NPS, KRP, MP</w:t>
            </w:r>
          </w:p>
        </w:tc>
        <w:tc>
          <w:tcPr>
            <w:tcW w:w="3999"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stroški/udeleženec</w:t>
            </w:r>
          </w:p>
        </w:tc>
      </w:tr>
      <w:tr w:rsidR="00F850BF" w:rsidRPr="00F850BF" w:rsidTr="001C4F48">
        <w:tc>
          <w:tcPr>
            <w:tcW w:w="5211"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Prostočasna ŠVOM-PP: Športne prireditve za otroke in mladino </w:t>
            </w:r>
          </w:p>
        </w:tc>
        <w:tc>
          <w:tcPr>
            <w:tcW w:w="3999"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stroški/skupina</w:t>
            </w:r>
          </w:p>
        </w:tc>
      </w:tr>
      <w:tr w:rsidR="00F850BF" w:rsidRPr="00F850BF" w:rsidTr="001C4F48">
        <w:tc>
          <w:tcPr>
            <w:tcW w:w="5211"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Prostočasna ŠVOM-PP: Celoletni programi</w:t>
            </w:r>
          </w:p>
        </w:tc>
        <w:tc>
          <w:tcPr>
            <w:tcW w:w="3999"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r w:rsidR="00F850BF" w:rsidRPr="00F850BF" w:rsidTr="001C4F48">
        <w:tc>
          <w:tcPr>
            <w:tcW w:w="5211"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Prostočasna ŠVOM-PP: programi v počitnicah in pouka prostih dneh</w:t>
            </w:r>
          </w:p>
        </w:tc>
        <w:tc>
          <w:tcPr>
            <w:tcW w:w="3999"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1.2.1 in 1.2.2 je opredeljen v pr</w:t>
      </w:r>
      <w:r w:rsidR="00543CE4">
        <w:rPr>
          <w:rFonts w:ascii="Times New Roman" w:eastAsia="Times New Roman" w:hAnsi="Times New Roman" w:cs="Times New Roman"/>
          <w:i/>
          <w:lang w:eastAsia="sl-SI"/>
        </w:rPr>
        <w:t>eglednicah št. l</w:t>
      </w:r>
      <w:r w:rsidRPr="00F850BF">
        <w:rPr>
          <w:rFonts w:ascii="Times New Roman" w:eastAsia="Times New Roman" w:hAnsi="Times New Roman" w:cs="Times New Roman"/>
          <w:i/>
          <w:lang w:eastAsia="sl-SI"/>
        </w:rPr>
        <w:t>-1-1 do 1-1-5.</w:t>
      </w:r>
    </w:p>
    <w:p w:rsidR="00F850BF" w:rsidRPr="00F850BF" w:rsidRDefault="00F850BF" w:rsidP="00F850BF">
      <w:pPr>
        <w:spacing w:before="252" w:after="0" w:line="264" w:lineRule="auto"/>
        <w:jc w:val="both"/>
        <w:rPr>
          <w:rFonts w:ascii="Times New Roman" w:eastAsia="Times New Roman" w:hAnsi="Times New Roman" w:cs="Times New Roman"/>
          <w:b/>
          <w:spacing w:val="-8"/>
          <w:lang w:eastAsia="sl-SI"/>
        </w:rPr>
      </w:pPr>
      <w:r w:rsidRPr="00F850BF">
        <w:rPr>
          <w:rFonts w:ascii="Times New Roman" w:eastAsia="Times New Roman" w:hAnsi="Times New Roman" w:cs="Times New Roman"/>
          <w:b/>
          <w:spacing w:val="-8"/>
          <w:lang w:eastAsia="sl-SI"/>
        </w:rPr>
        <w:t>1.3. OBŠTUDIJSKE ŠPORTNE DEJAVNOSTI</w:t>
      </w:r>
    </w:p>
    <w:p w:rsidR="00F850BF" w:rsidRPr="00F850BF" w:rsidRDefault="00F850BF" w:rsidP="00F850BF">
      <w:pPr>
        <w:spacing w:after="0" w:line="278" w:lineRule="auto"/>
        <w:ind w:right="288"/>
        <w:jc w:val="both"/>
        <w:rPr>
          <w:rFonts w:ascii="Times New Roman" w:eastAsia="Times New Roman" w:hAnsi="Times New Roman" w:cs="Times New Roman"/>
          <w:spacing w:val="3"/>
          <w:lang w:eastAsia="sl-SI"/>
        </w:rPr>
      </w:pPr>
    </w:p>
    <w:p w:rsidR="00F850BF" w:rsidRPr="00F850BF" w:rsidRDefault="00F850BF" w:rsidP="00F850BF">
      <w:pPr>
        <w:spacing w:after="0" w:line="278" w:lineRule="auto"/>
        <w:ind w:right="288"/>
        <w:jc w:val="both"/>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3"/>
          <w:lang w:eastAsia="sl-SI"/>
        </w:rPr>
        <w:t xml:space="preserve">Programi </w:t>
      </w:r>
      <w:proofErr w:type="spellStart"/>
      <w:r w:rsidRPr="00F850BF">
        <w:rPr>
          <w:rFonts w:ascii="Times New Roman" w:eastAsia="Times New Roman" w:hAnsi="Times New Roman" w:cs="Times New Roman"/>
          <w:spacing w:val="3"/>
          <w:lang w:eastAsia="sl-SI"/>
        </w:rPr>
        <w:t>obštudijske</w:t>
      </w:r>
      <w:proofErr w:type="spellEnd"/>
      <w:r w:rsidRPr="00F850BF">
        <w:rPr>
          <w:rFonts w:ascii="Times New Roman" w:eastAsia="Times New Roman" w:hAnsi="Times New Roman" w:cs="Times New Roman"/>
          <w:spacing w:val="3"/>
          <w:lang w:eastAsia="sl-SI"/>
        </w:rPr>
        <w:t xml:space="preserve"> športne dejavnosti predstavljajo pomembno dopolnilo intelektualnemu delu in pripomorejo </w:t>
      </w:r>
      <w:r w:rsidRPr="00F850BF">
        <w:rPr>
          <w:rFonts w:ascii="Times New Roman" w:eastAsia="Times New Roman" w:hAnsi="Times New Roman" w:cs="Times New Roman"/>
          <w:spacing w:val="1"/>
          <w:lang w:eastAsia="sl-SI"/>
        </w:rPr>
        <w:t>k nevtralizaciji negativnih učinkov sedečega načina življenja.</w:t>
      </w:r>
    </w:p>
    <w:p w:rsidR="00F850BF" w:rsidRPr="00F850BF" w:rsidRDefault="00F850BF" w:rsidP="00F850BF">
      <w:pPr>
        <w:spacing w:before="216" w:after="0" w:line="240" w:lineRule="auto"/>
        <w:jc w:val="both"/>
        <w:rPr>
          <w:rFonts w:ascii="Times New Roman" w:eastAsia="Times New Roman" w:hAnsi="Times New Roman" w:cs="Times New Roman"/>
          <w:b/>
          <w:spacing w:val="-7"/>
          <w:lang w:eastAsia="sl-SI"/>
        </w:rPr>
      </w:pPr>
      <w:r w:rsidRPr="00F850BF">
        <w:rPr>
          <w:rFonts w:ascii="Times New Roman" w:eastAsia="Times New Roman" w:hAnsi="Times New Roman" w:cs="Times New Roman"/>
          <w:b/>
          <w:spacing w:val="-7"/>
          <w:lang w:eastAsia="sl-SI"/>
        </w:rPr>
        <w:t>1.3.1. CELOLETNI ŠPORTNI PROGRAMI OBŠTUDIJSKIH ŠPORTNIH DEJAVNOSTI</w:t>
      </w:r>
    </w:p>
    <w:p w:rsidR="00F850BF" w:rsidRPr="00F850BF" w:rsidRDefault="00F850BF" w:rsidP="00F850BF">
      <w:pPr>
        <w:spacing w:before="36" w:after="0" w:line="240" w:lineRule="auto"/>
        <w:ind w:right="288"/>
        <w:jc w:val="both"/>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 xml:space="preserve">Celoletni športni programi </w:t>
      </w:r>
      <w:proofErr w:type="spellStart"/>
      <w:r w:rsidRPr="00F850BF">
        <w:rPr>
          <w:rFonts w:ascii="Times New Roman" w:eastAsia="Times New Roman" w:hAnsi="Times New Roman" w:cs="Times New Roman"/>
          <w:lang w:eastAsia="sl-SI"/>
        </w:rPr>
        <w:t>obštudijskih</w:t>
      </w:r>
      <w:proofErr w:type="spellEnd"/>
      <w:r w:rsidRPr="00F850BF">
        <w:rPr>
          <w:rFonts w:ascii="Times New Roman" w:eastAsia="Times New Roman" w:hAnsi="Times New Roman" w:cs="Times New Roman"/>
          <w:lang w:eastAsia="sl-SI"/>
        </w:rPr>
        <w:t xml:space="preserve"> dejavnosti so organizirane in strokovno vodene oblike športne dejavnosti v kraju študija.</w:t>
      </w:r>
    </w:p>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proofErr w:type="spellStart"/>
            <w:r w:rsidRPr="00F850BF">
              <w:rPr>
                <w:rFonts w:ascii="Times New Roman" w:eastAsia="Times New Roman" w:hAnsi="Times New Roman" w:cs="Times New Roman"/>
                <w:sz w:val="16"/>
                <w:szCs w:val="16"/>
                <w:lang w:eastAsia="sl-SI"/>
              </w:rPr>
              <w:t>Obštudijska</w:t>
            </w:r>
            <w:proofErr w:type="spellEnd"/>
            <w:r w:rsidRPr="00F850BF">
              <w:rPr>
                <w:rFonts w:ascii="Times New Roman" w:eastAsia="Times New Roman" w:hAnsi="Times New Roman" w:cs="Times New Roman"/>
                <w:sz w:val="16"/>
                <w:szCs w:val="16"/>
                <w:lang w:eastAsia="sl-SI"/>
              </w:rPr>
              <w:t xml:space="preserve"> športna dejavnost:celoletni programi</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proofErr w:type="spellStart"/>
            <w:r w:rsidRPr="00F850BF">
              <w:rPr>
                <w:rFonts w:ascii="Times New Roman" w:eastAsia="Times New Roman" w:hAnsi="Times New Roman" w:cs="Times New Roman"/>
                <w:sz w:val="16"/>
                <w:szCs w:val="16"/>
                <w:lang w:eastAsia="sl-SI"/>
              </w:rPr>
              <w:t>Obštudijska</w:t>
            </w:r>
            <w:proofErr w:type="spellEnd"/>
            <w:r w:rsidRPr="00F850BF">
              <w:rPr>
                <w:rFonts w:ascii="Times New Roman" w:eastAsia="Times New Roman" w:hAnsi="Times New Roman" w:cs="Times New Roman"/>
                <w:sz w:val="16"/>
                <w:szCs w:val="16"/>
                <w:lang w:eastAsia="sl-SI"/>
              </w:rPr>
              <w:t xml:space="preserve"> športna dejavnost: občasni projekti na nacionalni ravni</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 xml:space="preserve">Obseg vrednotenja športnih programov navedenih v točki 1.3.1 in 1.2.2 je </w:t>
      </w:r>
      <w:r w:rsidR="001308B0">
        <w:rPr>
          <w:rFonts w:ascii="Times New Roman" w:eastAsia="Times New Roman" w:hAnsi="Times New Roman" w:cs="Times New Roman"/>
          <w:i/>
          <w:lang w:eastAsia="sl-SI"/>
        </w:rPr>
        <w:t>opredeljen v preglednicah št. l</w:t>
      </w:r>
      <w:r w:rsidRPr="00F850BF">
        <w:rPr>
          <w:rFonts w:ascii="Times New Roman" w:eastAsia="Times New Roman" w:hAnsi="Times New Roman" w:cs="Times New Roman"/>
          <w:i/>
          <w:lang w:eastAsia="sl-SI"/>
        </w:rPr>
        <w:t>-3-1 do 1-1-5.</w:t>
      </w:r>
    </w:p>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1-3-1                                          Šport študentov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551"/>
        <w:gridCol w:w="2552"/>
      </w:tblGrid>
      <w:tr w:rsidR="00F850BF" w:rsidRPr="00F850BF" w:rsidTr="0009113B">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OBŠTUDIJSKA ŠPORTNA VADBA</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w:t>
            </w:r>
            <w:proofErr w:type="spellStart"/>
            <w:r w:rsidRPr="00F850BF">
              <w:rPr>
                <w:rFonts w:ascii="Times New Roman" w:eastAsia="Times New Roman" w:hAnsi="Times New Roman" w:cs="Times New Roman"/>
                <w:sz w:val="16"/>
                <w:szCs w:val="16"/>
                <w:lang w:eastAsia="sl-SI"/>
              </w:rPr>
              <w:t>netekmovalni</w:t>
            </w:r>
            <w:proofErr w:type="spellEnd"/>
            <w:r w:rsidRPr="00F850BF">
              <w:rPr>
                <w:rFonts w:ascii="Times New Roman" w:eastAsia="Times New Roman" w:hAnsi="Times New Roman" w:cs="Times New Roman"/>
                <w:sz w:val="16"/>
                <w:szCs w:val="16"/>
                <w:lang w:eastAsia="sl-SI"/>
              </w:rPr>
              <w:t xml:space="preserve"> program vadbe)</w:t>
            </w:r>
          </w:p>
        </w:tc>
        <w:tc>
          <w:tcPr>
            <w:tcW w:w="2551"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CELOLETNI PROGRAMI</w:t>
            </w:r>
          </w:p>
        </w:tc>
        <w:tc>
          <w:tcPr>
            <w:tcW w:w="255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OBČASNI PROGRAMI</w:t>
            </w:r>
          </w:p>
        </w:tc>
      </w:tr>
      <w:tr w:rsidR="00F850BF" w:rsidRPr="00F850BF" w:rsidTr="0009113B">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w:t>
            </w:r>
          </w:p>
        </w:tc>
        <w:tc>
          <w:tcPr>
            <w:tcW w:w="2551"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16-20</w:t>
            </w:r>
          </w:p>
        </w:tc>
        <w:tc>
          <w:tcPr>
            <w:tcW w:w="255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16-20</w:t>
            </w:r>
          </w:p>
        </w:tc>
      </w:tr>
      <w:tr w:rsidR="00F850BF" w:rsidRPr="00F850BF" w:rsidTr="0009113B">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Število ur vadbe/tedensko </w:t>
            </w:r>
          </w:p>
        </w:tc>
        <w:tc>
          <w:tcPr>
            <w:tcW w:w="2551"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255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10-20</w:t>
            </w:r>
          </w:p>
        </w:tc>
      </w:tr>
      <w:tr w:rsidR="00F850BF" w:rsidRPr="00F850BF" w:rsidTr="0009113B">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tednov</w:t>
            </w:r>
          </w:p>
        </w:tc>
        <w:tc>
          <w:tcPr>
            <w:tcW w:w="2551"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255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p>
        </w:tc>
      </w:tr>
      <w:tr w:rsidR="00F850BF" w:rsidRPr="00F850BF" w:rsidTr="0009113B">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TOČKE/STROKOVNI KADER/SKUPINA</w:t>
            </w:r>
          </w:p>
        </w:tc>
        <w:tc>
          <w:tcPr>
            <w:tcW w:w="2551"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2552"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r>
      <w:tr w:rsidR="00F850BF" w:rsidRPr="00F850BF" w:rsidTr="0009113B">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TOČKE/ŠPORTNI OBJEKT/SKUPINA</w:t>
            </w:r>
          </w:p>
        </w:tc>
        <w:tc>
          <w:tcPr>
            <w:tcW w:w="2551"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2552"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r>
    </w:tbl>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24"/>
          <w:lang w:eastAsia="sl-SI"/>
        </w:rPr>
      </w:pPr>
      <w:r w:rsidRPr="00F850BF">
        <w:rPr>
          <w:rFonts w:ascii="Times New Roman" w:eastAsia="Times New Roman" w:hAnsi="Times New Roman" w:cs="Times New Roman"/>
          <w:b/>
          <w:spacing w:val="-24"/>
          <w:lang w:eastAsia="sl-SI"/>
        </w:rPr>
        <w:t>1. 3.2. ŠPORTNE  PRIREDITVE  ŠTUDENTOV  NA  UNIVERZIRETNI  IN  NACIONALNI  RAVNI</w:t>
      </w:r>
    </w:p>
    <w:p w:rsidR="00F850BF" w:rsidRPr="00F850BF" w:rsidRDefault="00F850BF" w:rsidP="00F850BF">
      <w:pPr>
        <w:spacing w:after="0" w:line="240" w:lineRule="auto"/>
        <w:ind w:right="216"/>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M</w:t>
      </w:r>
      <w:r w:rsidRPr="00F850BF">
        <w:rPr>
          <w:rFonts w:ascii="Times New Roman" w:eastAsia="Times New Roman" w:hAnsi="Times New Roman" w:cs="Times New Roman"/>
          <w:lang w:eastAsia="sl-SI"/>
        </w:rPr>
        <w:t>erila za vrednotenje in višina proračunskih sredstev se opredeli z LPŠ za leto, za katerega se LPŠ sprejema.</w:t>
      </w:r>
    </w:p>
    <w:p w:rsidR="00F850BF" w:rsidRPr="00F850BF" w:rsidRDefault="00F850BF" w:rsidP="00F850BF">
      <w:pPr>
        <w:spacing w:before="252" w:after="0" w:line="240" w:lineRule="auto"/>
        <w:jc w:val="both"/>
        <w:rPr>
          <w:rFonts w:ascii="Times New Roman" w:eastAsia="Times New Roman" w:hAnsi="Times New Roman" w:cs="Times New Roman"/>
          <w:b/>
          <w:spacing w:val="-7"/>
          <w:lang w:eastAsia="sl-SI"/>
        </w:rPr>
      </w:pPr>
      <w:r w:rsidRPr="00F850BF">
        <w:rPr>
          <w:rFonts w:ascii="Times New Roman" w:eastAsia="Times New Roman" w:hAnsi="Times New Roman" w:cs="Times New Roman"/>
          <w:b/>
          <w:spacing w:val="-7"/>
          <w:lang w:eastAsia="sl-SI"/>
        </w:rPr>
        <w:t>1.4. ŠPORTNA VZGOJA OTROK IN MLADINE USMERJENE V KAKOVOSTNI IN VRHUNSKI ŠPORT</w:t>
      </w:r>
    </w:p>
    <w:p w:rsidR="00F850BF" w:rsidRPr="00F850BF" w:rsidRDefault="00F850BF" w:rsidP="00F850BF">
      <w:pPr>
        <w:spacing w:after="0" w:line="240" w:lineRule="auto"/>
        <w:ind w:right="216"/>
        <w:jc w:val="both"/>
        <w:rPr>
          <w:rFonts w:ascii="Times New Roman" w:eastAsia="Times New Roman" w:hAnsi="Times New Roman" w:cs="Times New Roman"/>
          <w:lang w:eastAsia="sl-SI"/>
        </w:rPr>
      </w:pPr>
    </w:p>
    <w:p w:rsidR="00F850BF" w:rsidRPr="00F850BF" w:rsidRDefault="00F850BF" w:rsidP="00623E6B">
      <w:pPr>
        <w:spacing w:after="0" w:line="240" w:lineRule="auto"/>
        <w:ind w:right="216"/>
        <w:jc w:val="both"/>
        <w:rPr>
          <w:rFonts w:ascii="Times New Roman" w:eastAsia="Times New Roman" w:hAnsi="Times New Roman" w:cs="Times New Roman"/>
          <w:spacing w:val="1"/>
          <w:lang w:eastAsia="sl-SI"/>
        </w:rPr>
      </w:pPr>
      <w:r w:rsidRPr="00F850BF">
        <w:rPr>
          <w:rFonts w:ascii="Times New Roman" w:eastAsia="Times New Roman" w:hAnsi="Times New Roman" w:cs="Times New Roman"/>
          <w:lang w:eastAsia="sl-SI"/>
        </w:rPr>
        <w:t xml:space="preserve">Športna vzgoja otrok in mladine usmerjenih v kakovostni in vrhunski šport predstavlja širok spekter programov za otroke in mladino, ki se s športom ukvarjajo zaradi doseganja vrhunskih športnih rezultatov. Programi vključujejo </w:t>
      </w:r>
      <w:r w:rsidRPr="00F850BF">
        <w:rPr>
          <w:rFonts w:ascii="Times New Roman" w:eastAsia="Times New Roman" w:hAnsi="Times New Roman" w:cs="Times New Roman"/>
          <w:spacing w:val="1"/>
          <w:lang w:eastAsia="sl-SI"/>
        </w:rPr>
        <w:t>načrtno skrb za mlade športnike, zato morajo izvajalci izpolnjevati prostorske, kadrovske in druge zahteve NPŠZ.</w:t>
      </w:r>
    </w:p>
    <w:p w:rsidR="00F850BF" w:rsidRPr="00F850BF" w:rsidRDefault="00F850BF" w:rsidP="00F850BF">
      <w:pPr>
        <w:spacing w:before="216" w:after="0" w:line="240" w:lineRule="auto"/>
        <w:jc w:val="both"/>
        <w:rPr>
          <w:rFonts w:ascii="Times New Roman" w:eastAsia="Times New Roman" w:hAnsi="Times New Roman" w:cs="Times New Roman"/>
          <w:b/>
          <w:spacing w:val="-8"/>
          <w:lang w:eastAsia="sl-SI"/>
        </w:rPr>
      </w:pPr>
      <w:r w:rsidRPr="00F850BF">
        <w:rPr>
          <w:rFonts w:ascii="Times New Roman" w:eastAsia="Times New Roman" w:hAnsi="Times New Roman" w:cs="Times New Roman"/>
          <w:b/>
          <w:spacing w:val="-8"/>
          <w:lang w:eastAsia="sl-SI"/>
        </w:rPr>
        <w:lastRenderedPageBreak/>
        <w:t>1.4.1. OBČINSKE PANOŽNE ŠPORTNE ŠOLE</w:t>
      </w:r>
    </w:p>
    <w:p w:rsidR="00F850BF" w:rsidRPr="00F850BF" w:rsidRDefault="00F850BF" w:rsidP="00F850BF">
      <w:pPr>
        <w:spacing w:after="0" w:line="240" w:lineRule="auto"/>
        <w:ind w:right="216"/>
        <w:jc w:val="both"/>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2"/>
          <w:lang w:eastAsia="sl-SI"/>
        </w:rPr>
        <w:t xml:space="preserve">Občinska panožna športna šola je občinski projekt na področju športne vzgoje otrok in mladine, usmerjenih v </w:t>
      </w:r>
      <w:r w:rsidRPr="00F850BF">
        <w:rPr>
          <w:rFonts w:ascii="Times New Roman" w:eastAsia="Times New Roman" w:hAnsi="Times New Roman" w:cs="Times New Roman"/>
          <w:spacing w:val="5"/>
          <w:lang w:eastAsia="sl-SI"/>
        </w:rPr>
        <w:t xml:space="preserve">kakovostni in vrhunski šport, ki se lahko organizira v športnih društvih z ustrezno izoblikovano tekmovalno </w:t>
      </w:r>
      <w:r w:rsidRPr="00F850BF">
        <w:rPr>
          <w:rFonts w:ascii="Times New Roman" w:eastAsia="Times New Roman" w:hAnsi="Times New Roman" w:cs="Times New Roman"/>
          <w:spacing w:val="2"/>
          <w:lang w:eastAsia="sl-SI"/>
        </w:rPr>
        <w:t xml:space="preserve">piramido in </w:t>
      </w:r>
      <w:proofErr w:type="spellStart"/>
      <w:r w:rsidRPr="00F850BF">
        <w:rPr>
          <w:rFonts w:ascii="Times New Roman" w:eastAsia="Times New Roman" w:hAnsi="Times New Roman" w:cs="Times New Roman"/>
          <w:spacing w:val="2"/>
          <w:lang w:eastAsia="sl-SI"/>
        </w:rPr>
        <w:t>managementom</w:t>
      </w:r>
      <w:proofErr w:type="spellEnd"/>
      <w:r w:rsidRPr="00F850BF">
        <w:rPr>
          <w:rFonts w:ascii="Times New Roman" w:eastAsia="Times New Roman" w:hAnsi="Times New Roman" w:cs="Times New Roman"/>
          <w:spacing w:val="2"/>
          <w:lang w:eastAsia="sl-SI"/>
        </w:rPr>
        <w:t xml:space="preserve"> strokovnih upravljavskih nalog. Naziv občinske panožne športne šole izvajalec IPŠ </w:t>
      </w:r>
      <w:r w:rsidRPr="00F850BF">
        <w:rPr>
          <w:rFonts w:ascii="Times New Roman" w:eastAsia="Times New Roman" w:hAnsi="Times New Roman" w:cs="Times New Roman"/>
          <w:lang w:eastAsia="sl-SI"/>
        </w:rPr>
        <w:t>pridobi, Če v programih športne vzgoje otrok in mladine usmerjenih v KŠ in VŠ izpolnjuje naslednje pogoje:</w:t>
      </w:r>
    </w:p>
    <w:p w:rsidR="00F850BF" w:rsidRPr="00F850BF" w:rsidRDefault="00F850BF" w:rsidP="00F850BF">
      <w:pPr>
        <w:numPr>
          <w:ilvl w:val="0"/>
          <w:numId w:val="23"/>
        </w:numPr>
        <w:tabs>
          <w:tab w:val="decimal" w:pos="792"/>
        </w:tabs>
        <w:spacing w:after="0" w:line="240" w:lineRule="auto"/>
        <w:ind w:right="216"/>
        <w:jc w:val="both"/>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1"/>
          <w:lang w:eastAsia="sl-SI"/>
        </w:rPr>
        <w:t xml:space="preserve">ima tekmovalce v vseh starostnih kategorijah uradnega tekmovalnega sistema NPŠZ, potrjenega s strani </w:t>
      </w:r>
      <w:r w:rsidRPr="00F850BF">
        <w:rPr>
          <w:rFonts w:ascii="Times New Roman" w:eastAsia="Times New Roman" w:hAnsi="Times New Roman" w:cs="Times New Roman"/>
          <w:lang w:eastAsia="sl-SI"/>
        </w:rPr>
        <w:t>OKS-ZŠZ,</w:t>
      </w:r>
    </w:p>
    <w:p w:rsidR="00F850BF" w:rsidRPr="00F850BF" w:rsidRDefault="00F850BF" w:rsidP="00F850BF">
      <w:pPr>
        <w:numPr>
          <w:ilvl w:val="0"/>
          <w:numId w:val="23"/>
        </w:numPr>
        <w:tabs>
          <w:tab w:val="decimal" w:pos="792"/>
        </w:tabs>
        <w:spacing w:after="0" w:line="240" w:lineRule="auto"/>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ima v športnih programih udeležene kategorizirane športnike (MIR, PR).</w:t>
      </w:r>
    </w:p>
    <w:p w:rsidR="00F850BF" w:rsidRPr="00F850BF" w:rsidRDefault="00F850BF" w:rsidP="00F850BF">
      <w:pPr>
        <w:spacing w:before="36" w:after="0" w:line="240" w:lineRule="auto"/>
        <w:ind w:right="216"/>
        <w:jc w:val="both"/>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1"/>
          <w:lang w:eastAsia="sl-SI"/>
        </w:rPr>
        <w:t xml:space="preserve">Za izvedbo občinskih panožnih športnih šol se lahko zagotovijo sredstva iz LPŠ na državnem nivoju, lahko pa tudi </w:t>
      </w:r>
      <w:r w:rsidRPr="00F850BF">
        <w:rPr>
          <w:rFonts w:ascii="Times New Roman" w:eastAsia="Times New Roman" w:hAnsi="Times New Roman" w:cs="Times New Roman"/>
          <w:lang w:eastAsia="sl-SI"/>
        </w:rPr>
        <w:t>občina sama razpiše projekt in zagotovi sredstva v okviru LPŠ.</w:t>
      </w:r>
    </w:p>
    <w:p w:rsidR="00F850BF" w:rsidRPr="00F850BF" w:rsidRDefault="00F850BF" w:rsidP="00F850BF">
      <w:pPr>
        <w:spacing w:before="108" w:after="0" w:line="240" w:lineRule="auto"/>
        <w:ind w:right="216"/>
        <w:jc w:val="both"/>
        <w:rPr>
          <w:rFonts w:ascii="Times New Roman" w:eastAsia="Times New Roman" w:hAnsi="Times New Roman" w:cs="Times New Roman"/>
          <w:lang w:eastAsia="sl-SI"/>
        </w:rPr>
      </w:pPr>
      <w:r w:rsidRPr="00F850BF">
        <w:rPr>
          <w:rFonts w:ascii="Times New Roman" w:eastAsia="Times New Roman" w:hAnsi="Times New Roman" w:cs="Times New Roman"/>
          <w:spacing w:val="2"/>
          <w:lang w:eastAsia="sl-SI"/>
        </w:rPr>
        <w:t xml:space="preserve">Merila za vrednotenje panožnih športnih šol na lokalni ravni in višino proračunskih sredstev se opredeli z LPŠ za </w:t>
      </w:r>
      <w:r w:rsidRPr="00F850BF">
        <w:rPr>
          <w:rFonts w:ascii="Times New Roman" w:eastAsia="Times New Roman" w:hAnsi="Times New Roman" w:cs="Times New Roman"/>
          <w:lang w:eastAsia="sl-SI"/>
        </w:rPr>
        <w:t>leto, za katerega se LPŠ sprejema.</w:t>
      </w:r>
    </w:p>
    <w:p w:rsidR="00CF3187" w:rsidRPr="00CF3187" w:rsidRDefault="00CF3187" w:rsidP="00F850BF">
      <w:pPr>
        <w:spacing w:before="108" w:after="0" w:line="240" w:lineRule="auto"/>
        <w:ind w:right="216"/>
        <w:jc w:val="both"/>
        <w:rPr>
          <w:rFonts w:ascii="Times New Roman" w:eastAsia="Times New Roman" w:hAnsi="Times New Roman" w:cs="Times New Roman"/>
          <w:color w:val="FF0000"/>
          <w:lang w:eastAsia="sl-SI"/>
        </w:rPr>
      </w:pPr>
    </w:p>
    <w:p w:rsidR="00F850BF" w:rsidRPr="00F850BF" w:rsidRDefault="00F850BF" w:rsidP="00F850BF">
      <w:pPr>
        <w:spacing w:before="108" w:after="0" w:line="240" w:lineRule="auto"/>
        <w:jc w:val="both"/>
        <w:rPr>
          <w:rFonts w:ascii="Times New Roman" w:eastAsia="Times New Roman" w:hAnsi="Times New Roman" w:cs="Times New Roman"/>
          <w:b/>
          <w:spacing w:val="-11"/>
          <w:lang w:eastAsia="sl-SI"/>
        </w:rPr>
      </w:pPr>
      <w:r w:rsidRPr="00F850BF">
        <w:rPr>
          <w:rFonts w:ascii="Times New Roman" w:eastAsia="Times New Roman" w:hAnsi="Times New Roman" w:cs="Times New Roman"/>
          <w:b/>
          <w:spacing w:val="-11"/>
          <w:lang w:eastAsia="sl-SI"/>
        </w:rPr>
        <w:t>1.4.</w:t>
      </w:r>
      <w:r w:rsidR="0009113B" w:rsidRPr="00154D4A">
        <w:rPr>
          <w:rFonts w:ascii="Times New Roman" w:eastAsia="Times New Roman" w:hAnsi="Times New Roman" w:cs="Times New Roman"/>
          <w:b/>
          <w:spacing w:val="-11"/>
          <w:lang w:eastAsia="sl-SI"/>
        </w:rPr>
        <w:t>2</w:t>
      </w:r>
      <w:r w:rsidRPr="00F850BF">
        <w:rPr>
          <w:rFonts w:ascii="Times New Roman" w:eastAsia="Times New Roman" w:hAnsi="Times New Roman" w:cs="Times New Roman"/>
          <w:b/>
          <w:spacing w:val="-11"/>
          <w:lang w:eastAsia="sl-SI"/>
        </w:rPr>
        <w:t>. PROGRAMI ŠPORTNE VZGOJE OTROK IN MLADINE USMERJENIH V KŠ IN VŠ</w:t>
      </w:r>
    </w:p>
    <w:p w:rsidR="00F850BF" w:rsidRPr="00F850BF" w:rsidRDefault="00F850BF" w:rsidP="00F850BF">
      <w:pPr>
        <w:spacing w:after="0" w:line="240" w:lineRule="auto"/>
        <w:jc w:val="both"/>
        <w:rPr>
          <w:rFonts w:ascii="Times New Roman" w:eastAsia="Times New Roman" w:hAnsi="Times New Roman" w:cs="Times New Roman"/>
          <w:lang w:eastAsia="sl-SI"/>
        </w:rPr>
      </w:pPr>
      <w:r w:rsidRPr="00F850BF">
        <w:rPr>
          <w:rFonts w:ascii="Times New Roman" w:eastAsia="Times New Roman" w:hAnsi="Times New Roman" w:cs="Times New Roman"/>
          <w:spacing w:val="4"/>
          <w:lang w:eastAsia="sl-SI"/>
        </w:rPr>
        <w:t xml:space="preserve">V programe se lahko vključijo otroci od </w:t>
      </w:r>
      <w:r w:rsidR="00CF3187">
        <w:rPr>
          <w:rFonts w:ascii="Times New Roman" w:eastAsia="Times New Roman" w:hAnsi="Times New Roman" w:cs="Times New Roman"/>
          <w:spacing w:val="4"/>
          <w:lang w:eastAsia="sl-SI"/>
        </w:rPr>
        <w:t>12</w:t>
      </w:r>
      <w:r w:rsidRPr="00F850BF">
        <w:rPr>
          <w:rFonts w:ascii="Times New Roman" w:eastAsia="Times New Roman" w:hAnsi="Times New Roman" w:cs="Times New Roman"/>
          <w:spacing w:val="4"/>
          <w:lang w:eastAsia="sl-SI"/>
        </w:rPr>
        <w:t>. do 1</w:t>
      </w:r>
      <w:r w:rsidR="00CF3187">
        <w:rPr>
          <w:rFonts w:ascii="Times New Roman" w:eastAsia="Times New Roman" w:hAnsi="Times New Roman" w:cs="Times New Roman"/>
          <w:spacing w:val="4"/>
          <w:lang w:eastAsia="sl-SI"/>
        </w:rPr>
        <w:t>9</w:t>
      </w:r>
      <w:r w:rsidRPr="00F850BF">
        <w:rPr>
          <w:rFonts w:ascii="Times New Roman" w:eastAsia="Times New Roman" w:hAnsi="Times New Roman" w:cs="Times New Roman"/>
          <w:spacing w:val="4"/>
          <w:lang w:eastAsia="sl-SI"/>
        </w:rPr>
        <w:t>. leta starosti, ki imajo interes, sposobnosti, ustrezne osebnostne značilnosti in visoko motivacijo, da bi lahko postali vrhunski športniki. Izvajalci programov morajo izpolnjevati prostorske, kadrovske in druge zahteve za strokovno izpeljavo programa, ki jih določi nacionalna panožna športna zveza v dogovoru z Ministrstvom za šolstvo in šport in Olimpijskim komitejem Slovenije-Združenjem športnih zvez.</w:t>
      </w: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ŠVOM usmerjeni v KŠ/VŠ: celoletni tekmovalni programi</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1.4.</w:t>
      </w:r>
      <w:r w:rsidR="0009113B">
        <w:rPr>
          <w:rFonts w:ascii="Times New Roman" w:eastAsia="Times New Roman" w:hAnsi="Times New Roman" w:cs="Times New Roman"/>
          <w:i/>
          <w:lang w:eastAsia="sl-SI"/>
        </w:rPr>
        <w:t>2</w:t>
      </w:r>
      <w:r w:rsidRPr="00F850BF">
        <w:rPr>
          <w:rFonts w:ascii="Times New Roman" w:eastAsia="Times New Roman" w:hAnsi="Times New Roman" w:cs="Times New Roman"/>
          <w:i/>
          <w:lang w:eastAsia="sl-SI"/>
        </w:rPr>
        <w:t xml:space="preserve">  je opredeljen v preglednicah št. 1-4-2-</w:t>
      </w:r>
      <w:r w:rsidR="0009113B">
        <w:rPr>
          <w:rFonts w:ascii="Times New Roman" w:eastAsia="Times New Roman" w:hAnsi="Times New Roman" w:cs="Times New Roman"/>
          <w:i/>
          <w:lang w:eastAsia="sl-SI"/>
        </w:rPr>
        <w:t>1</w:t>
      </w:r>
      <w:r w:rsidRPr="00F850BF">
        <w:rPr>
          <w:rFonts w:ascii="Times New Roman" w:eastAsia="Times New Roman" w:hAnsi="Times New Roman" w:cs="Times New Roman"/>
          <w:i/>
          <w:lang w:eastAsia="sl-SI"/>
        </w:rPr>
        <w:t xml:space="preserve"> in 1-4-2-</w:t>
      </w:r>
      <w:r w:rsidR="0009113B">
        <w:rPr>
          <w:rFonts w:ascii="Times New Roman" w:eastAsia="Times New Roman" w:hAnsi="Times New Roman" w:cs="Times New Roman"/>
          <w:i/>
          <w:lang w:eastAsia="sl-SI"/>
        </w:rPr>
        <w:t>2</w:t>
      </w:r>
      <w:r w:rsidRPr="00F850BF">
        <w:rPr>
          <w:rFonts w:ascii="Times New Roman" w:eastAsia="Times New Roman" w:hAnsi="Times New Roman" w:cs="Times New Roman"/>
          <w:i/>
          <w:lang w:eastAsia="sl-SI"/>
        </w:rPr>
        <w:t>.</w:t>
      </w:r>
    </w:p>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jc w:val="both"/>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1-4-2-</w:t>
      </w:r>
      <w:r w:rsidR="0009113B">
        <w:rPr>
          <w:rFonts w:ascii="Times New Roman" w:eastAsia="Times New Roman" w:hAnsi="Times New Roman" w:cs="Times New Roman"/>
          <w:b/>
          <w:lang w:eastAsia="sl-SI"/>
        </w:rPr>
        <w:t>1</w:t>
      </w:r>
      <w:r w:rsidRPr="00F850BF">
        <w:rPr>
          <w:rFonts w:ascii="Times New Roman" w:eastAsia="Times New Roman" w:hAnsi="Times New Roman" w:cs="Times New Roman"/>
          <w:b/>
          <w:lang w:eastAsia="sl-SI"/>
        </w:rPr>
        <w:t xml:space="preserve">                               ŠVOM usmerjeni v kakovostni in vrhunski šport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654"/>
        <w:gridCol w:w="1654"/>
        <w:gridCol w:w="1654"/>
      </w:tblGrid>
      <w:tr w:rsidR="00057B85" w:rsidRPr="00F850BF" w:rsidTr="00DF2F8A">
        <w:tc>
          <w:tcPr>
            <w:tcW w:w="407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CELOLETNI ŠPORTNI PROGRAMI</w:t>
            </w:r>
          </w:p>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(pripravljalni programi vadbe)</w:t>
            </w:r>
          </w:p>
        </w:tc>
        <w:tc>
          <w:tcPr>
            <w:tcW w:w="1654" w:type="dxa"/>
          </w:tcPr>
          <w:p w:rsidR="00057B85" w:rsidRPr="00154D4A" w:rsidRDefault="00057B85" w:rsidP="00F850BF">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(12 – 13 let):</w:t>
            </w:r>
          </w:p>
          <w:p w:rsidR="00057B85" w:rsidRPr="00154D4A" w:rsidRDefault="00057B85" w:rsidP="00F850BF">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RAVEN I.</w:t>
            </w:r>
          </w:p>
        </w:tc>
        <w:tc>
          <w:tcPr>
            <w:tcW w:w="1654" w:type="dxa"/>
          </w:tcPr>
          <w:p w:rsidR="00057B85" w:rsidRPr="00154D4A" w:rsidRDefault="00057B85" w:rsidP="009800F5">
            <w:pPr>
              <w:spacing w:after="52" w:line="240" w:lineRule="auto"/>
              <w:jc w:val="both"/>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(14–15 let)</w:t>
            </w:r>
          </w:p>
          <w:p w:rsidR="00057B85" w:rsidRPr="00154D4A" w:rsidRDefault="00057B85" w:rsidP="009800F5">
            <w:pPr>
              <w:spacing w:after="52" w:line="240" w:lineRule="auto"/>
              <w:jc w:val="both"/>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RAVEN II.</w:t>
            </w:r>
          </w:p>
        </w:tc>
        <w:tc>
          <w:tcPr>
            <w:tcW w:w="1654" w:type="dxa"/>
          </w:tcPr>
          <w:p w:rsidR="00057B85" w:rsidRPr="00154D4A" w:rsidRDefault="00057B85" w:rsidP="009800F5">
            <w:pPr>
              <w:spacing w:after="52" w:line="240" w:lineRule="auto"/>
              <w:jc w:val="both"/>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(14–15 let)</w:t>
            </w:r>
          </w:p>
          <w:p w:rsidR="00057B85" w:rsidRPr="00154D4A" w:rsidRDefault="00057B85" w:rsidP="009800F5">
            <w:pPr>
              <w:spacing w:after="52" w:line="240" w:lineRule="auto"/>
              <w:jc w:val="both"/>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RAVEN I.</w:t>
            </w:r>
          </w:p>
        </w:tc>
      </w:tr>
      <w:tr w:rsidR="00057B85" w:rsidRPr="00F850BF" w:rsidTr="00DF2F8A">
        <w:tc>
          <w:tcPr>
            <w:tcW w:w="407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 individualne panoge)</w:t>
            </w:r>
          </w:p>
        </w:tc>
        <w:tc>
          <w:tcPr>
            <w:tcW w:w="1654" w:type="dxa"/>
          </w:tcPr>
          <w:p w:rsidR="00057B85" w:rsidRPr="00154D4A" w:rsidRDefault="00057B85" w:rsidP="00F850BF">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6</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6</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6</w:t>
            </w:r>
          </w:p>
        </w:tc>
      </w:tr>
      <w:tr w:rsidR="00057B85" w:rsidRPr="00F850BF" w:rsidTr="00DF2F8A">
        <w:tc>
          <w:tcPr>
            <w:tcW w:w="407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 kolektivne panoge)</w:t>
            </w:r>
          </w:p>
        </w:tc>
        <w:tc>
          <w:tcPr>
            <w:tcW w:w="1654" w:type="dxa"/>
          </w:tcPr>
          <w:p w:rsidR="00057B85" w:rsidRPr="00154D4A" w:rsidRDefault="00057B85" w:rsidP="00F850BF">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12</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12</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12</w:t>
            </w:r>
          </w:p>
        </w:tc>
      </w:tr>
      <w:tr w:rsidR="00057B85" w:rsidRPr="00F850BF" w:rsidTr="00DF2F8A">
        <w:tc>
          <w:tcPr>
            <w:tcW w:w="407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 miselne igre)</w:t>
            </w:r>
          </w:p>
        </w:tc>
        <w:tc>
          <w:tcPr>
            <w:tcW w:w="1654" w:type="dxa"/>
          </w:tcPr>
          <w:p w:rsidR="00057B85" w:rsidRPr="00154D4A" w:rsidRDefault="00057B85" w:rsidP="00F850BF">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8</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8</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8</w:t>
            </w:r>
          </w:p>
        </w:tc>
      </w:tr>
      <w:tr w:rsidR="00057B85" w:rsidRPr="00F850BF" w:rsidTr="00DF2F8A">
        <w:tc>
          <w:tcPr>
            <w:tcW w:w="407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Število ur vadbe/tedensko </w:t>
            </w:r>
          </w:p>
        </w:tc>
        <w:tc>
          <w:tcPr>
            <w:tcW w:w="1654" w:type="dxa"/>
          </w:tcPr>
          <w:p w:rsidR="00057B85" w:rsidRPr="00154D4A" w:rsidRDefault="00057B85" w:rsidP="00F850BF">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6</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6</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8</w:t>
            </w:r>
          </w:p>
        </w:tc>
      </w:tr>
      <w:tr w:rsidR="00057B85" w:rsidRPr="00F850BF" w:rsidTr="00DF2F8A">
        <w:tc>
          <w:tcPr>
            <w:tcW w:w="407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tednov</w:t>
            </w:r>
          </w:p>
        </w:tc>
        <w:tc>
          <w:tcPr>
            <w:tcW w:w="1654" w:type="dxa"/>
          </w:tcPr>
          <w:p w:rsidR="00057B85" w:rsidRPr="00154D4A" w:rsidRDefault="00057B85" w:rsidP="00F850BF">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35</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35</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sz w:val="16"/>
                <w:szCs w:val="16"/>
                <w:lang w:eastAsia="sl-SI"/>
              </w:rPr>
            </w:pPr>
            <w:r w:rsidRPr="00154D4A">
              <w:rPr>
                <w:rFonts w:ascii="Times New Roman" w:eastAsia="Times New Roman" w:hAnsi="Times New Roman" w:cs="Times New Roman"/>
                <w:sz w:val="16"/>
                <w:szCs w:val="16"/>
                <w:lang w:eastAsia="sl-SI"/>
              </w:rPr>
              <w:t>40</w:t>
            </w:r>
          </w:p>
        </w:tc>
      </w:tr>
      <w:tr w:rsidR="00057B85" w:rsidRPr="00F850BF" w:rsidTr="00DF2F8A">
        <w:tc>
          <w:tcPr>
            <w:tcW w:w="4077" w:type="dxa"/>
          </w:tcPr>
          <w:p w:rsidR="00057B85" w:rsidRPr="00F850BF" w:rsidRDefault="00057B85"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TOČKE/STROKOVNI KADER/SKUPINA</w:t>
            </w:r>
          </w:p>
        </w:tc>
        <w:tc>
          <w:tcPr>
            <w:tcW w:w="1654" w:type="dxa"/>
          </w:tcPr>
          <w:p w:rsidR="00057B85" w:rsidRPr="00154D4A" w:rsidRDefault="00057B85" w:rsidP="00F850BF">
            <w:pPr>
              <w:spacing w:after="52" w:line="240" w:lineRule="auto"/>
              <w:jc w:val="center"/>
              <w:rPr>
                <w:rFonts w:ascii="Times New Roman" w:eastAsia="Times New Roman" w:hAnsi="Times New Roman" w:cs="Times New Roman"/>
                <w:b/>
                <w:sz w:val="16"/>
                <w:szCs w:val="16"/>
                <w:lang w:eastAsia="sl-SI"/>
              </w:rPr>
            </w:pPr>
            <w:r w:rsidRPr="00154D4A">
              <w:rPr>
                <w:rFonts w:ascii="Times New Roman" w:eastAsia="Times New Roman" w:hAnsi="Times New Roman" w:cs="Times New Roman"/>
                <w:b/>
                <w:sz w:val="16"/>
                <w:szCs w:val="16"/>
                <w:lang w:eastAsia="sl-SI"/>
              </w:rPr>
              <w:t>210</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b/>
                <w:sz w:val="16"/>
                <w:szCs w:val="16"/>
                <w:lang w:eastAsia="sl-SI"/>
              </w:rPr>
            </w:pPr>
            <w:r w:rsidRPr="00154D4A">
              <w:rPr>
                <w:rFonts w:ascii="Times New Roman" w:eastAsia="Times New Roman" w:hAnsi="Times New Roman" w:cs="Times New Roman"/>
                <w:b/>
                <w:sz w:val="16"/>
                <w:szCs w:val="16"/>
                <w:lang w:eastAsia="sl-SI"/>
              </w:rPr>
              <w:t>210</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b/>
                <w:sz w:val="16"/>
                <w:szCs w:val="16"/>
                <w:lang w:eastAsia="sl-SI"/>
              </w:rPr>
            </w:pPr>
            <w:r w:rsidRPr="00154D4A">
              <w:rPr>
                <w:rFonts w:ascii="Times New Roman" w:eastAsia="Times New Roman" w:hAnsi="Times New Roman" w:cs="Times New Roman"/>
                <w:b/>
                <w:sz w:val="16"/>
                <w:szCs w:val="16"/>
                <w:lang w:eastAsia="sl-SI"/>
              </w:rPr>
              <w:t>320</w:t>
            </w:r>
          </w:p>
        </w:tc>
      </w:tr>
      <w:tr w:rsidR="00057B85" w:rsidRPr="00F850BF" w:rsidTr="00DF2F8A">
        <w:tc>
          <w:tcPr>
            <w:tcW w:w="4077" w:type="dxa"/>
          </w:tcPr>
          <w:p w:rsidR="00057B85" w:rsidRPr="00F850BF" w:rsidRDefault="00057B85"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TOČKE/ŠPORTNI OBJEKT/SKUPINA</w:t>
            </w:r>
          </w:p>
        </w:tc>
        <w:tc>
          <w:tcPr>
            <w:tcW w:w="1654" w:type="dxa"/>
          </w:tcPr>
          <w:p w:rsidR="00057B85" w:rsidRPr="00154D4A" w:rsidRDefault="00057B85" w:rsidP="00F850BF">
            <w:pPr>
              <w:spacing w:after="52" w:line="240" w:lineRule="auto"/>
              <w:jc w:val="center"/>
              <w:rPr>
                <w:rFonts w:ascii="Times New Roman" w:eastAsia="Times New Roman" w:hAnsi="Times New Roman" w:cs="Times New Roman"/>
                <w:b/>
                <w:sz w:val="16"/>
                <w:szCs w:val="16"/>
                <w:lang w:eastAsia="sl-SI"/>
              </w:rPr>
            </w:pPr>
            <w:r w:rsidRPr="00154D4A">
              <w:rPr>
                <w:rFonts w:ascii="Times New Roman" w:eastAsia="Times New Roman" w:hAnsi="Times New Roman" w:cs="Times New Roman"/>
                <w:b/>
                <w:sz w:val="16"/>
                <w:szCs w:val="16"/>
                <w:lang w:eastAsia="sl-SI"/>
              </w:rPr>
              <w:t>210</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b/>
                <w:sz w:val="16"/>
                <w:szCs w:val="16"/>
                <w:lang w:eastAsia="sl-SI"/>
              </w:rPr>
            </w:pPr>
            <w:r w:rsidRPr="00154D4A">
              <w:rPr>
                <w:rFonts w:ascii="Times New Roman" w:eastAsia="Times New Roman" w:hAnsi="Times New Roman" w:cs="Times New Roman"/>
                <w:b/>
                <w:sz w:val="16"/>
                <w:szCs w:val="16"/>
                <w:lang w:eastAsia="sl-SI"/>
              </w:rPr>
              <w:t>210</w:t>
            </w:r>
          </w:p>
        </w:tc>
        <w:tc>
          <w:tcPr>
            <w:tcW w:w="1654" w:type="dxa"/>
          </w:tcPr>
          <w:p w:rsidR="00057B85" w:rsidRPr="00154D4A" w:rsidRDefault="00057B85" w:rsidP="009800F5">
            <w:pPr>
              <w:spacing w:after="52" w:line="240" w:lineRule="auto"/>
              <w:jc w:val="center"/>
              <w:rPr>
                <w:rFonts w:ascii="Times New Roman" w:eastAsia="Times New Roman" w:hAnsi="Times New Roman" w:cs="Times New Roman"/>
                <w:b/>
                <w:sz w:val="16"/>
                <w:szCs w:val="16"/>
                <w:lang w:eastAsia="sl-SI"/>
              </w:rPr>
            </w:pPr>
            <w:r w:rsidRPr="00154D4A">
              <w:rPr>
                <w:rFonts w:ascii="Times New Roman" w:eastAsia="Times New Roman" w:hAnsi="Times New Roman" w:cs="Times New Roman"/>
                <w:b/>
                <w:sz w:val="16"/>
                <w:szCs w:val="16"/>
                <w:lang w:eastAsia="sl-SI"/>
              </w:rPr>
              <w:t>320</w:t>
            </w:r>
          </w:p>
        </w:tc>
      </w:tr>
    </w:tbl>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09113B" w:rsidRDefault="00F850BF" w:rsidP="00F850BF">
      <w:pPr>
        <w:spacing w:after="0" w:line="240" w:lineRule="auto"/>
        <w:jc w:val="both"/>
        <w:rPr>
          <w:rFonts w:ascii="Times New Roman" w:eastAsia="Times New Roman" w:hAnsi="Times New Roman" w:cs="Times New Roman"/>
          <w:b/>
          <w:lang w:eastAsia="sl-SI"/>
        </w:rPr>
      </w:pPr>
      <w:r w:rsidRPr="0009113B">
        <w:rPr>
          <w:rFonts w:ascii="Times New Roman" w:eastAsia="Times New Roman" w:hAnsi="Times New Roman" w:cs="Times New Roman"/>
          <w:b/>
          <w:lang w:eastAsia="sl-SI"/>
        </w:rPr>
        <w:t>Preglednica št. 1-4-2-</w:t>
      </w:r>
      <w:r w:rsidR="0009113B" w:rsidRPr="0009113B">
        <w:rPr>
          <w:rFonts w:ascii="Times New Roman" w:eastAsia="Times New Roman" w:hAnsi="Times New Roman" w:cs="Times New Roman"/>
          <w:b/>
          <w:lang w:eastAsia="sl-SI"/>
        </w:rPr>
        <w:t>2</w:t>
      </w:r>
      <w:r w:rsidRPr="0009113B">
        <w:rPr>
          <w:rFonts w:ascii="Times New Roman" w:eastAsia="Times New Roman" w:hAnsi="Times New Roman" w:cs="Times New Roman"/>
          <w:b/>
          <w:lang w:eastAsia="sl-SI"/>
        </w:rPr>
        <w:t xml:space="preserve">                               ŠVOM usmerjeni v kakovostni in vrhunski šport II.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453"/>
        <w:gridCol w:w="1453"/>
        <w:gridCol w:w="1453"/>
        <w:gridCol w:w="1453"/>
      </w:tblGrid>
      <w:tr w:rsidR="00057B85" w:rsidRPr="00F850BF" w:rsidTr="00057B85">
        <w:tc>
          <w:tcPr>
            <w:tcW w:w="322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CELOLETNI ŠPORTNI PROGRAMI</w:t>
            </w:r>
          </w:p>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(pripravljalni programi vadbe)</w:t>
            </w:r>
          </w:p>
        </w:tc>
        <w:tc>
          <w:tcPr>
            <w:tcW w:w="1453" w:type="dxa"/>
          </w:tcPr>
          <w:p w:rsidR="00057B85" w:rsidRPr="00F850BF" w:rsidRDefault="00057B85"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(16-17 let)</w:t>
            </w:r>
          </w:p>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RAVEN II.</w:t>
            </w:r>
          </w:p>
        </w:tc>
        <w:tc>
          <w:tcPr>
            <w:tcW w:w="1453" w:type="dxa"/>
          </w:tcPr>
          <w:p w:rsidR="00057B85" w:rsidRPr="00F850BF" w:rsidRDefault="00057B85"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(16-17 let)</w:t>
            </w:r>
          </w:p>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RAVEN I.</w:t>
            </w:r>
          </w:p>
        </w:tc>
        <w:tc>
          <w:tcPr>
            <w:tcW w:w="1453" w:type="dxa"/>
          </w:tcPr>
          <w:p w:rsidR="00057B85" w:rsidRPr="00F850BF" w:rsidRDefault="00057B85"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(18-19 let)</w:t>
            </w:r>
          </w:p>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RAVEN II.</w:t>
            </w:r>
          </w:p>
        </w:tc>
        <w:tc>
          <w:tcPr>
            <w:tcW w:w="1453" w:type="dxa"/>
          </w:tcPr>
          <w:p w:rsidR="00057B85" w:rsidRPr="00F850BF" w:rsidRDefault="00057B85" w:rsidP="00F850BF">
            <w:pPr>
              <w:spacing w:after="52"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(18-19 let)</w:t>
            </w:r>
          </w:p>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RAVEN I.</w:t>
            </w:r>
          </w:p>
        </w:tc>
      </w:tr>
      <w:tr w:rsidR="00057B85" w:rsidRPr="00F850BF" w:rsidTr="00057B85">
        <w:tc>
          <w:tcPr>
            <w:tcW w:w="322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 individualne panoge)</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w:t>
            </w:r>
          </w:p>
        </w:tc>
      </w:tr>
      <w:tr w:rsidR="00057B85" w:rsidRPr="00F850BF" w:rsidTr="00057B85">
        <w:tc>
          <w:tcPr>
            <w:tcW w:w="322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 kolektivne panoge)</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12</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12</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12</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12</w:t>
            </w:r>
          </w:p>
        </w:tc>
      </w:tr>
      <w:tr w:rsidR="00057B85" w:rsidRPr="00F850BF" w:rsidTr="00057B85">
        <w:tc>
          <w:tcPr>
            <w:tcW w:w="322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 miselne igre)</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r>
      <w:tr w:rsidR="00057B85" w:rsidRPr="00F850BF" w:rsidTr="00057B85">
        <w:tc>
          <w:tcPr>
            <w:tcW w:w="322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Število ur vadbe/tedensko </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9</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w:t>
            </w:r>
          </w:p>
        </w:tc>
      </w:tr>
      <w:tr w:rsidR="00057B85" w:rsidRPr="00F850BF" w:rsidTr="00057B85">
        <w:tc>
          <w:tcPr>
            <w:tcW w:w="3227" w:type="dxa"/>
          </w:tcPr>
          <w:p w:rsidR="00057B85" w:rsidRPr="00F850BF" w:rsidRDefault="00057B85"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tednov</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40</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40</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40</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40</w:t>
            </w:r>
          </w:p>
        </w:tc>
      </w:tr>
      <w:tr w:rsidR="00057B85" w:rsidRPr="00F850BF" w:rsidTr="00057B85">
        <w:tc>
          <w:tcPr>
            <w:tcW w:w="3227" w:type="dxa"/>
          </w:tcPr>
          <w:p w:rsidR="00057B85" w:rsidRPr="00F850BF" w:rsidRDefault="00057B85"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TOČKE/STROKOVNI KADER/SKUPINA</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240</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360</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240</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400</w:t>
            </w:r>
          </w:p>
        </w:tc>
      </w:tr>
      <w:tr w:rsidR="00057B85" w:rsidRPr="00F850BF" w:rsidTr="00057B85">
        <w:tc>
          <w:tcPr>
            <w:tcW w:w="3227" w:type="dxa"/>
          </w:tcPr>
          <w:p w:rsidR="00057B85" w:rsidRPr="00F850BF" w:rsidRDefault="00057B85"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TOČKE/ŠPORTNI OBJEKT/SKUPINA</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240</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360</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240</w:t>
            </w:r>
          </w:p>
        </w:tc>
        <w:tc>
          <w:tcPr>
            <w:tcW w:w="1453" w:type="dxa"/>
          </w:tcPr>
          <w:p w:rsidR="00057B85" w:rsidRPr="00F850BF" w:rsidRDefault="00057B85"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400</w:t>
            </w:r>
          </w:p>
        </w:tc>
      </w:tr>
    </w:tbl>
    <w:p w:rsidR="00F850BF" w:rsidRPr="00F850BF" w:rsidRDefault="00F850BF" w:rsidP="00F850BF">
      <w:pPr>
        <w:spacing w:after="0" w:line="240" w:lineRule="auto"/>
        <w:ind w:right="216"/>
        <w:jc w:val="both"/>
        <w:rPr>
          <w:rFonts w:ascii="Times New Roman" w:eastAsia="Times New Roman" w:hAnsi="Times New Roman" w:cs="Times New Roman"/>
          <w:spacing w:val="6"/>
          <w:lang w:eastAsia="sl-SI"/>
        </w:rPr>
      </w:pPr>
    </w:p>
    <w:p w:rsidR="00F850BF" w:rsidRPr="00F850BF" w:rsidRDefault="00F850BF" w:rsidP="00F850BF">
      <w:pPr>
        <w:spacing w:after="0" w:line="240" w:lineRule="auto"/>
        <w:ind w:right="216"/>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Ob manjšem številu športnikov v vadbeni skupini se sofinancira sorazmerni delež. V primeru večjega števila članov v skupini, pa se sofinanciranje ne povečuje.</w:t>
      </w:r>
    </w:p>
    <w:p w:rsidR="00F850BF" w:rsidRPr="00F850BF" w:rsidRDefault="00F850BF" w:rsidP="00F850BF">
      <w:pPr>
        <w:spacing w:after="0" w:line="240" w:lineRule="auto"/>
        <w:ind w:right="216"/>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lastRenderedPageBreak/>
        <w:t>Pri vrednotenju programov športne vzgoje otrok in mladine se pri izračunu višine sofinanciranja upošteva posebnost športne panoge glede obsega vadbe, in sicer:</w:t>
      </w:r>
    </w:p>
    <w:p w:rsidR="00F850BF" w:rsidRPr="00F850BF" w:rsidRDefault="00F850BF" w:rsidP="00F850BF">
      <w:pPr>
        <w:spacing w:after="0" w:line="240" w:lineRule="auto"/>
        <w:ind w:right="216"/>
        <w:rPr>
          <w:rFonts w:ascii="Times New Roman" w:eastAsia="Times New Roman" w:hAnsi="Times New Roman" w:cs="Times New Roman"/>
          <w:spacing w:val="6"/>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2712"/>
      </w:tblGrid>
      <w:tr w:rsidR="00623E6B" w:rsidRPr="00623E6B" w:rsidTr="001C4F48">
        <w:tc>
          <w:tcPr>
            <w:tcW w:w="2783" w:type="dxa"/>
            <w:shd w:val="clear" w:color="auto" w:fill="auto"/>
          </w:tcPr>
          <w:p w:rsidR="00F850BF" w:rsidRPr="00623E6B" w:rsidRDefault="00F850BF" w:rsidP="00F850BF">
            <w:pPr>
              <w:spacing w:after="0" w:line="240" w:lineRule="auto"/>
              <w:jc w:val="both"/>
              <w:rPr>
                <w:rFonts w:ascii="Times New Roman" w:eastAsia="Times New Roman" w:hAnsi="Times New Roman" w:cs="Times New Roman"/>
                <w:sz w:val="16"/>
                <w:szCs w:val="16"/>
                <w:lang w:eastAsia="sl-SI"/>
              </w:rPr>
            </w:pPr>
          </w:p>
        </w:tc>
        <w:tc>
          <w:tcPr>
            <w:tcW w:w="2712" w:type="dxa"/>
            <w:shd w:val="clear" w:color="auto" w:fill="auto"/>
          </w:tcPr>
          <w:p w:rsidR="00F850BF" w:rsidRPr="00623E6B" w:rsidRDefault="00F850BF" w:rsidP="00F850BF">
            <w:pPr>
              <w:spacing w:after="0" w:line="240" w:lineRule="auto"/>
              <w:jc w:val="both"/>
              <w:rPr>
                <w:rFonts w:ascii="Times New Roman" w:eastAsia="Times New Roman" w:hAnsi="Times New Roman" w:cs="Times New Roman"/>
                <w:sz w:val="16"/>
                <w:szCs w:val="16"/>
                <w:lang w:eastAsia="sl-SI"/>
              </w:rPr>
            </w:pPr>
            <w:r w:rsidRPr="00623E6B">
              <w:rPr>
                <w:rFonts w:ascii="Times New Roman" w:eastAsia="Times New Roman" w:hAnsi="Times New Roman" w:cs="Times New Roman"/>
                <w:sz w:val="16"/>
                <w:szCs w:val="16"/>
                <w:lang w:eastAsia="sl-SI"/>
              </w:rPr>
              <w:t>Pri izračunu obsega vadbe se uporabijo korekcijski faktorji</w:t>
            </w:r>
          </w:p>
        </w:tc>
      </w:tr>
      <w:tr w:rsidR="00623E6B" w:rsidRPr="00623E6B" w:rsidTr="001C4F48">
        <w:tc>
          <w:tcPr>
            <w:tcW w:w="2783" w:type="dxa"/>
            <w:shd w:val="clear" w:color="auto" w:fill="auto"/>
          </w:tcPr>
          <w:p w:rsidR="00F850BF" w:rsidRPr="00623E6B" w:rsidRDefault="00F850BF" w:rsidP="00F850BF">
            <w:pPr>
              <w:spacing w:after="0" w:line="240" w:lineRule="auto"/>
              <w:jc w:val="both"/>
              <w:rPr>
                <w:rFonts w:ascii="Times New Roman" w:eastAsia="Times New Roman" w:hAnsi="Times New Roman" w:cs="Times New Roman"/>
                <w:sz w:val="16"/>
                <w:szCs w:val="16"/>
                <w:lang w:eastAsia="sl-SI"/>
              </w:rPr>
            </w:pPr>
            <w:r w:rsidRPr="00623E6B">
              <w:rPr>
                <w:rFonts w:ascii="Times New Roman" w:eastAsia="Times New Roman" w:hAnsi="Times New Roman" w:cs="Times New Roman"/>
                <w:sz w:val="16"/>
                <w:szCs w:val="16"/>
                <w:lang w:eastAsia="sl-SI"/>
              </w:rPr>
              <w:t>Kolektivne panoge</w:t>
            </w:r>
          </w:p>
        </w:tc>
        <w:tc>
          <w:tcPr>
            <w:tcW w:w="2712" w:type="dxa"/>
            <w:shd w:val="clear" w:color="auto" w:fill="auto"/>
          </w:tcPr>
          <w:p w:rsidR="00F850BF" w:rsidRPr="00623E6B" w:rsidRDefault="00F850BF" w:rsidP="00F850BF">
            <w:pPr>
              <w:spacing w:after="0" w:line="240" w:lineRule="auto"/>
              <w:jc w:val="center"/>
              <w:rPr>
                <w:rFonts w:ascii="Times New Roman" w:eastAsia="Times New Roman" w:hAnsi="Times New Roman" w:cs="Times New Roman"/>
                <w:sz w:val="16"/>
                <w:szCs w:val="16"/>
                <w:lang w:eastAsia="sl-SI"/>
              </w:rPr>
            </w:pPr>
            <w:r w:rsidRPr="00623E6B">
              <w:rPr>
                <w:rFonts w:ascii="Times New Roman" w:eastAsia="Times New Roman" w:hAnsi="Times New Roman" w:cs="Times New Roman"/>
                <w:sz w:val="16"/>
                <w:szCs w:val="16"/>
                <w:lang w:eastAsia="sl-SI"/>
              </w:rPr>
              <w:t>1,6</w:t>
            </w:r>
          </w:p>
        </w:tc>
      </w:tr>
      <w:tr w:rsidR="00623E6B" w:rsidRPr="00623E6B" w:rsidTr="001C4F48">
        <w:tc>
          <w:tcPr>
            <w:tcW w:w="2783" w:type="dxa"/>
            <w:shd w:val="clear" w:color="auto" w:fill="auto"/>
          </w:tcPr>
          <w:p w:rsidR="00F850BF" w:rsidRPr="00623E6B" w:rsidRDefault="00F850BF" w:rsidP="00F850BF">
            <w:pPr>
              <w:spacing w:after="0" w:line="240" w:lineRule="auto"/>
              <w:jc w:val="both"/>
              <w:rPr>
                <w:rFonts w:ascii="Times New Roman" w:eastAsia="Times New Roman" w:hAnsi="Times New Roman" w:cs="Times New Roman"/>
                <w:sz w:val="16"/>
                <w:szCs w:val="16"/>
                <w:lang w:eastAsia="sl-SI"/>
              </w:rPr>
            </w:pPr>
            <w:r w:rsidRPr="00623E6B">
              <w:rPr>
                <w:rFonts w:ascii="Times New Roman" w:eastAsia="Times New Roman" w:hAnsi="Times New Roman" w:cs="Times New Roman"/>
                <w:sz w:val="16"/>
                <w:szCs w:val="16"/>
                <w:lang w:eastAsia="sl-SI"/>
              </w:rPr>
              <w:t>Individualne panoge</w:t>
            </w:r>
          </w:p>
        </w:tc>
        <w:tc>
          <w:tcPr>
            <w:tcW w:w="2712" w:type="dxa"/>
            <w:shd w:val="clear" w:color="auto" w:fill="auto"/>
          </w:tcPr>
          <w:p w:rsidR="00F850BF" w:rsidRPr="00623E6B" w:rsidRDefault="00F850BF" w:rsidP="00F850BF">
            <w:pPr>
              <w:spacing w:after="0" w:line="240" w:lineRule="auto"/>
              <w:jc w:val="center"/>
              <w:rPr>
                <w:rFonts w:ascii="Times New Roman" w:eastAsia="Times New Roman" w:hAnsi="Times New Roman" w:cs="Times New Roman"/>
                <w:sz w:val="16"/>
                <w:szCs w:val="16"/>
                <w:lang w:eastAsia="sl-SI"/>
              </w:rPr>
            </w:pPr>
            <w:r w:rsidRPr="00623E6B">
              <w:rPr>
                <w:rFonts w:ascii="Times New Roman" w:eastAsia="Times New Roman" w:hAnsi="Times New Roman" w:cs="Times New Roman"/>
                <w:sz w:val="16"/>
                <w:szCs w:val="16"/>
                <w:lang w:eastAsia="sl-SI"/>
              </w:rPr>
              <w:t>1,0</w:t>
            </w:r>
          </w:p>
        </w:tc>
      </w:tr>
    </w:tbl>
    <w:p w:rsidR="00F850BF" w:rsidRPr="00F850BF" w:rsidRDefault="00F850BF" w:rsidP="00F850BF">
      <w:pPr>
        <w:spacing w:after="0" w:line="240" w:lineRule="auto"/>
        <w:ind w:right="216"/>
        <w:jc w:val="both"/>
        <w:rPr>
          <w:rFonts w:ascii="Times New Roman" w:eastAsia="Times New Roman" w:hAnsi="Times New Roman" w:cs="Times New Roman"/>
          <w:spacing w:val="6"/>
          <w:lang w:eastAsia="sl-SI"/>
        </w:rPr>
      </w:pPr>
    </w:p>
    <w:p w:rsidR="00F850BF" w:rsidRPr="00F850BF" w:rsidRDefault="00F850BF" w:rsidP="00F850BF">
      <w:pPr>
        <w:spacing w:after="0" w:line="240" w:lineRule="auto"/>
        <w:ind w:right="216"/>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 xml:space="preserve">Mladi športniki usmerjeni v kakovostni in vrhunski šport lahko s kvalitetnim delom in rezultati v skladu s Pogoji, </w:t>
      </w:r>
      <w:r w:rsidRPr="00F850BF">
        <w:rPr>
          <w:rFonts w:ascii="Times New Roman" w:eastAsia="Times New Roman" w:hAnsi="Times New Roman" w:cs="Times New Roman"/>
          <w:spacing w:val="7"/>
          <w:lang w:eastAsia="sl-SI"/>
        </w:rPr>
        <w:t xml:space="preserve">pravili in kriteriji za registriranje in kategoriziranje športnikov dosežejo status športnika mladinskega razreda </w:t>
      </w:r>
      <w:r w:rsidRPr="00F850BF">
        <w:rPr>
          <w:rFonts w:ascii="Times New Roman" w:eastAsia="Times New Roman" w:hAnsi="Times New Roman" w:cs="Times New Roman"/>
          <w:spacing w:val="6"/>
          <w:lang w:eastAsia="sl-SI"/>
        </w:rPr>
        <w:t xml:space="preserve">(MLR). S tem pridobijo BONUS točke za programe dodatne športne vadbe, ki pa se vrednotijo le pod pogojem, da </w:t>
      </w:r>
      <w:r w:rsidRPr="00F850BF">
        <w:rPr>
          <w:rFonts w:ascii="Times New Roman" w:eastAsia="Times New Roman" w:hAnsi="Times New Roman" w:cs="Times New Roman"/>
          <w:spacing w:val="7"/>
          <w:lang w:eastAsia="sl-SI"/>
        </w:rPr>
        <w:t>je kategorizacija navedena v zadnji objavi OKS-</w:t>
      </w:r>
      <w:proofErr w:type="spellStart"/>
      <w:r w:rsidRPr="00F850BF">
        <w:rPr>
          <w:rFonts w:ascii="Times New Roman" w:eastAsia="Times New Roman" w:hAnsi="Times New Roman" w:cs="Times New Roman"/>
          <w:spacing w:val="7"/>
          <w:lang w:eastAsia="sl-SI"/>
        </w:rPr>
        <w:t>ZšZ</w:t>
      </w:r>
      <w:proofErr w:type="spellEnd"/>
      <w:r w:rsidRPr="00F850BF">
        <w:rPr>
          <w:rFonts w:ascii="Times New Roman" w:eastAsia="Times New Roman" w:hAnsi="Times New Roman" w:cs="Times New Roman"/>
          <w:spacing w:val="7"/>
          <w:lang w:eastAsia="sl-SI"/>
        </w:rPr>
        <w:t xml:space="preserve"> pred objavo JR in je športnik naveden kot član društva s </w:t>
      </w:r>
      <w:r w:rsidRPr="00F850BF">
        <w:rPr>
          <w:rFonts w:ascii="Times New Roman" w:eastAsia="Times New Roman" w:hAnsi="Times New Roman" w:cs="Times New Roman"/>
          <w:spacing w:val="4"/>
          <w:lang w:eastAsia="sl-SI"/>
        </w:rPr>
        <w:t>sedežem v občini.</w:t>
      </w:r>
    </w:p>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ŠVOM usmerjeni v KŠ/VŠ: dodatni programi športnikov MLR</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MLR je opredeljen v preglednicah št. 1-4-3.</w:t>
      </w:r>
    </w:p>
    <w:p w:rsidR="00F850BF" w:rsidRPr="00F850BF" w:rsidRDefault="00F850BF" w:rsidP="00F850BF">
      <w:pPr>
        <w:spacing w:before="72" w:after="0" w:line="240" w:lineRule="auto"/>
        <w:rPr>
          <w:rFonts w:ascii="Times New Roman" w:eastAsia="Times New Roman" w:hAnsi="Times New Roman" w:cs="Times New Roman"/>
          <w:i/>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1-4-3                                          Mladinski razred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268"/>
      </w:tblGrid>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PROGRAMI DODATNE ŠPORTNE VADBE</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(tekmovalni programi športnikov MLR)</w:t>
            </w:r>
          </w:p>
        </w:tc>
        <w:tc>
          <w:tcPr>
            <w:tcW w:w="226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KATEGORIZACIJA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MLR</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udeležencev programa</w:t>
            </w:r>
          </w:p>
        </w:tc>
        <w:tc>
          <w:tcPr>
            <w:tcW w:w="226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TOČKE/MS/UDELEŽENEC</w:t>
            </w:r>
          </w:p>
        </w:tc>
        <w:tc>
          <w:tcPr>
            <w:tcW w:w="2268"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80</w:t>
            </w:r>
          </w:p>
        </w:tc>
      </w:tr>
    </w:tbl>
    <w:p w:rsidR="00F850BF" w:rsidRPr="00F850BF" w:rsidRDefault="00F850BF" w:rsidP="00F850BF">
      <w:pPr>
        <w:spacing w:after="0" w:line="240" w:lineRule="auto"/>
        <w:rPr>
          <w:rFonts w:ascii="Times New Roman" w:eastAsia="Times New Roman" w:hAnsi="Times New Roman" w:cs="Times New Roman"/>
          <w:b/>
          <w:spacing w:val="-18"/>
          <w:lang w:eastAsia="sl-SI"/>
        </w:rPr>
      </w:pPr>
    </w:p>
    <w:p w:rsidR="00F850BF" w:rsidRPr="00F850BF" w:rsidRDefault="00F850BF" w:rsidP="00F850BF">
      <w:pPr>
        <w:spacing w:after="0" w:line="240" w:lineRule="auto"/>
        <w:rPr>
          <w:rFonts w:ascii="Times New Roman" w:eastAsia="Times New Roman" w:hAnsi="Times New Roman" w:cs="Times New Roman"/>
          <w:b/>
          <w:spacing w:val="-18"/>
          <w:lang w:eastAsia="sl-SI"/>
        </w:rPr>
      </w:pPr>
      <w:r w:rsidRPr="00F850BF">
        <w:rPr>
          <w:rFonts w:ascii="Times New Roman" w:eastAsia="Times New Roman" w:hAnsi="Times New Roman" w:cs="Times New Roman"/>
          <w:b/>
          <w:spacing w:val="-18"/>
          <w:lang w:eastAsia="sl-SI"/>
        </w:rPr>
        <w:t>1.5. KAKOVOSTNI  ŠPORT</w:t>
      </w:r>
    </w:p>
    <w:p w:rsidR="00F850BF" w:rsidRPr="00F850BF" w:rsidRDefault="00F850BF" w:rsidP="00F850BF">
      <w:pPr>
        <w:spacing w:after="0" w:line="240" w:lineRule="auto"/>
        <w:jc w:val="both"/>
        <w:rPr>
          <w:rFonts w:ascii="Times New Roman" w:eastAsia="Times New Roman" w:hAnsi="Times New Roman" w:cs="Times New Roman"/>
          <w:spacing w:val="6"/>
          <w:lang w:eastAsia="sl-SI"/>
        </w:rPr>
      </w:pPr>
    </w:p>
    <w:p w:rsidR="00F850BF" w:rsidRPr="00F850BF" w:rsidRDefault="00F850BF" w:rsidP="00F850BF">
      <w:pPr>
        <w:spacing w:after="0" w:line="240" w:lineRule="auto"/>
        <w:jc w:val="both"/>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6"/>
          <w:lang w:eastAsia="sl-SI"/>
        </w:rPr>
        <w:t xml:space="preserve">V skupino kakovostnega športa prištevamo športnike in športne ekipe, ki ne izpolnjujejo pogojev za pridobitev </w:t>
      </w:r>
      <w:r w:rsidRPr="00F850BF">
        <w:rPr>
          <w:rFonts w:ascii="Times New Roman" w:eastAsia="Times New Roman" w:hAnsi="Times New Roman" w:cs="Times New Roman"/>
          <w:spacing w:val="5"/>
          <w:lang w:eastAsia="sl-SI"/>
        </w:rPr>
        <w:t xml:space="preserve">statusa vrhunskega športnika, nastopajo na mednarodnih tekmovanjih, v uradnih tekmovalnih sistemih NPŠZ do </w:t>
      </w:r>
      <w:r w:rsidRPr="00F850BF">
        <w:rPr>
          <w:rFonts w:ascii="Times New Roman" w:eastAsia="Times New Roman" w:hAnsi="Times New Roman" w:cs="Times New Roman"/>
          <w:spacing w:val="3"/>
          <w:lang w:eastAsia="sl-SI"/>
        </w:rPr>
        <w:t>naslova državnega prvaka, ki jih potrdi OKS-ZŠZ, in so registrirani skladno s pogoji NPŠZ ter OKS-ZŠZ.</w:t>
      </w:r>
    </w:p>
    <w:p w:rsidR="00F850BF" w:rsidRPr="00F850BF" w:rsidRDefault="00F850BF" w:rsidP="00F850BF">
      <w:pPr>
        <w:spacing w:after="0" w:line="240" w:lineRule="auto"/>
        <w:jc w:val="both"/>
        <w:rPr>
          <w:rFonts w:ascii="Times New Roman" w:eastAsia="Times New Roman" w:hAnsi="Times New Roman" w:cs="Times New Roman"/>
          <w:spacing w:val="6"/>
          <w:lang w:eastAsia="sl-SI"/>
        </w:rPr>
      </w:pPr>
    </w:p>
    <w:p w:rsidR="00F850BF" w:rsidRPr="00F850BF" w:rsidRDefault="00F850BF" w:rsidP="00F850BF">
      <w:pPr>
        <w:spacing w:after="0" w:line="240" w:lineRule="auto"/>
        <w:rPr>
          <w:rFonts w:ascii="Times New Roman" w:eastAsia="Times New Roman" w:hAnsi="Times New Roman" w:cs="Times New Roman"/>
          <w:b/>
          <w:spacing w:val="-7"/>
          <w:lang w:eastAsia="sl-SI"/>
        </w:rPr>
      </w:pPr>
      <w:r w:rsidRPr="00F850BF">
        <w:rPr>
          <w:rFonts w:ascii="Times New Roman" w:eastAsia="Times New Roman" w:hAnsi="Times New Roman" w:cs="Times New Roman"/>
          <w:b/>
          <w:spacing w:val="-7"/>
          <w:lang w:eastAsia="sl-SI"/>
        </w:rPr>
        <w:t>1.5.1. UPORABA ŠPORTNIH OBJEKTOV ZA PROGRAME KAKOVOSTNEGA ŠPORTA</w:t>
      </w:r>
    </w:p>
    <w:p w:rsidR="00F850BF" w:rsidRPr="00F850BF" w:rsidRDefault="00F850BF" w:rsidP="00F850BF">
      <w:pPr>
        <w:spacing w:after="0" w:line="240" w:lineRule="auto"/>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 xml:space="preserve">Kakovostni šport je pomembna vez med programi športne vzgoje otrok in mladine, usmerjenih v kakovostni in </w:t>
      </w:r>
      <w:r w:rsidRPr="00F850BF">
        <w:rPr>
          <w:rFonts w:ascii="Times New Roman" w:eastAsia="Times New Roman" w:hAnsi="Times New Roman" w:cs="Times New Roman"/>
          <w:spacing w:val="3"/>
          <w:lang w:eastAsia="sl-SI"/>
        </w:rPr>
        <w:t xml:space="preserve">vrhunski šport, ter vrhunskega športa, saj vključujejo večje število športnikov in strokovnega kadra, kar omogoča </w:t>
      </w:r>
      <w:r w:rsidRPr="00F850BF">
        <w:rPr>
          <w:rFonts w:ascii="Times New Roman" w:eastAsia="Times New Roman" w:hAnsi="Times New Roman" w:cs="Times New Roman"/>
          <w:spacing w:val="6"/>
          <w:lang w:eastAsia="sl-SI"/>
        </w:rPr>
        <w:t>vzpostavitev konkurenčnega okolja znotraj posameznih športnih panog na nacionalni ravni.</w:t>
      </w:r>
    </w:p>
    <w:p w:rsidR="00F850BF" w:rsidRPr="00F850BF" w:rsidRDefault="00F850BF" w:rsidP="00F850BF">
      <w:pPr>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UPORABA OBJEKTA</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Kakovostni šport: športni objekt za programe KŠ</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/skupina</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1.5.1  je opredeljen v preglednicah št. 1-5-1.</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jc w:val="both"/>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1-5-1                                             Kakovostni šport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418"/>
        <w:gridCol w:w="1417"/>
        <w:gridCol w:w="1418"/>
      </w:tblGrid>
      <w:tr w:rsidR="00F850BF" w:rsidRPr="00F850BF" w:rsidTr="001C4F48">
        <w:tc>
          <w:tcPr>
            <w:tcW w:w="393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CELOLETNI ŠPORTNI PROGRAMI</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(pripravljalni programi vadbe)</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KAKOVOSTNA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RAVEN IV.</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KAKOVOSTNA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RAVEN III.</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KAKOVOSTNA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RAVEN II.</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KAKOVOSTNA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RAVEN I.</w:t>
            </w:r>
          </w:p>
        </w:tc>
      </w:tr>
      <w:tr w:rsidR="00F850BF" w:rsidRPr="00F850BF" w:rsidTr="001C4F48">
        <w:tc>
          <w:tcPr>
            <w:tcW w:w="393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 individualne panoge)</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w:t>
            </w:r>
          </w:p>
        </w:tc>
      </w:tr>
      <w:tr w:rsidR="00F850BF" w:rsidRPr="00F850BF" w:rsidTr="001C4F48">
        <w:tc>
          <w:tcPr>
            <w:tcW w:w="393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 kolektivne panoge)</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12</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12</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12</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12</w:t>
            </w:r>
          </w:p>
        </w:tc>
      </w:tr>
      <w:tr w:rsidR="00F850BF" w:rsidRPr="00F850BF" w:rsidTr="001C4F48">
        <w:tc>
          <w:tcPr>
            <w:tcW w:w="393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 miselne igre)</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8</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w:t>
            </w:r>
          </w:p>
        </w:tc>
      </w:tr>
      <w:tr w:rsidR="00F850BF" w:rsidRPr="00F850BF" w:rsidTr="001C4F48">
        <w:tc>
          <w:tcPr>
            <w:tcW w:w="393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Število ur vadbe/tedensko </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6</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8</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w:t>
            </w:r>
          </w:p>
        </w:tc>
      </w:tr>
      <w:tr w:rsidR="00F850BF" w:rsidRPr="00F850BF" w:rsidTr="001C4F48">
        <w:tc>
          <w:tcPr>
            <w:tcW w:w="393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tednov</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40</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40</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40</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40</w:t>
            </w:r>
          </w:p>
        </w:tc>
      </w:tr>
      <w:tr w:rsidR="00F850BF" w:rsidRPr="00F850BF" w:rsidTr="001C4F48">
        <w:tc>
          <w:tcPr>
            <w:tcW w:w="3936"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TOČKE/ŠPORTNI OBJEKT/SKUPINA</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160</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240</w:t>
            </w:r>
          </w:p>
        </w:tc>
        <w:tc>
          <w:tcPr>
            <w:tcW w:w="1417"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320</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400</w:t>
            </w:r>
          </w:p>
        </w:tc>
      </w:tr>
    </w:tbl>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623E6B">
      <w:pPr>
        <w:spacing w:after="0" w:line="240" w:lineRule="auto"/>
        <w:ind w:right="72"/>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lastRenderedPageBreak/>
        <w:t xml:space="preserve">Športniki v kakovostnem športu lahko s kvalitetnim delom in rezultati v skladu s Pogoji, pravili in kriteriji za </w:t>
      </w:r>
      <w:r w:rsidRPr="00F850BF">
        <w:rPr>
          <w:rFonts w:ascii="Times New Roman" w:eastAsia="Times New Roman" w:hAnsi="Times New Roman" w:cs="Times New Roman"/>
          <w:spacing w:val="7"/>
          <w:lang w:eastAsia="sl-SI"/>
        </w:rPr>
        <w:t xml:space="preserve">registriranje in kategoriziranje športnikov dosežejo status športnika državnega razreda (DR). S tem pridobijo BONUS točke za programe dodatne športne vadbe, ki pa se vrednotijo le pod pogojem, da je kategorizacija </w:t>
      </w:r>
      <w:r w:rsidRPr="00F850BF">
        <w:rPr>
          <w:rFonts w:ascii="Times New Roman" w:eastAsia="Times New Roman" w:hAnsi="Times New Roman" w:cs="Times New Roman"/>
          <w:spacing w:val="3"/>
          <w:lang w:eastAsia="sl-SI"/>
        </w:rPr>
        <w:t>navedena v za</w:t>
      </w:r>
      <w:r w:rsidR="00623E6B">
        <w:rPr>
          <w:rFonts w:ascii="Times New Roman" w:eastAsia="Times New Roman" w:hAnsi="Times New Roman" w:cs="Times New Roman"/>
          <w:spacing w:val="3"/>
          <w:lang w:eastAsia="sl-SI"/>
        </w:rPr>
        <w:t xml:space="preserve">dnji objavi OKS-ZŠZ pred objavo </w:t>
      </w:r>
      <w:r w:rsidRPr="00F850BF">
        <w:rPr>
          <w:rFonts w:ascii="Times New Roman" w:eastAsia="Times New Roman" w:hAnsi="Times New Roman" w:cs="Times New Roman"/>
          <w:spacing w:val="3"/>
          <w:lang w:eastAsia="sl-SI"/>
        </w:rPr>
        <w:t>JR in je športnik naveden kot član društva s sedežem v občini.</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Kakovostni šport: dodatni programi športnikov DR</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stroški/udeleženec</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DR je opredeljen v preglednicah št. 1-5-2.</w:t>
      </w:r>
    </w:p>
    <w:p w:rsidR="00F850BF" w:rsidRPr="00F850BF" w:rsidRDefault="00F850BF" w:rsidP="00F850BF">
      <w:pPr>
        <w:spacing w:before="72" w:after="0" w:line="240" w:lineRule="auto"/>
        <w:rPr>
          <w:rFonts w:ascii="Times New Roman" w:eastAsia="Times New Roman" w:hAnsi="Times New Roman" w:cs="Times New Roman"/>
          <w:i/>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1-5-2                                          Državni razred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3402"/>
      </w:tblGrid>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PROGRAMI DODATNE ŠPORTNE VADBE</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(tekmovalni programi športnikov DR)</w:t>
            </w:r>
          </w:p>
        </w:tc>
        <w:tc>
          <w:tcPr>
            <w:tcW w:w="3402"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KATEGORIZACIJA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DR</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udeležencev programa</w:t>
            </w:r>
          </w:p>
        </w:tc>
        <w:tc>
          <w:tcPr>
            <w:tcW w:w="3402"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TOČKE/MS/UDELEŽENEC</w:t>
            </w:r>
          </w:p>
        </w:tc>
        <w:tc>
          <w:tcPr>
            <w:tcW w:w="3402"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80</w:t>
            </w:r>
          </w:p>
        </w:tc>
      </w:tr>
    </w:tbl>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rPr>
          <w:rFonts w:ascii="Times New Roman" w:eastAsia="Times New Roman" w:hAnsi="Times New Roman" w:cs="Times New Roman"/>
          <w:b/>
          <w:spacing w:val="-14"/>
          <w:lang w:eastAsia="sl-SI"/>
        </w:rPr>
      </w:pPr>
      <w:r w:rsidRPr="00F850BF">
        <w:rPr>
          <w:rFonts w:ascii="Times New Roman" w:eastAsia="Times New Roman" w:hAnsi="Times New Roman" w:cs="Times New Roman"/>
          <w:b/>
          <w:spacing w:val="-14"/>
          <w:lang w:eastAsia="sl-SI"/>
        </w:rPr>
        <w:t>1.6. VRHUNSKI ŠPORT</w:t>
      </w:r>
    </w:p>
    <w:p w:rsidR="00F850BF" w:rsidRPr="00F850BF" w:rsidRDefault="00F850BF" w:rsidP="00F850BF">
      <w:pPr>
        <w:spacing w:after="0" w:line="240" w:lineRule="auto"/>
        <w:rPr>
          <w:rFonts w:ascii="Times New Roman" w:eastAsia="Times New Roman" w:hAnsi="Times New Roman" w:cs="Times New Roman"/>
          <w:b/>
          <w:spacing w:val="-14"/>
          <w:lang w:eastAsia="sl-SI"/>
        </w:rPr>
      </w:pPr>
    </w:p>
    <w:p w:rsidR="00F850BF" w:rsidRPr="00F850BF" w:rsidRDefault="00F850BF" w:rsidP="00F850BF">
      <w:pPr>
        <w:spacing w:after="0" w:line="240" w:lineRule="auto"/>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 xml:space="preserve">Vrhunski šport predstavlja programe priprav in tekmovanj vrhunskih športnikov, ki so v skladu s Pogoji, pravili in kriteriji za registriranje in kategoriziranje športnikov v Republiki Sloveniji v zadnji objavi OKS-ZŠZ pred objavo JR </w:t>
      </w:r>
      <w:r w:rsidRPr="00F850BF">
        <w:rPr>
          <w:rFonts w:ascii="Times New Roman" w:eastAsia="Times New Roman" w:hAnsi="Times New Roman" w:cs="Times New Roman"/>
          <w:spacing w:val="3"/>
          <w:lang w:eastAsia="sl-SI"/>
        </w:rPr>
        <w:t xml:space="preserve">navedeni kot člani športnega društva s sedežem v občini in so s svojimi športnimi dosežki dosegli naziv športnika </w:t>
      </w:r>
      <w:r w:rsidRPr="00F850BF">
        <w:rPr>
          <w:rFonts w:ascii="Times New Roman" w:eastAsia="Times New Roman" w:hAnsi="Times New Roman" w:cs="Times New Roman"/>
          <w:spacing w:val="4"/>
          <w:lang w:eastAsia="sl-SI"/>
        </w:rPr>
        <w:t xml:space="preserve">svetovnega (SR), mednarodnega (MR) ali </w:t>
      </w:r>
      <w:r w:rsidR="00DD5497" w:rsidRPr="006711CF">
        <w:rPr>
          <w:rFonts w:ascii="Times New Roman" w:eastAsia="Times New Roman" w:hAnsi="Times New Roman" w:cs="Times New Roman"/>
          <w:spacing w:val="4"/>
          <w:lang w:eastAsia="sl-SI"/>
        </w:rPr>
        <w:t>olimpijskega razreda</w:t>
      </w:r>
      <w:r w:rsidRPr="006711CF">
        <w:rPr>
          <w:rFonts w:ascii="Times New Roman" w:eastAsia="Times New Roman" w:hAnsi="Times New Roman" w:cs="Times New Roman"/>
          <w:spacing w:val="4"/>
          <w:lang w:eastAsia="sl-SI"/>
        </w:rPr>
        <w:t xml:space="preserve"> </w:t>
      </w:r>
      <w:r w:rsidRPr="00F850BF">
        <w:rPr>
          <w:rFonts w:ascii="Times New Roman" w:eastAsia="Times New Roman" w:hAnsi="Times New Roman" w:cs="Times New Roman"/>
          <w:spacing w:val="4"/>
          <w:lang w:eastAsia="sl-SI"/>
        </w:rPr>
        <w:t>(</w:t>
      </w:r>
      <w:r w:rsidR="00DD5497">
        <w:rPr>
          <w:rFonts w:ascii="Times New Roman" w:eastAsia="Times New Roman" w:hAnsi="Times New Roman" w:cs="Times New Roman"/>
          <w:spacing w:val="4"/>
          <w:lang w:eastAsia="sl-SI"/>
        </w:rPr>
        <w:t>O</w:t>
      </w:r>
      <w:r w:rsidRPr="00F850BF">
        <w:rPr>
          <w:rFonts w:ascii="Times New Roman" w:eastAsia="Times New Roman" w:hAnsi="Times New Roman" w:cs="Times New Roman"/>
          <w:spacing w:val="4"/>
          <w:lang w:eastAsia="sl-SI"/>
        </w:rPr>
        <w:t>R).</w:t>
      </w:r>
    </w:p>
    <w:p w:rsidR="00F850BF" w:rsidRPr="00F850BF" w:rsidRDefault="00F850BF" w:rsidP="00F850BF">
      <w:pPr>
        <w:spacing w:before="144" w:after="0" w:line="240" w:lineRule="auto"/>
        <w:rPr>
          <w:rFonts w:ascii="Times New Roman" w:eastAsia="Times New Roman" w:hAnsi="Times New Roman" w:cs="Times New Roman"/>
          <w:b/>
          <w:spacing w:val="-2"/>
          <w:lang w:eastAsia="sl-SI"/>
        </w:rPr>
      </w:pPr>
      <w:r w:rsidRPr="00F850BF">
        <w:rPr>
          <w:rFonts w:ascii="Times New Roman" w:eastAsia="Times New Roman" w:hAnsi="Times New Roman" w:cs="Times New Roman"/>
          <w:b/>
          <w:spacing w:val="-2"/>
          <w:lang w:eastAsia="sl-SI"/>
        </w:rPr>
        <w:t>1.6.1. PROGRAMI VRHUNSKIH ŠPORTNIKOV ŠPORTNIH DRUŠTEV</w:t>
      </w:r>
    </w:p>
    <w:p w:rsidR="00F850BF" w:rsidRPr="00F850BF" w:rsidRDefault="00F850BF" w:rsidP="00F850BF">
      <w:pPr>
        <w:spacing w:after="0" w:line="240" w:lineRule="auto"/>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3"/>
          <w:lang w:eastAsia="sl-SI"/>
        </w:rPr>
        <w:t>Osnovni cilj teh programov je vrhunski športni dosežek. V dodatne program vrhunskega športa so uvrščeni aktivni športniki s statusom SR, MR in PR.</w:t>
      </w:r>
    </w:p>
    <w:p w:rsidR="00F850BF" w:rsidRPr="00F850BF" w:rsidRDefault="00F850BF" w:rsidP="00F850BF">
      <w:pPr>
        <w:spacing w:after="0" w:line="240" w:lineRule="auto"/>
        <w:rPr>
          <w:rFonts w:ascii="Times New Roman" w:eastAsia="Times New Roman" w:hAnsi="Times New Roman" w:cs="Times New Roman"/>
          <w:spacing w:val="4"/>
          <w:w w:val="75"/>
          <w:lang w:eastAsia="sl-SI"/>
        </w:rPr>
      </w:pPr>
      <w:r w:rsidRPr="00F850BF">
        <w:rPr>
          <w:rFonts w:ascii="Times New Roman" w:eastAsia="Times New Roman" w:hAnsi="Times New Roman" w:cs="Times New Roman"/>
          <w:spacing w:val="4"/>
          <w:w w:val="75"/>
          <w:lang w:eastAsia="sl-SI"/>
        </w:rPr>
        <w:t xml:space="preserve">S </w:t>
      </w:r>
      <w:r w:rsidRPr="00F850BF">
        <w:rPr>
          <w:rFonts w:ascii="Times New Roman" w:eastAsia="Times New Roman" w:hAnsi="Times New Roman" w:cs="Times New Roman"/>
          <w:spacing w:val="4"/>
          <w:lang w:eastAsia="sl-SI"/>
        </w:rPr>
        <w:t>sredstvi lokalne skupnosti (IPŠ) se lahko sofinancirajo:</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Vrhunski šport: dodatni programi športnikov PR, MR, SR</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stroški/udeleženec</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1.6.1.  je opredeljen v preglednici št. 1-6-1.</w:t>
      </w:r>
    </w:p>
    <w:p w:rsidR="00F850BF" w:rsidRPr="00F850BF" w:rsidRDefault="00F850BF" w:rsidP="00F850BF">
      <w:pPr>
        <w:spacing w:before="72" w:after="0" w:line="240" w:lineRule="auto"/>
        <w:rPr>
          <w:rFonts w:ascii="Times New Roman" w:eastAsia="Times New Roman" w:hAnsi="Times New Roman" w:cs="Times New Roman"/>
          <w:i/>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1-6-1                                          Vrhunski šport (invalidov)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268"/>
        <w:gridCol w:w="1701"/>
        <w:gridCol w:w="1842"/>
      </w:tblGrid>
      <w:tr w:rsidR="00F850BF" w:rsidRPr="00F850BF" w:rsidTr="001C4F48">
        <w:tc>
          <w:tcPr>
            <w:tcW w:w="3369"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PROGRAMI DODATNE ŠPORTNE VADBE</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(tekmovalni programi športnikov DR)</w:t>
            </w:r>
          </w:p>
        </w:tc>
        <w:tc>
          <w:tcPr>
            <w:tcW w:w="226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KATEGORIZACIJA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KATEGORIZACIJA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MR</w:t>
            </w:r>
          </w:p>
        </w:tc>
        <w:tc>
          <w:tcPr>
            <w:tcW w:w="1842"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KATEGORIZACIJA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SR</w:t>
            </w:r>
          </w:p>
        </w:tc>
      </w:tr>
      <w:tr w:rsidR="00F850BF" w:rsidRPr="00F850BF" w:rsidTr="001C4F48">
        <w:tc>
          <w:tcPr>
            <w:tcW w:w="3369"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udeležencev programa</w:t>
            </w:r>
          </w:p>
        </w:tc>
        <w:tc>
          <w:tcPr>
            <w:tcW w:w="226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842"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r>
      <w:tr w:rsidR="00F850BF" w:rsidRPr="00F850BF" w:rsidTr="001C4F48">
        <w:tc>
          <w:tcPr>
            <w:tcW w:w="3369"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TOČKE/MS/UDELEŽENEC</w:t>
            </w:r>
          </w:p>
        </w:tc>
        <w:tc>
          <w:tcPr>
            <w:tcW w:w="2268"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240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240</w:t>
            </w:r>
          </w:p>
        </w:tc>
        <w:tc>
          <w:tcPr>
            <w:tcW w:w="1842"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320</w:t>
            </w:r>
          </w:p>
        </w:tc>
      </w:tr>
    </w:tbl>
    <w:p w:rsidR="00F850BF" w:rsidRPr="00F850BF" w:rsidRDefault="00F850BF" w:rsidP="00F850BF">
      <w:pPr>
        <w:spacing w:after="0" w:line="208" w:lineRule="auto"/>
        <w:rPr>
          <w:rFonts w:ascii="Tahoma" w:eastAsia="Times New Roman" w:hAnsi="Tahoma" w:cs="Times New Roman"/>
          <w:b/>
          <w:spacing w:val="-3"/>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3"/>
          <w:lang w:eastAsia="sl-SI"/>
        </w:rPr>
      </w:pPr>
      <w:r w:rsidRPr="00F850BF">
        <w:rPr>
          <w:rFonts w:ascii="Times New Roman" w:eastAsia="Times New Roman" w:hAnsi="Times New Roman" w:cs="Times New Roman"/>
          <w:b/>
          <w:spacing w:val="-3"/>
          <w:lang w:eastAsia="sl-SI"/>
        </w:rPr>
        <w:t>1.6.2. ZAPOSLOVANJE VRHUNSKIH TRENERJEV</w:t>
      </w:r>
    </w:p>
    <w:p w:rsidR="00F850BF" w:rsidRPr="00F850BF" w:rsidRDefault="00F850BF" w:rsidP="00F850BF">
      <w:pPr>
        <w:spacing w:before="36" w:after="0" w:line="240" w:lineRule="auto"/>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 xml:space="preserve">Merila za zaposlovanje vrhunskih trenerjev na lokalni ravni in višino proračunskih sredstev se opredeli z LPŠ za </w:t>
      </w:r>
      <w:r w:rsidRPr="00F850BF">
        <w:rPr>
          <w:rFonts w:ascii="Times New Roman" w:eastAsia="Times New Roman" w:hAnsi="Times New Roman" w:cs="Times New Roman"/>
          <w:spacing w:val="3"/>
          <w:lang w:eastAsia="sl-SI"/>
        </w:rPr>
        <w:t>leto, za katerega se LPŠ sprejema.</w:t>
      </w:r>
    </w:p>
    <w:p w:rsidR="00F850BF" w:rsidRPr="00F850BF" w:rsidRDefault="00F850BF" w:rsidP="00F850BF">
      <w:pPr>
        <w:spacing w:before="36" w:after="0" w:line="240" w:lineRule="auto"/>
        <w:jc w:val="both"/>
        <w:rPr>
          <w:rFonts w:ascii="Times New Roman" w:eastAsia="Times New Roman" w:hAnsi="Times New Roman" w:cs="Times New Roman"/>
          <w:spacing w:val="6"/>
          <w:lang w:eastAsia="sl-SI"/>
        </w:rPr>
      </w:pPr>
    </w:p>
    <w:p w:rsidR="00F850BF" w:rsidRPr="00F850BF" w:rsidRDefault="00F850BF" w:rsidP="00F850BF">
      <w:pPr>
        <w:spacing w:before="180" w:after="0" w:line="240" w:lineRule="auto"/>
        <w:jc w:val="both"/>
        <w:rPr>
          <w:rFonts w:ascii="Times New Roman" w:eastAsia="Times New Roman" w:hAnsi="Times New Roman" w:cs="Times New Roman"/>
          <w:b/>
          <w:spacing w:val="-6"/>
          <w:lang w:eastAsia="sl-SI"/>
        </w:rPr>
      </w:pPr>
      <w:r w:rsidRPr="00F850BF">
        <w:rPr>
          <w:rFonts w:ascii="Times New Roman" w:eastAsia="Times New Roman" w:hAnsi="Times New Roman" w:cs="Times New Roman"/>
          <w:b/>
          <w:spacing w:val="-6"/>
          <w:lang w:eastAsia="sl-SI"/>
        </w:rPr>
        <w:t>1.7. ŠPORT INVALIDOV</w:t>
      </w:r>
    </w:p>
    <w:p w:rsidR="00F850BF" w:rsidRPr="00F850BF" w:rsidRDefault="00F850BF" w:rsidP="00F850BF">
      <w:pPr>
        <w:spacing w:after="0" w:line="240" w:lineRule="auto"/>
        <w:jc w:val="both"/>
        <w:rPr>
          <w:rFonts w:ascii="Times New Roman" w:eastAsia="Times New Roman" w:hAnsi="Times New Roman" w:cs="Times New Roman"/>
          <w:spacing w:val="9"/>
          <w:lang w:eastAsia="sl-SI"/>
        </w:rPr>
      </w:pPr>
    </w:p>
    <w:p w:rsidR="00F850BF" w:rsidRDefault="00F850BF" w:rsidP="00F850BF">
      <w:pPr>
        <w:spacing w:after="0" w:line="240" w:lineRule="auto"/>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9"/>
          <w:lang w:eastAsia="sl-SI"/>
        </w:rPr>
        <w:t xml:space="preserve">Šport invalidov v svojih pojavnih oblikah predstavlja pomembne psihosocialne (rehabilitacija, vključenost v </w:t>
      </w:r>
      <w:r w:rsidRPr="00F850BF">
        <w:rPr>
          <w:rFonts w:ascii="Times New Roman" w:eastAsia="Times New Roman" w:hAnsi="Times New Roman" w:cs="Times New Roman"/>
          <w:spacing w:val="5"/>
          <w:lang w:eastAsia="sl-SI"/>
        </w:rPr>
        <w:t xml:space="preserve">družbo) kot tudi športne (športna rekreacija, tekmovanja, </w:t>
      </w:r>
      <w:proofErr w:type="spellStart"/>
      <w:r w:rsidRPr="00F850BF">
        <w:rPr>
          <w:rFonts w:ascii="Times New Roman" w:eastAsia="Times New Roman" w:hAnsi="Times New Roman" w:cs="Times New Roman"/>
          <w:spacing w:val="5"/>
          <w:lang w:eastAsia="sl-SI"/>
        </w:rPr>
        <w:t>paraolimpijski</w:t>
      </w:r>
      <w:proofErr w:type="spellEnd"/>
      <w:r w:rsidRPr="00F850BF">
        <w:rPr>
          <w:rFonts w:ascii="Times New Roman" w:eastAsia="Times New Roman" w:hAnsi="Times New Roman" w:cs="Times New Roman"/>
          <w:spacing w:val="5"/>
          <w:lang w:eastAsia="sl-SI"/>
        </w:rPr>
        <w:t xml:space="preserve"> športi) učinke.</w:t>
      </w:r>
    </w:p>
    <w:p w:rsidR="006711CF" w:rsidRPr="00F850BF" w:rsidRDefault="006711CF" w:rsidP="00F850BF">
      <w:pPr>
        <w:spacing w:after="0" w:line="240" w:lineRule="auto"/>
        <w:jc w:val="both"/>
        <w:rPr>
          <w:rFonts w:ascii="Times New Roman" w:eastAsia="Times New Roman" w:hAnsi="Times New Roman" w:cs="Times New Roman"/>
          <w:spacing w:val="9"/>
          <w:lang w:eastAsia="sl-SI"/>
        </w:rPr>
      </w:pPr>
    </w:p>
    <w:p w:rsidR="00F850BF" w:rsidRPr="00F850BF" w:rsidRDefault="00F850BF" w:rsidP="00F850BF">
      <w:pPr>
        <w:spacing w:before="180" w:after="0" w:line="240" w:lineRule="auto"/>
        <w:jc w:val="both"/>
        <w:rPr>
          <w:rFonts w:ascii="Times New Roman" w:eastAsia="Times New Roman" w:hAnsi="Times New Roman" w:cs="Times New Roman"/>
          <w:b/>
          <w:spacing w:val="-4"/>
          <w:lang w:eastAsia="sl-SI"/>
        </w:rPr>
      </w:pPr>
      <w:r w:rsidRPr="00F850BF">
        <w:rPr>
          <w:rFonts w:ascii="Times New Roman" w:eastAsia="Times New Roman" w:hAnsi="Times New Roman" w:cs="Times New Roman"/>
          <w:b/>
          <w:spacing w:val="-4"/>
          <w:lang w:eastAsia="sl-SI"/>
        </w:rPr>
        <w:lastRenderedPageBreak/>
        <w:t>1.7.1. OBČINSKE ŠPORTNE ŠOLE INVALIDOV</w:t>
      </w:r>
    </w:p>
    <w:p w:rsidR="00F850BF" w:rsidRPr="00F850BF" w:rsidRDefault="00F850BF" w:rsidP="00F850BF">
      <w:pPr>
        <w:spacing w:before="72" w:after="0" w:line="240" w:lineRule="auto"/>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 xml:space="preserve">Merila za vrednotenje občinskih športnih šol invalidov na lokalni ravni in višino proračunskih sredstev se opredeli z </w:t>
      </w:r>
      <w:r w:rsidRPr="00F850BF">
        <w:rPr>
          <w:rFonts w:ascii="Times New Roman" w:eastAsia="Times New Roman" w:hAnsi="Times New Roman" w:cs="Times New Roman"/>
          <w:spacing w:val="3"/>
          <w:lang w:eastAsia="sl-SI"/>
        </w:rPr>
        <w:t>IPŠ za leto, za katerega se LPŠ sprejema!</w:t>
      </w:r>
    </w:p>
    <w:p w:rsidR="00F850BF" w:rsidRPr="00F850BF" w:rsidRDefault="00F850BF" w:rsidP="00F850BF">
      <w:pPr>
        <w:spacing w:before="180" w:after="0" w:line="240" w:lineRule="auto"/>
        <w:jc w:val="both"/>
        <w:rPr>
          <w:rFonts w:ascii="Times New Roman" w:eastAsia="Times New Roman" w:hAnsi="Times New Roman" w:cs="Times New Roman"/>
          <w:b/>
          <w:spacing w:val="-5"/>
          <w:lang w:eastAsia="sl-SI"/>
        </w:rPr>
      </w:pPr>
      <w:r w:rsidRPr="00F850BF">
        <w:rPr>
          <w:rFonts w:ascii="Times New Roman" w:eastAsia="Times New Roman" w:hAnsi="Times New Roman" w:cs="Times New Roman"/>
          <w:b/>
          <w:spacing w:val="-5"/>
          <w:lang w:eastAsia="sl-SI"/>
        </w:rPr>
        <w:t>1.7.2. PILOTSKI PROGRAMI POVEZOVANJA ŠPORTNIH IN INVALIDSKIH DRUŠTEV IN ZVEZ</w:t>
      </w:r>
    </w:p>
    <w:p w:rsidR="00F850BF" w:rsidRPr="00F850BF" w:rsidRDefault="00F850BF" w:rsidP="00F850BF">
      <w:pPr>
        <w:spacing w:before="36" w:after="0" w:line="240" w:lineRule="auto"/>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 xml:space="preserve">Osnovni cilj je invalidom omogočiti enakovredno sodelovanje pri prostočasnih športnih dejavnostih, zato se z različnimi programi spodbuja povezovanje športnih aktivnosti med športnimi, invalidskimi in dobrodelnimi društvi </w:t>
      </w:r>
      <w:r w:rsidRPr="00F850BF">
        <w:rPr>
          <w:rFonts w:ascii="Times New Roman" w:eastAsia="Times New Roman" w:hAnsi="Times New Roman" w:cs="Times New Roman"/>
          <w:spacing w:val="5"/>
          <w:lang w:eastAsia="sl-SI"/>
        </w:rPr>
        <w:t>in zvezami. Celoletni športni programi potekajo najmanj 30 tednov v letu oziroma 60 ur letno.</w:t>
      </w: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 invalidov: celoletni programi</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 invalidov: občasni projekti</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1.7.2.  je opredeljen v preglednici št. 1-7-2.</w:t>
      </w:r>
    </w:p>
    <w:p w:rsidR="00F850BF" w:rsidRPr="00F850BF" w:rsidRDefault="00F850BF" w:rsidP="00F850BF">
      <w:pPr>
        <w:spacing w:before="72" w:after="0" w:line="240" w:lineRule="auto"/>
        <w:rPr>
          <w:rFonts w:ascii="Times New Roman" w:eastAsia="Times New Roman" w:hAnsi="Times New Roman" w:cs="Times New Roman"/>
          <w:i/>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1-7-2                                             Šport invalidov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410"/>
        <w:gridCol w:w="2693"/>
      </w:tblGrid>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 invalidov</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w:t>
            </w:r>
            <w:proofErr w:type="spellStart"/>
            <w:r w:rsidRPr="00F850BF">
              <w:rPr>
                <w:rFonts w:ascii="Times New Roman" w:eastAsia="Times New Roman" w:hAnsi="Times New Roman" w:cs="Times New Roman"/>
                <w:sz w:val="16"/>
                <w:szCs w:val="16"/>
                <w:lang w:eastAsia="sl-SI"/>
              </w:rPr>
              <w:t>netekmovalni</w:t>
            </w:r>
            <w:proofErr w:type="spellEnd"/>
            <w:r w:rsidRPr="00F850BF">
              <w:rPr>
                <w:rFonts w:ascii="Times New Roman" w:eastAsia="Times New Roman" w:hAnsi="Times New Roman" w:cs="Times New Roman"/>
                <w:sz w:val="16"/>
                <w:szCs w:val="16"/>
                <w:lang w:eastAsia="sl-SI"/>
              </w:rPr>
              <w:t xml:space="preserve"> program vadbe)</w:t>
            </w:r>
          </w:p>
        </w:tc>
        <w:tc>
          <w:tcPr>
            <w:tcW w:w="24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CELOLETNI PROGRAMI</w:t>
            </w:r>
          </w:p>
        </w:tc>
        <w:tc>
          <w:tcPr>
            <w:tcW w:w="2693"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OBČASNI PROGRAMI</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w:t>
            </w:r>
          </w:p>
        </w:tc>
        <w:tc>
          <w:tcPr>
            <w:tcW w:w="24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8-10</w:t>
            </w:r>
          </w:p>
        </w:tc>
        <w:tc>
          <w:tcPr>
            <w:tcW w:w="2693"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8-10</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Število ur vadbe/tedensko </w:t>
            </w:r>
          </w:p>
        </w:tc>
        <w:tc>
          <w:tcPr>
            <w:tcW w:w="24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2693"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tednov</w:t>
            </w:r>
          </w:p>
        </w:tc>
        <w:tc>
          <w:tcPr>
            <w:tcW w:w="24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2693"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TOČKE/STROKOVNI KADER/SKUPINA</w:t>
            </w:r>
          </w:p>
        </w:tc>
        <w:tc>
          <w:tcPr>
            <w:tcW w:w="24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2693"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TOČKE/ŠPORTNI OBJEKT/SKUPINA</w:t>
            </w:r>
          </w:p>
        </w:tc>
        <w:tc>
          <w:tcPr>
            <w:tcW w:w="24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2693"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r>
    </w:tbl>
    <w:p w:rsidR="00F850BF" w:rsidRPr="00F850BF" w:rsidRDefault="00F850BF" w:rsidP="00F850BF">
      <w:pPr>
        <w:spacing w:before="144" w:after="0" w:line="250" w:lineRule="exact"/>
        <w:jc w:val="both"/>
        <w:rPr>
          <w:rFonts w:ascii="Times New Roman" w:eastAsia="Times New Roman" w:hAnsi="Times New Roman" w:cs="Times New Roman"/>
          <w:b/>
          <w:spacing w:val="-23"/>
          <w:lang w:eastAsia="sl-SI"/>
        </w:rPr>
      </w:pPr>
      <w:r w:rsidRPr="00F850BF">
        <w:rPr>
          <w:rFonts w:ascii="Times New Roman" w:eastAsia="Times New Roman" w:hAnsi="Times New Roman" w:cs="Times New Roman"/>
          <w:b/>
          <w:spacing w:val="-23"/>
          <w:lang w:eastAsia="sl-SI"/>
        </w:rPr>
        <w:t>1. 7.3.  DRŽAVNA PRVENSTVA ŠPORTA  INVALIDOV</w:t>
      </w:r>
    </w:p>
    <w:p w:rsidR="00F850BF" w:rsidRPr="00F850BF" w:rsidRDefault="00F850BF" w:rsidP="00F850BF">
      <w:pPr>
        <w:spacing w:after="0" w:line="256" w:lineRule="exact"/>
        <w:jc w:val="both"/>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4"/>
          <w:lang w:eastAsia="sl-SI"/>
        </w:rPr>
        <w:t xml:space="preserve">Merila za vrednotenje državnih prvenstev športnikov invalidov na lokalni ravni in višino proračunskih sredstev se </w:t>
      </w:r>
      <w:r w:rsidRPr="00F850BF">
        <w:rPr>
          <w:rFonts w:ascii="Times New Roman" w:eastAsia="Times New Roman" w:hAnsi="Times New Roman" w:cs="Times New Roman"/>
          <w:spacing w:val="2"/>
          <w:lang w:eastAsia="sl-SI"/>
        </w:rPr>
        <w:t>opredeli z LPŠ za leto, za katerega se LPŠ sprejemal.</w:t>
      </w:r>
    </w:p>
    <w:p w:rsidR="00F850BF" w:rsidRPr="00F850BF" w:rsidRDefault="00F850BF" w:rsidP="00F850BF">
      <w:pPr>
        <w:spacing w:after="0" w:line="256" w:lineRule="exact"/>
        <w:jc w:val="both"/>
        <w:rPr>
          <w:rFonts w:ascii="Times New Roman" w:eastAsia="Times New Roman" w:hAnsi="Times New Roman" w:cs="Times New Roman"/>
          <w:spacing w:val="4"/>
          <w:lang w:eastAsia="sl-SI"/>
        </w:rPr>
      </w:pPr>
    </w:p>
    <w:p w:rsidR="00F850BF" w:rsidRPr="00F850BF" w:rsidRDefault="00F850BF" w:rsidP="00F850BF">
      <w:pPr>
        <w:spacing w:before="108" w:after="0" w:line="249" w:lineRule="exact"/>
        <w:rPr>
          <w:rFonts w:ascii="Times New Roman" w:eastAsia="Times New Roman" w:hAnsi="Times New Roman" w:cs="Times New Roman"/>
          <w:b/>
          <w:spacing w:val="-5"/>
          <w:lang w:eastAsia="sl-SI"/>
        </w:rPr>
      </w:pPr>
      <w:r w:rsidRPr="00F850BF">
        <w:rPr>
          <w:rFonts w:ascii="Times New Roman" w:eastAsia="Times New Roman" w:hAnsi="Times New Roman" w:cs="Times New Roman"/>
          <w:b/>
          <w:spacing w:val="-5"/>
          <w:lang w:eastAsia="sl-SI"/>
        </w:rPr>
        <w:t>1.7.4. PROGRAMI VRHUNSKIH ŠPORTNIKOV INVALIDOV</w:t>
      </w:r>
    </w:p>
    <w:p w:rsidR="00F850BF" w:rsidRPr="00F850BF" w:rsidRDefault="00F850BF" w:rsidP="00F850BF">
      <w:pPr>
        <w:spacing w:after="0" w:line="240" w:lineRule="auto"/>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Programi vrhunskih športnikov invalidov se vrednotijo na enak način kot programi vrhunskih športnikov.</w:t>
      </w:r>
    </w:p>
    <w:p w:rsidR="00F850BF" w:rsidRPr="00F850BF" w:rsidRDefault="00F850BF" w:rsidP="00F850BF">
      <w:pPr>
        <w:spacing w:after="0" w:line="262" w:lineRule="exact"/>
        <w:jc w:val="both"/>
        <w:rPr>
          <w:rFonts w:ascii="Times New Roman" w:eastAsia="Times New Roman" w:hAnsi="Times New Roman" w:cs="Times New Roman"/>
          <w:spacing w:val="5"/>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 invalidov: dodatni programi vrhunskih športnikov invalidov</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stroški/udeleženec</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1.7.4.  je opredeljen v preglednici št. 1-6-1.</w:t>
      </w:r>
    </w:p>
    <w:p w:rsidR="00F850BF" w:rsidRPr="00F850BF" w:rsidRDefault="00F850BF" w:rsidP="00F850BF">
      <w:pPr>
        <w:spacing w:before="432" w:after="0" w:line="240" w:lineRule="auto"/>
        <w:jc w:val="both"/>
        <w:rPr>
          <w:rFonts w:ascii="Times New Roman" w:eastAsia="Times New Roman" w:hAnsi="Times New Roman" w:cs="Times New Roman"/>
          <w:b/>
          <w:spacing w:val="-11"/>
          <w:lang w:eastAsia="sl-SI"/>
        </w:rPr>
      </w:pPr>
      <w:r w:rsidRPr="00F850BF">
        <w:rPr>
          <w:rFonts w:ascii="Times New Roman" w:eastAsia="Times New Roman" w:hAnsi="Times New Roman" w:cs="Times New Roman"/>
          <w:b/>
          <w:spacing w:val="-11"/>
          <w:lang w:eastAsia="sl-SI"/>
        </w:rPr>
        <w:t>1.8. ŠPORTNA REKREACIJA</w:t>
      </w:r>
    </w:p>
    <w:p w:rsidR="00F850BF" w:rsidRPr="00F850BF" w:rsidRDefault="00F850BF" w:rsidP="00F850BF">
      <w:pPr>
        <w:spacing w:after="0" w:line="240" w:lineRule="auto"/>
        <w:jc w:val="both"/>
        <w:rPr>
          <w:rFonts w:ascii="Times New Roman" w:eastAsia="Times New Roman" w:hAnsi="Times New Roman" w:cs="Times New Roman"/>
          <w:spacing w:val="6"/>
          <w:lang w:eastAsia="sl-SI"/>
        </w:rPr>
      </w:pPr>
    </w:p>
    <w:p w:rsidR="00F850BF" w:rsidRPr="00F850BF" w:rsidRDefault="00F850BF" w:rsidP="00F850BF">
      <w:pPr>
        <w:spacing w:after="0" w:line="240" w:lineRule="auto"/>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 xml:space="preserve">Športna rekreacija predstavlja smiselno nadaljevanje obvezne in prostočasne športne vzgoje otrok in mladine, </w:t>
      </w:r>
      <w:r w:rsidRPr="00F850BF">
        <w:rPr>
          <w:rFonts w:ascii="Times New Roman" w:eastAsia="Times New Roman" w:hAnsi="Times New Roman" w:cs="Times New Roman"/>
          <w:spacing w:val="5"/>
          <w:lang w:eastAsia="sl-SI"/>
        </w:rPr>
        <w:t xml:space="preserve">športne vzgoje otrok s posebnimi potrebami, </w:t>
      </w:r>
      <w:proofErr w:type="spellStart"/>
      <w:r w:rsidRPr="00F850BF">
        <w:rPr>
          <w:rFonts w:ascii="Times New Roman" w:eastAsia="Times New Roman" w:hAnsi="Times New Roman" w:cs="Times New Roman"/>
          <w:spacing w:val="5"/>
          <w:lang w:eastAsia="sl-SI"/>
        </w:rPr>
        <w:t>obštudijskih</w:t>
      </w:r>
      <w:proofErr w:type="spellEnd"/>
      <w:r w:rsidRPr="00F850BF">
        <w:rPr>
          <w:rFonts w:ascii="Times New Roman" w:eastAsia="Times New Roman" w:hAnsi="Times New Roman" w:cs="Times New Roman"/>
          <w:spacing w:val="5"/>
          <w:lang w:eastAsia="sl-SI"/>
        </w:rPr>
        <w:t xml:space="preserve"> športnih dejavnosti in tekmovalnega športa. Športna </w:t>
      </w:r>
      <w:r w:rsidRPr="00F850BF">
        <w:rPr>
          <w:rFonts w:ascii="Times New Roman" w:eastAsia="Times New Roman" w:hAnsi="Times New Roman" w:cs="Times New Roman"/>
          <w:spacing w:val="4"/>
          <w:lang w:eastAsia="sl-SI"/>
        </w:rPr>
        <w:t xml:space="preserve">rekreacija je zbir raznovrstnih športnih dejavnosti odraslih vseh starosti (nad 18 let) in družin s ciljem aktivne in </w:t>
      </w:r>
      <w:r w:rsidRPr="00F850BF">
        <w:rPr>
          <w:rFonts w:ascii="Times New Roman" w:eastAsia="Times New Roman" w:hAnsi="Times New Roman" w:cs="Times New Roman"/>
          <w:spacing w:val="5"/>
          <w:lang w:eastAsia="sl-SI"/>
        </w:rPr>
        <w:t xml:space="preserve">koristne izrabe človekovega prostega časa (druženje, zabava), ohranjanja zdravja in dobrega počutja ter udeležbe </w:t>
      </w:r>
      <w:r w:rsidRPr="00F850BF">
        <w:rPr>
          <w:rFonts w:ascii="Times New Roman" w:eastAsia="Times New Roman" w:hAnsi="Times New Roman" w:cs="Times New Roman"/>
          <w:spacing w:val="3"/>
          <w:lang w:eastAsia="sl-SI"/>
        </w:rPr>
        <w:t>na rekreativnih tekmovanjih.</w:t>
      </w:r>
    </w:p>
    <w:p w:rsidR="00F850BF" w:rsidRPr="00F850BF" w:rsidRDefault="00F850BF" w:rsidP="00F850BF">
      <w:pPr>
        <w:spacing w:before="180" w:after="0" w:line="240" w:lineRule="auto"/>
        <w:jc w:val="both"/>
        <w:rPr>
          <w:rFonts w:ascii="Times New Roman" w:eastAsia="Times New Roman" w:hAnsi="Times New Roman" w:cs="Times New Roman"/>
          <w:b/>
          <w:spacing w:val="-18"/>
          <w:lang w:eastAsia="sl-SI"/>
        </w:rPr>
      </w:pPr>
      <w:r w:rsidRPr="00F850BF">
        <w:rPr>
          <w:rFonts w:ascii="Times New Roman" w:eastAsia="Times New Roman" w:hAnsi="Times New Roman" w:cs="Times New Roman"/>
          <w:b/>
          <w:spacing w:val="-18"/>
          <w:lang w:eastAsia="sl-SI"/>
        </w:rPr>
        <w:t>1.8.1. ZAPOSLOVANJE STROKOVNO IZOBRAŽENEGA KADRA ZA ŠPORTNO REKREACIJO</w:t>
      </w:r>
    </w:p>
    <w:p w:rsidR="00F850BF" w:rsidRDefault="00F850BF" w:rsidP="00F850BF">
      <w:pPr>
        <w:spacing w:before="36" w:after="0" w:line="240" w:lineRule="auto"/>
        <w:jc w:val="both"/>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3"/>
          <w:lang w:eastAsia="sl-SI"/>
        </w:rPr>
        <w:t xml:space="preserve">Merila za zaposlovanje strokovno izobraženega kadra za športno rekreacijo na lokalni ravni in višino proračunskih </w:t>
      </w:r>
      <w:r w:rsidRPr="00F850BF">
        <w:rPr>
          <w:rFonts w:ascii="Times New Roman" w:eastAsia="Times New Roman" w:hAnsi="Times New Roman" w:cs="Times New Roman"/>
          <w:spacing w:val="2"/>
          <w:lang w:eastAsia="sl-SI"/>
        </w:rPr>
        <w:t>sredstev se opredeli z LPŠ za leto, za katerega se LPŠ sprejema.</w:t>
      </w:r>
    </w:p>
    <w:p w:rsidR="006711CF" w:rsidRPr="00F850BF" w:rsidRDefault="006711CF" w:rsidP="00F850BF">
      <w:pPr>
        <w:spacing w:before="36" w:after="0" w:line="240" w:lineRule="auto"/>
        <w:jc w:val="both"/>
        <w:rPr>
          <w:rFonts w:ascii="Times New Roman" w:eastAsia="Times New Roman" w:hAnsi="Times New Roman" w:cs="Times New Roman"/>
          <w:spacing w:val="3"/>
          <w:lang w:eastAsia="sl-SI"/>
        </w:rPr>
      </w:pPr>
    </w:p>
    <w:p w:rsidR="00F850BF" w:rsidRPr="00F850BF" w:rsidRDefault="00F850BF" w:rsidP="00F850BF">
      <w:pPr>
        <w:spacing w:before="216" w:after="0" w:line="240" w:lineRule="auto"/>
        <w:jc w:val="both"/>
        <w:rPr>
          <w:rFonts w:ascii="Times New Roman" w:eastAsia="Times New Roman" w:hAnsi="Times New Roman" w:cs="Times New Roman"/>
          <w:b/>
          <w:spacing w:val="-9"/>
          <w:lang w:eastAsia="sl-SI"/>
        </w:rPr>
      </w:pPr>
      <w:r w:rsidRPr="00F850BF">
        <w:rPr>
          <w:rFonts w:ascii="Times New Roman" w:eastAsia="Times New Roman" w:hAnsi="Times New Roman" w:cs="Times New Roman"/>
          <w:b/>
          <w:spacing w:val="-9"/>
          <w:lang w:eastAsia="sl-SI"/>
        </w:rPr>
        <w:lastRenderedPageBreak/>
        <w:t>1.8.2. CELOLETNI CILJNI ŠPORTNOREKREATIVNI PROGRAMI</w:t>
      </w:r>
    </w:p>
    <w:p w:rsidR="00F850BF" w:rsidRPr="00F850BF" w:rsidRDefault="00F850BF" w:rsidP="00F850BF">
      <w:pPr>
        <w:spacing w:after="0" w:line="240" w:lineRule="auto"/>
        <w:jc w:val="both"/>
        <w:rPr>
          <w:rFonts w:ascii="Times New Roman" w:eastAsia="Times New Roman" w:hAnsi="Times New Roman" w:cs="Times New Roman"/>
          <w:spacing w:val="10"/>
          <w:lang w:eastAsia="sl-SI"/>
        </w:rPr>
      </w:pPr>
      <w:r w:rsidRPr="00F850BF">
        <w:rPr>
          <w:rFonts w:ascii="Times New Roman" w:eastAsia="Times New Roman" w:hAnsi="Times New Roman" w:cs="Times New Roman"/>
          <w:spacing w:val="10"/>
          <w:lang w:eastAsia="sl-SI"/>
        </w:rPr>
        <w:t xml:space="preserve">Celoletni programi športne rekreacije potekajo najmanj 30 tednov v letu oziroma največ 60 ur letno ter </w:t>
      </w:r>
      <w:r w:rsidRPr="00F850BF">
        <w:rPr>
          <w:rFonts w:ascii="Times New Roman" w:eastAsia="Times New Roman" w:hAnsi="Times New Roman" w:cs="Times New Roman"/>
          <w:spacing w:val="4"/>
          <w:lang w:eastAsia="sl-SI"/>
        </w:rPr>
        <w:t xml:space="preserve">predstavljajo najširšo in najpestrejšo izbiro organizirane športne vadbe </w:t>
      </w:r>
      <w:proofErr w:type="spellStart"/>
      <w:r w:rsidRPr="00F850BF">
        <w:rPr>
          <w:rFonts w:ascii="Times New Roman" w:eastAsia="Times New Roman" w:hAnsi="Times New Roman" w:cs="Times New Roman"/>
          <w:spacing w:val="4"/>
          <w:lang w:eastAsia="sl-SI"/>
        </w:rPr>
        <w:t>netekmovalnega</w:t>
      </w:r>
      <w:proofErr w:type="spellEnd"/>
      <w:r w:rsidRPr="00F850BF">
        <w:rPr>
          <w:rFonts w:ascii="Times New Roman" w:eastAsia="Times New Roman" w:hAnsi="Times New Roman" w:cs="Times New Roman"/>
          <w:spacing w:val="4"/>
          <w:lang w:eastAsia="sl-SI"/>
        </w:rPr>
        <w:t xml:space="preserve"> značaja.</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Športna rekreacija: celoletni programi</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r w:rsidR="00F850BF" w:rsidRPr="00F850BF" w:rsidTr="001C4F48">
        <w:tc>
          <w:tcPr>
            <w:tcW w:w="5070" w:type="dxa"/>
          </w:tcPr>
          <w:p w:rsidR="00F850BF" w:rsidRPr="00F850BF" w:rsidRDefault="00F850BF" w:rsidP="00F850BF">
            <w:pPr>
              <w:spacing w:after="0"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Športna rekreacija: občasni projekti</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p>
        </w:tc>
      </w:tr>
      <w:tr w:rsidR="00F850BF" w:rsidRPr="00F850BF" w:rsidTr="001C4F48">
        <w:tc>
          <w:tcPr>
            <w:tcW w:w="5070" w:type="dxa"/>
          </w:tcPr>
          <w:p w:rsidR="00F850BF" w:rsidRPr="00F850BF" w:rsidRDefault="00F850BF" w:rsidP="00F850BF">
            <w:pPr>
              <w:spacing w:after="0" w:line="240" w:lineRule="auto"/>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Športna rekreacija: gibanje za zdravje</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p>
        </w:tc>
      </w:tr>
    </w:tbl>
    <w:p w:rsidR="00F850BF" w:rsidRPr="00F850BF" w:rsidRDefault="00F850BF" w:rsidP="00F850BF">
      <w:pPr>
        <w:spacing w:before="72" w:after="0" w:line="240" w:lineRule="auto"/>
        <w:jc w:val="both"/>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1.8.2, 1.8.3 in 1.8.5.  je opredeljen v preglednici št. 1-8-1.</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1-8-1                                                    Športna rekreacija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701"/>
        <w:gridCol w:w="1701"/>
      </w:tblGrid>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ŠPORTNA REKREACIJA</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w:t>
            </w:r>
            <w:proofErr w:type="spellStart"/>
            <w:r w:rsidRPr="00F850BF">
              <w:rPr>
                <w:rFonts w:ascii="Times New Roman" w:eastAsia="Times New Roman" w:hAnsi="Times New Roman" w:cs="Times New Roman"/>
                <w:sz w:val="16"/>
                <w:szCs w:val="16"/>
                <w:lang w:eastAsia="sl-SI"/>
              </w:rPr>
              <w:t>netekmovalni</w:t>
            </w:r>
            <w:proofErr w:type="spellEnd"/>
            <w:r w:rsidRPr="00F850BF">
              <w:rPr>
                <w:rFonts w:ascii="Times New Roman" w:eastAsia="Times New Roman" w:hAnsi="Times New Roman" w:cs="Times New Roman"/>
                <w:sz w:val="16"/>
                <w:szCs w:val="16"/>
                <w:lang w:eastAsia="sl-SI"/>
              </w:rPr>
              <w:t xml:space="preserve"> program vadbe)</w:t>
            </w:r>
          </w:p>
        </w:tc>
        <w:tc>
          <w:tcPr>
            <w:tcW w:w="156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CELOLETNI PROGRAMI</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OBČASNI PROGRAMI</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GIBANJE ZA ZDRAVJE</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w:t>
            </w:r>
          </w:p>
        </w:tc>
        <w:tc>
          <w:tcPr>
            <w:tcW w:w="156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16-20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16-20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11-15</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Število ur vadbe/tedensko </w:t>
            </w:r>
          </w:p>
        </w:tc>
        <w:tc>
          <w:tcPr>
            <w:tcW w:w="156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tednov</w:t>
            </w:r>
          </w:p>
        </w:tc>
        <w:tc>
          <w:tcPr>
            <w:tcW w:w="156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TOČKE/STROKOVNI KADER/SKUPINA</w:t>
            </w:r>
          </w:p>
        </w:tc>
        <w:tc>
          <w:tcPr>
            <w:tcW w:w="156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TOČKE/ŠPORTNI OBJEKT/SKUPINA</w:t>
            </w:r>
          </w:p>
        </w:tc>
        <w:tc>
          <w:tcPr>
            <w:tcW w:w="156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10-20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r>
    </w:tbl>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22"/>
          <w:lang w:eastAsia="sl-SI"/>
        </w:rPr>
      </w:pPr>
      <w:r w:rsidRPr="00F850BF">
        <w:rPr>
          <w:rFonts w:ascii="Times New Roman" w:eastAsia="Times New Roman" w:hAnsi="Times New Roman" w:cs="Times New Roman"/>
          <w:b/>
          <w:spacing w:val="-22"/>
          <w:lang w:eastAsia="sl-SI"/>
        </w:rPr>
        <w:t>1.8.3.  PILOTSKI  ŠPORTNI  PROGRAMI</w:t>
      </w:r>
    </w:p>
    <w:p w:rsidR="00F850BF" w:rsidRPr="00F850BF" w:rsidRDefault="00F850BF" w:rsidP="00F850BF">
      <w:pPr>
        <w:spacing w:before="36" w:after="0" w:line="240" w:lineRule="auto"/>
        <w:jc w:val="both"/>
        <w:rPr>
          <w:rFonts w:ascii="Times New Roman" w:eastAsia="Times New Roman" w:hAnsi="Times New Roman" w:cs="Times New Roman"/>
          <w:spacing w:val="9"/>
          <w:lang w:eastAsia="sl-SI"/>
        </w:rPr>
      </w:pPr>
      <w:r w:rsidRPr="00F850BF">
        <w:rPr>
          <w:rFonts w:ascii="Times New Roman" w:eastAsia="Times New Roman" w:hAnsi="Times New Roman" w:cs="Times New Roman"/>
          <w:spacing w:val="9"/>
          <w:lang w:eastAsia="sl-SI"/>
        </w:rPr>
        <w:t xml:space="preserve">Merila za vrednotenje pilotskih športnih programov za krepitev zdravja in dobrega počutja na lokalni ravni in </w:t>
      </w:r>
      <w:r w:rsidRPr="00F850BF">
        <w:rPr>
          <w:rFonts w:ascii="Times New Roman" w:eastAsia="Times New Roman" w:hAnsi="Times New Roman" w:cs="Times New Roman"/>
          <w:spacing w:val="4"/>
          <w:lang w:eastAsia="sl-SI"/>
        </w:rPr>
        <w:t>višino proračunskih sredstev se opredeli z LPŠ za leto, za katerega se LPŠ sprejema.</w:t>
      </w:r>
    </w:p>
    <w:p w:rsidR="00F850BF" w:rsidRPr="00F850BF" w:rsidRDefault="00F850BF" w:rsidP="00F850BF">
      <w:pPr>
        <w:spacing w:before="180" w:after="0" w:line="240" w:lineRule="auto"/>
        <w:jc w:val="both"/>
        <w:rPr>
          <w:rFonts w:ascii="Times New Roman" w:eastAsia="Times New Roman" w:hAnsi="Times New Roman" w:cs="Times New Roman"/>
          <w:b/>
          <w:spacing w:val="-22"/>
          <w:lang w:eastAsia="sl-SI"/>
        </w:rPr>
      </w:pPr>
      <w:r w:rsidRPr="00F850BF">
        <w:rPr>
          <w:rFonts w:ascii="Times New Roman" w:eastAsia="Times New Roman" w:hAnsi="Times New Roman" w:cs="Times New Roman"/>
          <w:b/>
          <w:spacing w:val="-22"/>
          <w:lang w:eastAsia="sl-SI"/>
        </w:rPr>
        <w:t>1.8.4.  MNOŽIČNE  DELAVSKE  ŠPORTNE  PRIREDITVE</w:t>
      </w:r>
    </w:p>
    <w:p w:rsidR="00F850BF" w:rsidRPr="00F850BF" w:rsidRDefault="00F850BF" w:rsidP="00F850BF">
      <w:pPr>
        <w:spacing w:after="0" w:line="240" w:lineRule="auto"/>
        <w:jc w:val="both"/>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5"/>
          <w:lang w:eastAsia="sl-SI"/>
        </w:rPr>
        <w:t xml:space="preserve">Merila za vrednotenje množičnih delavskih športnih prireditev na lokalni ravni in višino proračunskih sredstev se </w:t>
      </w:r>
      <w:r w:rsidRPr="00F850BF">
        <w:rPr>
          <w:rFonts w:ascii="Times New Roman" w:eastAsia="Times New Roman" w:hAnsi="Times New Roman" w:cs="Times New Roman"/>
          <w:spacing w:val="3"/>
          <w:lang w:eastAsia="sl-SI"/>
        </w:rPr>
        <w:t>opredeli z LPŠ za leto, za katerega se LPŠ sprejema.</w:t>
      </w:r>
    </w:p>
    <w:p w:rsidR="00F850BF" w:rsidRPr="00F850BF" w:rsidRDefault="00F850BF" w:rsidP="00F850BF">
      <w:pPr>
        <w:spacing w:after="0" w:line="240" w:lineRule="auto"/>
        <w:jc w:val="both"/>
        <w:rPr>
          <w:rFonts w:ascii="Times New Roman" w:eastAsia="Times New Roman" w:hAnsi="Times New Roman" w:cs="Times New Roman"/>
          <w:spacing w:val="5"/>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8"/>
          <w:lang w:eastAsia="sl-SI"/>
        </w:rPr>
      </w:pPr>
      <w:r w:rsidRPr="00F850BF">
        <w:rPr>
          <w:rFonts w:ascii="Times New Roman" w:eastAsia="Times New Roman" w:hAnsi="Times New Roman" w:cs="Times New Roman"/>
          <w:b/>
          <w:spacing w:val="8"/>
          <w:lang w:eastAsia="sl-SI"/>
        </w:rPr>
        <w:t>1.8.5. PODROČNI CENTRI GIBANJA ZA ZDRAVJE</w:t>
      </w:r>
    </w:p>
    <w:p w:rsidR="00F850BF" w:rsidRPr="00F850BF" w:rsidRDefault="00F850BF" w:rsidP="00F850BF">
      <w:pPr>
        <w:spacing w:after="0" w:line="240" w:lineRule="auto"/>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 xml:space="preserve">Predstavljajo pilotsko povezovanje zdravstvenih in športnih organizacij pri izvajanju programov športne rekreacije. Merila za vrednotenje področnih centrov gibanja za zdravje na lokalni ravni in višino proračunskih sredstev se </w:t>
      </w:r>
      <w:r w:rsidRPr="00F850BF">
        <w:rPr>
          <w:rFonts w:ascii="Times New Roman" w:eastAsia="Times New Roman" w:hAnsi="Times New Roman" w:cs="Times New Roman"/>
          <w:spacing w:val="1"/>
          <w:lang w:eastAsia="sl-SI"/>
        </w:rPr>
        <w:t>opredeli z LPŠ za leto, za katerega se LPŠ sprejema.</w:t>
      </w:r>
    </w:p>
    <w:p w:rsidR="00F850BF" w:rsidRPr="00F850BF" w:rsidRDefault="00F850BF" w:rsidP="00F850BF">
      <w:pPr>
        <w:spacing w:after="0" w:line="240" w:lineRule="auto"/>
        <w:rPr>
          <w:rFonts w:ascii="Times New Roman" w:eastAsia="Times New Roman" w:hAnsi="Times New Roman" w:cs="Times New Roman"/>
          <w:b/>
          <w:spacing w:val="-10"/>
          <w:lang w:eastAsia="sl-SI"/>
        </w:rPr>
      </w:pPr>
    </w:p>
    <w:p w:rsidR="00F850BF" w:rsidRPr="00F850BF" w:rsidRDefault="00F850BF" w:rsidP="00F850BF">
      <w:pPr>
        <w:spacing w:after="0" w:line="240" w:lineRule="auto"/>
        <w:rPr>
          <w:rFonts w:ascii="Times New Roman" w:eastAsia="Times New Roman" w:hAnsi="Times New Roman" w:cs="Times New Roman"/>
          <w:b/>
          <w:spacing w:val="-10"/>
          <w:lang w:eastAsia="sl-SI"/>
        </w:rPr>
      </w:pPr>
      <w:r w:rsidRPr="00F850BF">
        <w:rPr>
          <w:rFonts w:ascii="Times New Roman" w:eastAsia="Times New Roman" w:hAnsi="Times New Roman" w:cs="Times New Roman"/>
          <w:b/>
          <w:spacing w:val="-10"/>
          <w:lang w:eastAsia="sl-SI"/>
        </w:rPr>
        <w:t>1.9. ŠPORT STAREJŠIH</w:t>
      </w:r>
    </w:p>
    <w:p w:rsidR="00F850BF" w:rsidRPr="00F850BF" w:rsidRDefault="00F850BF" w:rsidP="00F850BF">
      <w:pPr>
        <w:spacing w:after="0" w:line="240" w:lineRule="auto"/>
        <w:ind w:right="72"/>
        <w:rPr>
          <w:rFonts w:ascii="Times New Roman" w:eastAsia="Times New Roman" w:hAnsi="Times New Roman" w:cs="Times New Roman"/>
          <w:spacing w:val="7"/>
          <w:lang w:eastAsia="sl-SI"/>
        </w:rPr>
      </w:pPr>
    </w:p>
    <w:p w:rsidR="00F850BF" w:rsidRPr="00F850BF" w:rsidRDefault="00F850BF" w:rsidP="00F850BF">
      <w:pPr>
        <w:spacing w:after="0" w:line="240" w:lineRule="auto"/>
        <w:ind w:right="72"/>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7"/>
          <w:lang w:eastAsia="sl-SI"/>
        </w:rPr>
        <w:t xml:space="preserve">Šport starejših predstavlja športno rekreativno dejavnost odraslih ljudi nad doseženim 65. letom starosti in </w:t>
      </w:r>
      <w:r w:rsidRPr="00F850BF">
        <w:rPr>
          <w:rFonts w:ascii="Times New Roman" w:eastAsia="Times New Roman" w:hAnsi="Times New Roman" w:cs="Times New Roman"/>
          <w:spacing w:val="4"/>
          <w:lang w:eastAsia="sl-SI"/>
        </w:rPr>
        <w:t>razširjenih družin; pri čemer se pod pojmom »razširjena družina« razume »zvezo« starejših oseb in vnukov.</w:t>
      </w:r>
    </w:p>
    <w:p w:rsidR="00F850BF" w:rsidRPr="00F850BF" w:rsidRDefault="00F850BF" w:rsidP="00F850BF">
      <w:pPr>
        <w:spacing w:after="0" w:line="240" w:lineRule="auto"/>
        <w:ind w:right="72"/>
        <w:rPr>
          <w:rFonts w:ascii="Times New Roman" w:eastAsia="Times New Roman" w:hAnsi="Times New Roman" w:cs="Times New Roman"/>
          <w:spacing w:val="7"/>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12"/>
          <w:lang w:eastAsia="sl-SI"/>
        </w:rPr>
      </w:pPr>
      <w:r w:rsidRPr="00F850BF">
        <w:rPr>
          <w:rFonts w:ascii="Times New Roman" w:eastAsia="Times New Roman" w:hAnsi="Times New Roman" w:cs="Times New Roman"/>
          <w:b/>
          <w:spacing w:val="-12"/>
          <w:lang w:eastAsia="sl-SI"/>
        </w:rPr>
        <w:t>1.9.1. SKUPINSKA GIBALNA VADBA STAREJŠIH IN ISTOČASNA ŠPORTNA VADBA RAZŠIRJENE DRUŽINE</w:t>
      </w:r>
    </w:p>
    <w:p w:rsidR="00F850BF" w:rsidRPr="00F850BF" w:rsidRDefault="00F850BF" w:rsidP="00F850BF">
      <w:pPr>
        <w:spacing w:after="0" w:line="240" w:lineRule="auto"/>
        <w:ind w:right="72"/>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 xml:space="preserve">Celoletni programi skupinske gibalne vadbe starejših ter programi istočasne športne vadbe razširjenih družin </w:t>
      </w:r>
      <w:r w:rsidRPr="00F850BF">
        <w:rPr>
          <w:rFonts w:ascii="Times New Roman" w:eastAsia="Times New Roman" w:hAnsi="Times New Roman" w:cs="Times New Roman"/>
          <w:spacing w:val="4"/>
          <w:lang w:eastAsia="sl-SI"/>
        </w:rPr>
        <w:t xml:space="preserve">potekajo najmanj 30 tednov v letu oziroma 60 ur letno in predstavljajo različne oblike celoletne gibalne vadbe. </w:t>
      </w:r>
      <w:r w:rsidRPr="00F850BF">
        <w:rPr>
          <w:rFonts w:ascii="Times New Roman" w:eastAsia="Times New Roman" w:hAnsi="Times New Roman" w:cs="Times New Roman"/>
          <w:spacing w:val="3"/>
          <w:lang w:eastAsia="sl-SI"/>
        </w:rPr>
        <w:t>Programi potekajo na površinah v naravi in urbanem okolju.</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bookmarkStart w:id="0" w:name="_GoBack"/>
      <w:bookmarkEnd w:id="0"/>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PROGRAM</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 starejših: celoletni programi skupinske gibalne vadbe</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 starejših: celoletni programi vadba razširjene družine</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Športni objekt in strokovni kader/skupina</w:t>
            </w:r>
          </w:p>
        </w:tc>
      </w:tr>
    </w:tbl>
    <w:p w:rsidR="00F850BF" w:rsidRPr="00F850BF" w:rsidRDefault="00F850BF" w:rsidP="00F850BF">
      <w:pPr>
        <w:spacing w:before="72" w:after="0" w:line="240" w:lineRule="auto"/>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1.9.1.  je opredeljen v preglednici št. 1-9-1.</w:t>
      </w:r>
    </w:p>
    <w:p w:rsidR="00F850BF" w:rsidRPr="00F850BF" w:rsidRDefault="00F850BF" w:rsidP="00F850BF">
      <w:pPr>
        <w:spacing w:before="72" w:after="0" w:line="240" w:lineRule="auto"/>
        <w:rPr>
          <w:rFonts w:ascii="Times New Roman" w:eastAsia="Times New Roman" w:hAnsi="Times New Roman" w:cs="Times New Roman"/>
          <w:i/>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1-9-1                                                    Šport starejših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127"/>
        <w:gridCol w:w="2976"/>
      </w:tblGrid>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 STAREJŠIH</w:t>
            </w:r>
          </w:p>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w:t>
            </w:r>
            <w:proofErr w:type="spellStart"/>
            <w:r w:rsidRPr="00F850BF">
              <w:rPr>
                <w:rFonts w:ascii="Times New Roman" w:eastAsia="Times New Roman" w:hAnsi="Times New Roman" w:cs="Times New Roman"/>
                <w:sz w:val="16"/>
                <w:szCs w:val="16"/>
                <w:lang w:eastAsia="sl-SI"/>
              </w:rPr>
              <w:t>netekmovalni</w:t>
            </w:r>
            <w:proofErr w:type="spellEnd"/>
            <w:r w:rsidRPr="00F850BF">
              <w:rPr>
                <w:rFonts w:ascii="Times New Roman" w:eastAsia="Times New Roman" w:hAnsi="Times New Roman" w:cs="Times New Roman"/>
                <w:sz w:val="16"/>
                <w:szCs w:val="16"/>
                <w:lang w:eastAsia="sl-SI"/>
              </w:rPr>
              <w:t xml:space="preserve"> program vadbe)</w:t>
            </w:r>
          </w:p>
        </w:tc>
        <w:tc>
          <w:tcPr>
            <w:tcW w:w="212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SKUPINSKA VADBA</w:t>
            </w:r>
          </w:p>
        </w:tc>
        <w:tc>
          <w:tcPr>
            <w:tcW w:w="29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RAZŠIRJENE DRUŽINE</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Velikost skupine (št. udeležencev)</w:t>
            </w:r>
          </w:p>
        </w:tc>
        <w:tc>
          <w:tcPr>
            <w:tcW w:w="212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11-15</w:t>
            </w:r>
          </w:p>
        </w:tc>
        <w:tc>
          <w:tcPr>
            <w:tcW w:w="29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11-15</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Število ur vadbe/tedensko </w:t>
            </w:r>
          </w:p>
        </w:tc>
        <w:tc>
          <w:tcPr>
            <w:tcW w:w="212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29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tednov</w:t>
            </w:r>
          </w:p>
        </w:tc>
        <w:tc>
          <w:tcPr>
            <w:tcW w:w="2127"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29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TOČKE/STROKOVNI KADER/SKUPINA</w:t>
            </w:r>
          </w:p>
        </w:tc>
        <w:tc>
          <w:tcPr>
            <w:tcW w:w="2127"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297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r>
      <w:tr w:rsidR="00F850BF" w:rsidRPr="00F850BF" w:rsidTr="001C4F48">
        <w:tc>
          <w:tcPr>
            <w:tcW w:w="4077"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TOČKE/ŠPORTNI OBJEKT/SKUPINA</w:t>
            </w:r>
          </w:p>
        </w:tc>
        <w:tc>
          <w:tcPr>
            <w:tcW w:w="2127"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297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r>
    </w:tbl>
    <w:p w:rsidR="00F850BF" w:rsidRPr="00F850BF" w:rsidRDefault="00F850BF" w:rsidP="00F850BF">
      <w:pPr>
        <w:spacing w:after="0" w:line="240" w:lineRule="auto"/>
        <w:rPr>
          <w:rFonts w:ascii="Tahoma" w:eastAsia="Times New Roman" w:hAnsi="Tahoma" w:cs="Times New Roman"/>
          <w:b/>
          <w:spacing w:val="-7"/>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7"/>
          <w:lang w:eastAsia="sl-SI"/>
        </w:rPr>
      </w:pPr>
      <w:r w:rsidRPr="00F850BF">
        <w:rPr>
          <w:rFonts w:ascii="Times New Roman" w:eastAsia="Times New Roman" w:hAnsi="Times New Roman" w:cs="Times New Roman"/>
          <w:b/>
          <w:spacing w:val="-7"/>
          <w:lang w:eastAsia="sl-SI"/>
        </w:rPr>
        <w:t>1.9.2. ZAPOSLOVANJE STROKOVNO IZOBRAŽENEGA KADRA</w:t>
      </w:r>
    </w:p>
    <w:p w:rsidR="00F850BF" w:rsidRPr="00F850BF" w:rsidRDefault="00F850BF" w:rsidP="00F850BF">
      <w:pPr>
        <w:spacing w:after="0" w:line="240" w:lineRule="auto"/>
        <w:ind w:right="72"/>
        <w:jc w:val="both"/>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6"/>
          <w:lang w:eastAsia="sl-SI"/>
        </w:rPr>
        <w:t xml:space="preserve">Merila za zaposlovanje strokovno izobraženega kadra za šport starejših na lokalni ravni in višino proračunskih </w:t>
      </w:r>
      <w:r w:rsidRPr="00F850BF">
        <w:rPr>
          <w:rFonts w:ascii="Times New Roman" w:eastAsia="Times New Roman" w:hAnsi="Times New Roman" w:cs="Times New Roman"/>
          <w:spacing w:val="3"/>
          <w:lang w:eastAsia="sl-SI"/>
        </w:rPr>
        <w:t>sredstev se opredeli z LPŠ za leto, za katerega se LPŠ sprejema.</w:t>
      </w:r>
    </w:p>
    <w:p w:rsidR="00F850BF" w:rsidRPr="00F850BF" w:rsidRDefault="00F850BF" w:rsidP="00F850BF">
      <w:pPr>
        <w:spacing w:after="0" w:line="240" w:lineRule="auto"/>
        <w:ind w:right="72"/>
        <w:jc w:val="both"/>
        <w:rPr>
          <w:rFonts w:ascii="Times New Roman" w:eastAsia="Times New Roman" w:hAnsi="Times New Roman" w:cs="Times New Roman"/>
          <w:spacing w:val="6"/>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7"/>
          <w:lang w:eastAsia="sl-SI"/>
        </w:rPr>
      </w:pPr>
      <w:r w:rsidRPr="00F850BF">
        <w:rPr>
          <w:rFonts w:ascii="Times New Roman" w:eastAsia="Times New Roman" w:hAnsi="Times New Roman" w:cs="Times New Roman"/>
          <w:b/>
          <w:spacing w:val="-7"/>
          <w:lang w:eastAsia="sl-SI"/>
        </w:rPr>
        <w:t>1.9.3. ŠPORTNO DRUŽABNE MEDGENERACIJSKE PRIREDITVE</w:t>
      </w:r>
    </w:p>
    <w:p w:rsidR="00F850BF" w:rsidRPr="00F850BF" w:rsidRDefault="00F850BF" w:rsidP="00F850BF">
      <w:pPr>
        <w:spacing w:after="0" w:line="240" w:lineRule="auto"/>
        <w:ind w:right="72"/>
        <w:jc w:val="both"/>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8"/>
          <w:lang w:eastAsia="sl-SI"/>
        </w:rPr>
        <w:t xml:space="preserve">Merila za vrednotenje športno družabnih medgeneracijskih prireditev na lokalni ravni in višino proračunskih </w:t>
      </w:r>
      <w:r w:rsidRPr="00F850BF">
        <w:rPr>
          <w:rFonts w:ascii="Times New Roman" w:eastAsia="Times New Roman" w:hAnsi="Times New Roman" w:cs="Times New Roman"/>
          <w:spacing w:val="3"/>
          <w:lang w:eastAsia="sl-SI"/>
        </w:rPr>
        <w:t>sredstev se opredeli z LPŠ za leto, za katerega se LPŠ sprejema.</w:t>
      </w:r>
    </w:p>
    <w:p w:rsidR="00F850BF" w:rsidRPr="00F850BF" w:rsidRDefault="00F850BF" w:rsidP="00F850BF">
      <w:pPr>
        <w:spacing w:after="0" w:line="240" w:lineRule="auto"/>
        <w:ind w:right="72"/>
        <w:jc w:val="both"/>
        <w:rPr>
          <w:rFonts w:ascii="Times New Roman" w:eastAsia="Times New Roman" w:hAnsi="Times New Roman" w:cs="Times New Roman"/>
          <w:spacing w:val="8"/>
          <w:lang w:eastAsia="sl-SI"/>
        </w:rPr>
      </w:pPr>
    </w:p>
    <w:p w:rsidR="00F850BF" w:rsidRPr="00F850BF" w:rsidRDefault="00F850BF" w:rsidP="00F850BF">
      <w:pPr>
        <w:numPr>
          <w:ilvl w:val="0"/>
          <w:numId w:val="21"/>
        </w:numPr>
        <w:tabs>
          <w:tab w:val="decimal" w:pos="432"/>
        </w:tabs>
        <w:spacing w:before="216" w:after="0" w:line="240" w:lineRule="auto"/>
        <w:ind w:left="72"/>
        <w:jc w:val="both"/>
        <w:rPr>
          <w:rFonts w:ascii="Times New Roman" w:eastAsia="Times New Roman" w:hAnsi="Times New Roman" w:cs="Times New Roman"/>
          <w:b/>
          <w:spacing w:val="-14"/>
          <w:lang w:eastAsia="sl-SI"/>
        </w:rPr>
      </w:pPr>
      <w:r w:rsidRPr="00F850BF">
        <w:rPr>
          <w:rFonts w:ascii="Times New Roman" w:eastAsia="Times New Roman" w:hAnsi="Times New Roman" w:cs="Times New Roman"/>
          <w:b/>
          <w:spacing w:val="-14"/>
          <w:lang w:eastAsia="sl-SI"/>
        </w:rPr>
        <w:t>RAZVOJNE DEJAVNOSTI V ŠPORTU</w:t>
      </w:r>
    </w:p>
    <w:p w:rsidR="00F850BF" w:rsidRPr="00F850BF" w:rsidRDefault="00F850BF" w:rsidP="00F850BF">
      <w:pPr>
        <w:spacing w:after="0" w:line="240" w:lineRule="auto"/>
        <w:ind w:right="72"/>
        <w:jc w:val="both"/>
        <w:rPr>
          <w:rFonts w:ascii="Times New Roman" w:eastAsia="Times New Roman" w:hAnsi="Times New Roman" w:cs="Times New Roman"/>
          <w:spacing w:val="8"/>
          <w:lang w:eastAsia="sl-SI"/>
        </w:rPr>
      </w:pPr>
      <w:r w:rsidRPr="00F850BF">
        <w:rPr>
          <w:rFonts w:ascii="Times New Roman" w:eastAsia="Times New Roman" w:hAnsi="Times New Roman" w:cs="Times New Roman"/>
          <w:spacing w:val="8"/>
          <w:lang w:eastAsia="sl-SI"/>
        </w:rPr>
        <w:t xml:space="preserve">Razvojne dejavnosti prvenstveno predstavljajo medsebojno prepletene strokovne naloge, ki nepogrešljivo </w:t>
      </w:r>
      <w:r w:rsidRPr="00F850BF">
        <w:rPr>
          <w:rFonts w:ascii="Times New Roman" w:eastAsia="Times New Roman" w:hAnsi="Times New Roman" w:cs="Times New Roman"/>
          <w:spacing w:val="4"/>
          <w:lang w:eastAsia="sl-SI"/>
        </w:rPr>
        <w:t>podpirajo vsa ostala področja športa.</w:t>
      </w:r>
    </w:p>
    <w:p w:rsidR="00F850BF" w:rsidRPr="00F850BF" w:rsidRDefault="00F850BF" w:rsidP="00F850BF">
      <w:pPr>
        <w:spacing w:after="0" w:line="240" w:lineRule="auto"/>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Letni program športa (LPŠ) za koledarsko leto, za katerega je sprejet, lahko dodatno opredeli:</w:t>
      </w:r>
    </w:p>
    <w:p w:rsidR="00F850BF" w:rsidRPr="00F850BF" w:rsidRDefault="00F850BF" w:rsidP="00F850BF">
      <w:pPr>
        <w:numPr>
          <w:ilvl w:val="0"/>
          <w:numId w:val="18"/>
        </w:numPr>
        <w:tabs>
          <w:tab w:val="decimal" w:pos="426"/>
        </w:tabs>
        <w:spacing w:after="0" w:line="240" w:lineRule="auto"/>
        <w:ind w:left="426"/>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področja in obseg sofinanciranja razvojnih dejavnosti ter opredeli korekcijo vrednotenja,</w:t>
      </w:r>
    </w:p>
    <w:p w:rsidR="00F850BF" w:rsidRPr="00F850BF" w:rsidRDefault="00F850BF" w:rsidP="00F850BF">
      <w:pPr>
        <w:spacing w:after="0" w:line="240" w:lineRule="auto"/>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maksimalno število udeležencev v programih usposabljanja in/ali izpopolnjevanja,</w:t>
      </w:r>
    </w:p>
    <w:p w:rsidR="00F850BF" w:rsidRPr="00F850BF" w:rsidRDefault="00F850BF" w:rsidP="00F850BF">
      <w:pPr>
        <w:numPr>
          <w:ilvl w:val="0"/>
          <w:numId w:val="18"/>
        </w:numPr>
        <w:tabs>
          <w:tab w:val="decimal" w:pos="426"/>
        </w:tabs>
        <w:spacing w:after="0" w:line="240" w:lineRule="auto"/>
        <w:ind w:left="426"/>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maksimalno število projektov v založništvu, znanstveno-raziskovalni dejavnosti in IKT v športu.</w:t>
      </w:r>
    </w:p>
    <w:p w:rsidR="00F850BF" w:rsidRPr="00F850BF" w:rsidRDefault="00F850BF" w:rsidP="00F850BF">
      <w:pPr>
        <w:tabs>
          <w:tab w:val="decimal" w:pos="720"/>
        </w:tabs>
        <w:spacing w:after="0" w:line="240" w:lineRule="auto"/>
        <w:jc w:val="both"/>
        <w:rPr>
          <w:rFonts w:ascii="Times New Roman" w:eastAsia="Times New Roman" w:hAnsi="Times New Roman" w:cs="Times New Roman"/>
          <w:spacing w:val="4"/>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10"/>
          <w:lang w:eastAsia="sl-SI"/>
        </w:rPr>
      </w:pPr>
      <w:r w:rsidRPr="00F850BF">
        <w:rPr>
          <w:rFonts w:ascii="Times New Roman" w:eastAsia="Times New Roman" w:hAnsi="Times New Roman" w:cs="Times New Roman"/>
          <w:b/>
          <w:spacing w:val="-10"/>
          <w:lang w:eastAsia="sl-SI"/>
        </w:rPr>
        <w:t>2.1. USPOSABLJANJE IN IZPOPOLNJEVANJE STROKOVNIH KADROV V ŠPORTU</w:t>
      </w:r>
    </w:p>
    <w:p w:rsidR="00F850BF" w:rsidRPr="00F850BF" w:rsidRDefault="00F850BF" w:rsidP="00F850BF">
      <w:pPr>
        <w:spacing w:after="0" w:line="240" w:lineRule="auto"/>
        <w:ind w:right="72"/>
        <w:jc w:val="both"/>
        <w:rPr>
          <w:rFonts w:ascii="Times New Roman" w:eastAsia="Times New Roman" w:hAnsi="Times New Roman" w:cs="Times New Roman"/>
          <w:spacing w:val="7"/>
          <w:lang w:eastAsia="sl-SI"/>
        </w:rPr>
      </w:pPr>
    </w:p>
    <w:p w:rsidR="00F850BF" w:rsidRPr="00F850BF" w:rsidRDefault="00F850BF" w:rsidP="00F850BF">
      <w:pPr>
        <w:spacing w:after="0" w:line="240" w:lineRule="auto"/>
        <w:ind w:right="72"/>
        <w:jc w:val="both"/>
        <w:rPr>
          <w:rFonts w:ascii="Times New Roman" w:eastAsia="Times New Roman" w:hAnsi="Times New Roman" w:cs="Times New Roman"/>
          <w:spacing w:val="7"/>
          <w:lang w:eastAsia="sl-SI"/>
        </w:rPr>
      </w:pPr>
      <w:r w:rsidRPr="00F850BF">
        <w:rPr>
          <w:rFonts w:ascii="Times New Roman" w:eastAsia="Times New Roman" w:hAnsi="Times New Roman" w:cs="Times New Roman"/>
          <w:spacing w:val="7"/>
          <w:lang w:eastAsia="sl-SI"/>
        </w:rPr>
        <w:t xml:space="preserve">Kakovostni strokovni kadri v športu so ključ razvoja in uspešnosti. Programi izobraževanja (univerzitetni in </w:t>
      </w:r>
      <w:r w:rsidRPr="00F850BF">
        <w:rPr>
          <w:rFonts w:ascii="Times New Roman" w:eastAsia="Times New Roman" w:hAnsi="Times New Roman" w:cs="Times New Roman"/>
          <w:spacing w:val="5"/>
          <w:lang w:eastAsia="sl-SI"/>
        </w:rPr>
        <w:t xml:space="preserve">visokošolski) so v domeni izobraževalnega sistema, medtem ko programe usposabljanja in izpopolnjevanja izvajajo v NPŠZ po veljavnih programih usposabljanja in/ali izpopolnjevanja, ki so verificirani pri strokovnem svetu RS za </w:t>
      </w:r>
      <w:r w:rsidRPr="00F850BF">
        <w:rPr>
          <w:rFonts w:ascii="Times New Roman" w:eastAsia="Times New Roman" w:hAnsi="Times New Roman" w:cs="Times New Roman"/>
          <w:spacing w:val="3"/>
          <w:lang w:eastAsia="sl-SI"/>
        </w:rPr>
        <w:t>šport in/ali pri strokovnih organih NPŠZ.</w:t>
      </w: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DEJAVNOST ŠPORTA</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Usposabljanje/izpolnjevanje strokovnih kadrov</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strošek/udeleženec</w:t>
            </w:r>
          </w:p>
        </w:tc>
      </w:tr>
    </w:tbl>
    <w:p w:rsidR="00F850BF" w:rsidRPr="00F850BF" w:rsidRDefault="00F850BF" w:rsidP="00F850BF">
      <w:pPr>
        <w:spacing w:before="72" w:after="0" w:line="240" w:lineRule="auto"/>
        <w:jc w:val="both"/>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2.1.  je opredeljen v preglednici št. 2-1.</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2-1                                                    Usposabljanje in izpopolnjevanje v športu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559"/>
        <w:gridCol w:w="1701"/>
        <w:gridCol w:w="1559"/>
      </w:tblGrid>
      <w:tr w:rsidR="00F850BF" w:rsidRPr="00F850BF" w:rsidTr="001C4F48">
        <w:tc>
          <w:tcPr>
            <w:tcW w:w="266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PROGRAMI USPOSABLJANJA IN IZPOPOLNJEVANJA V ŠPORTU</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IZPOPOLNJEVANJE</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(licenciranje) </w:t>
            </w:r>
          </w:p>
        </w:tc>
        <w:tc>
          <w:tcPr>
            <w:tcW w:w="1559"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USPOSABLJANJE</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(stopnja 1)</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USPOSABLJANJE</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(stopnja 2)</w:t>
            </w:r>
          </w:p>
        </w:tc>
        <w:tc>
          <w:tcPr>
            <w:tcW w:w="1559"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USPOSABLJANJE</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(stopnja 3)</w:t>
            </w:r>
          </w:p>
        </w:tc>
      </w:tr>
      <w:tr w:rsidR="00F850BF" w:rsidRPr="00F850BF" w:rsidTr="001C4F48">
        <w:tc>
          <w:tcPr>
            <w:tcW w:w="266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Minimalno št. udeležencev programa</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559"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559"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r>
      <w:tr w:rsidR="00F850BF" w:rsidRPr="00F850BF" w:rsidTr="001C4F48">
        <w:tc>
          <w:tcPr>
            <w:tcW w:w="2660"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TOČKE/MS/UDELEŽENEC</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5</w:t>
            </w:r>
          </w:p>
        </w:tc>
        <w:tc>
          <w:tcPr>
            <w:tcW w:w="1559"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15</w:t>
            </w:r>
          </w:p>
        </w:tc>
        <w:tc>
          <w:tcPr>
            <w:tcW w:w="1559"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20</w:t>
            </w:r>
          </w:p>
        </w:tc>
      </w:tr>
    </w:tbl>
    <w:p w:rsidR="00F850BF" w:rsidRPr="00F850BF" w:rsidRDefault="00F850BF" w:rsidP="00F850BF">
      <w:pPr>
        <w:spacing w:after="0" w:line="288"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 xml:space="preserve"> </w:t>
      </w:r>
    </w:p>
    <w:p w:rsidR="00F850BF" w:rsidRPr="00F850BF" w:rsidRDefault="00F850BF" w:rsidP="00F850BF">
      <w:pPr>
        <w:spacing w:after="0" w:line="288" w:lineRule="auto"/>
        <w:jc w:val="both"/>
        <w:rPr>
          <w:rFonts w:ascii="Times New Roman" w:eastAsia="Times New Roman" w:hAnsi="Times New Roman" w:cs="Times New Roman"/>
          <w:b/>
          <w:spacing w:val="-9"/>
          <w:lang w:eastAsia="sl-SI"/>
        </w:rPr>
      </w:pPr>
      <w:r w:rsidRPr="00F850BF">
        <w:rPr>
          <w:rFonts w:ascii="Times New Roman" w:eastAsia="Times New Roman" w:hAnsi="Times New Roman" w:cs="Times New Roman"/>
          <w:b/>
          <w:spacing w:val="-9"/>
          <w:lang w:eastAsia="sl-SI"/>
        </w:rPr>
        <w:t>2.2. STATUSNE PRAVICE ŠPORTNIKOV, TRENERJEV IN STROKOVNA PODPORA PROGRAMOM</w:t>
      </w:r>
    </w:p>
    <w:p w:rsidR="00F850BF" w:rsidRPr="00F850BF" w:rsidRDefault="00F850BF" w:rsidP="00F850BF">
      <w:pPr>
        <w:spacing w:after="0" w:line="288" w:lineRule="auto"/>
        <w:jc w:val="both"/>
        <w:rPr>
          <w:rFonts w:ascii="Times New Roman" w:eastAsia="Times New Roman" w:hAnsi="Times New Roman" w:cs="Times New Roman"/>
          <w:b/>
          <w:spacing w:val="-9"/>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7"/>
          <w:lang w:eastAsia="sl-SI"/>
        </w:rPr>
      </w:pPr>
      <w:r w:rsidRPr="00F850BF">
        <w:rPr>
          <w:rFonts w:ascii="Times New Roman" w:eastAsia="Times New Roman" w:hAnsi="Times New Roman" w:cs="Times New Roman"/>
          <w:b/>
          <w:spacing w:val="-7"/>
          <w:lang w:eastAsia="sl-SI"/>
        </w:rPr>
        <w:t>2.2.1. IZOBRAŽEVANJE NADARJENIH IN VRHUNSKIH ŠPORTNIKOV</w:t>
      </w:r>
    </w:p>
    <w:p w:rsidR="00F850BF" w:rsidRPr="00F850BF" w:rsidRDefault="00F850BF" w:rsidP="00F850BF">
      <w:pPr>
        <w:spacing w:after="0" w:line="240" w:lineRule="auto"/>
        <w:ind w:right="72"/>
        <w:jc w:val="both"/>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4"/>
          <w:lang w:eastAsia="sl-SI"/>
        </w:rPr>
        <w:t xml:space="preserve">Merila za vrednotenje izobraževanja (štipendiranja) nadarjenih in vrhunskih športnikov na lokalni ravni in višino </w:t>
      </w:r>
      <w:r w:rsidRPr="00F850BF">
        <w:rPr>
          <w:rFonts w:ascii="Times New Roman" w:eastAsia="Times New Roman" w:hAnsi="Times New Roman" w:cs="Times New Roman"/>
          <w:spacing w:val="3"/>
          <w:lang w:eastAsia="sl-SI"/>
        </w:rPr>
        <w:t>proračunskih sredstev se opredeli z LPŠ za leto, za katerega se LPŠ sprejema.</w:t>
      </w:r>
    </w:p>
    <w:p w:rsidR="00F850BF" w:rsidRPr="00F850BF" w:rsidRDefault="00F850BF" w:rsidP="00F850BF">
      <w:pPr>
        <w:spacing w:after="0" w:line="240" w:lineRule="auto"/>
        <w:ind w:right="72"/>
        <w:jc w:val="both"/>
        <w:rPr>
          <w:rFonts w:ascii="Times New Roman" w:eastAsia="Times New Roman" w:hAnsi="Times New Roman" w:cs="Times New Roman"/>
          <w:spacing w:val="4"/>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17"/>
          <w:lang w:eastAsia="sl-SI"/>
        </w:rPr>
      </w:pPr>
      <w:r w:rsidRPr="00F850BF">
        <w:rPr>
          <w:rFonts w:ascii="Times New Roman" w:eastAsia="Times New Roman" w:hAnsi="Times New Roman" w:cs="Times New Roman"/>
          <w:b/>
          <w:spacing w:val="-17"/>
          <w:lang w:eastAsia="sl-SI"/>
        </w:rPr>
        <w:t>2.2.2.  SPREMLJANJE PRIPRAVLJENOSTI, SVETOVANJE, STROKOVNA PODPORA</w:t>
      </w:r>
    </w:p>
    <w:p w:rsidR="00F850BF" w:rsidRPr="00F850BF" w:rsidRDefault="00F850BF" w:rsidP="00F850BF">
      <w:pPr>
        <w:spacing w:after="0" w:line="240" w:lineRule="auto"/>
        <w:ind w:right="72"/>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3"/>
          <w:lang w:eastAsia="sl-SI"/>
        </w:rPr>
        <w:t xml:space="preserve">Ugotavljanje in spremljanje pripravljenosti športnikov na vseh ravneh ter svetovanje predstavlja osnovo načrtnega </w:t>
      </w:r>
      <w:r w:rsidRPr="00F850BF">
        <w:rPr>
          <w:rFonts w:ascii="Times New Roman" w:eastAsia="Times New Roman" w:hAnsi="Times New Roman" w:cs="Times New Roman"/>
          <w:spacing w:val="-1"/>
          <w:lang w:eastAsia="sl-SI"/>
        </w:rPr>
        <w:t>dela, ustrezna vadba, prehrana in način življenja</w:t>
      </w:r>
      <w:r w:rsidRPr="00F850BF">
        <w:rPr>
          <w:rFonts w:ascii="Times New Roman" w:eastAsia="Times New Roman" w:hAnsi="Times New Roman" w:cs="Times New Roman"/>
          <w:b/>
          <w:spacing w:val="-1"/>
          <w:lang w:eastAsia="sl-SI"/>
        </w:rPr>
        <w:t xml:space="preserve"> </w:t>
      </w:r>
      <w:r w:rsidRPr="00F850BF">
        <w:rPr>
          <w:rFonts w:ascii="Times New Roman" w:eastAsia="Times New Roman" w:hAnsi="Times New Roman" w:cs="Times New Roman"/>
          <w:spacing w:val="-1"/>
          <w:lang w:eastAsia="sl-SI"/>
        </w:rPr>
        <w:t xml:space="preserve">pomeni humanizacijo pri delu s športniki. Udeleženci meritev so </w:t>
      </w:r>
      <w:r w:rsidRPr="00F850BF">
        <w:rPr>
          <w:rFonts w:ascii="Times New Roman" w:eastAsia="Times New Roman" w:hAnsi="Times New Roman" w:cs="Times New Roman"/>
          <w:spacing w:val="2"/>
          <w:lang w:eastAsia="sl-SI"/>
        </w:rPr>
        <w:t xml:space="preserve">športniki, ki so registrirani v skladu s Pogoji, pravili in kriteriji za registriranje in kategoriziranje športnikov v RS. </w:t>
      </w:r>
      <w:r w:rsidRPr="00F850BF">
        <w:rPr>
          <w:rFonts w:ascii="Times New Roman" w:eastAsia="Times New Roman" w:hAnsi="Times New Roman" w:cs="Times New Roman"/>
          <w:spacing w:val="4"/>
          <w:lang w:eastAsia="sl-SI"/>
        </w:rPr>
        <w:t>Izvajalci meritev in svetovanj so lahko le organizacije, ki izpolnjujejo strokovne pogoje za opravljanje dejavnosti.</w:t>
      </w:r>
    </w:p>
    <w:p w:rsidR="00F850BF" w:rsidRPr="00F850BF" w:rsidRDefault="00F850BF" w:rsidP="00F850BF">
      <w:pPr>
        <w:spacing w:after="0" w:line="240" w:lineRule="auto"/>
        <w:ind w:right="72"/>
        <w:jc w:val="both"/>
        <w:rPr>
          <w:rFonts w:ascii="Times New Roman" w:eastAsia="Times New Roman" w:hAnsi="Times New Roman" w:cs="Times New Roman"/>
          <w:spacing w:val="3"/>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DEJAVNOST ŠPORTA</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Spremljanje pripravljenosti športnikov in svetovanje</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strošek/udeleženec</w:t>
            </w:r>
          </w:p>
        </w:tc>
      </w:tr>
    </w:tbl>
    <w:p w:rsidR="00F850BF" w:rsidRPr="00F850BF" w:rsidRDefault="00F850BF" w:rsidP="00F850BF">
      <w:pPr>
        <w:spacing w:before="72" w:after="0" w:line="240" w:lineRule="auto"/>
        <w:jc w:val="both"/>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2.2.2.  je opredeljen v preglednici št. 2-2-2.</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2-2-2                                                    Usposabljanje in izpopolnjevanje v športu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985"/>
        <w:gridCol w:w="1843"/>
        <w:gridCol w:w="2409"/>
      </w:tblGrid>
      <w:tr w:rsidR="00F850BF" w:rsidRPr="00F850BF" w:rsidTr="001C4F48">
        <w:tc>
          <w:tcPr>
            <w:tcW w:w="2943"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SPREMLJANJE PRIPRAVLJENOSTI</w:t>
            </w:r>
          </w:p>
        </w:tc>
        <w:tc>
          <w:tcPr>
            <w:tcW w:w="1985"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IZVEDBA MERITEV</w:t>
            </w:r>
          </w:p>
        </w:tc>
        <w:tc>
          <w:tcPr>
            <w:tcW w:w="1843"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MERITVE IN OBDELAVA</w:t>
            </w:r>
          </w:p>
        </w:tc>
        <w:tc>
          <w:tcPr>
            <w:tcW w:w="2409"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CELOSTNA IZVEDBA</w:t>
            </w:r>
          </w:p>
        </w:tc>
      </w:tr>
      <w:tr w:rsidR="00F850BF" w:rsidRPr="00F850BF" w:rsidTr="001C4F48">
        <w:tc>
          <w:tcPr>
            <w:tcW w:w="2943"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Minimalno št. udeležencev projekta</w:t>
            </w:r>
          </w:p>
        </w:tc>
        <w:tc>
          <w:tcPr>
            <w:tcW w:w="1985"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20</w:t>
            </w:r>
          </w:p>
        </w:tc>
        <w:tc>
          <w:tcPr>
            <w:tcW w:w="1843"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20</w:t>
            </w:r>
          </w:p>
        </w:tc>
        <w:tc>
          <w:tcPr>
            <w:tcW w:w="2409"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20</w:t>
            </w:r>
          </w:p>
        </w:tc>
      </w:tr>
      <w:tr w:rsidR="00F850BF" w:rsidRPr="00F850BF" w:rsidTr="001C4F48">
        <w:tc>
          <w:tcPr>
            <w:tcW w:w="2943"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TOČKE/MS/UDELEŽENEC</w:t>
            </w:r>
          </w:p>
        </w:tc>
        <w:tc>
          <w:tcPr>
            <w:tcW w:w="1985"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w:t>
            </w:r>
          </w:p>
        </w:tc>
        <w:tc>
          <w:tcPr>
            <w:tcW w:w="1843"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w:t>
            </w:r>
          </w:p>
        </w:tc>
        <w:tc>
          <w:tcPr>
            <w:tcW w:w="2409"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3</w:t>
            </w:r>
          </w:p>
        </w:tc>
      </w:tr>
    </w:tbl>
    <w:p w:rsidR="00F850BF" w:rsidRPr="00F850BF" w:rsidRDefault="00F850BF" w:rsidP="00F850BF">
      <w:pPr>
        <w:spacing w:after="0" w:line="240" w:lineRule="auto"/>
        <w:rPr>
          <w:rFonts w:ascii="Times New Roman" w:eastAsia="Times New Roman" w:hAnsi="Times New Roman" w:cs="Times New Roman"/>
          <w:b/>
          <w:spacing w:val="-2"/>
          <w:lang w:eastAsia="sl-SI"/>
        </w:rPr>
      </w:pPr>
    </w:p>
    <w:p w:rsidR="00F850BF" w:rsidRPr="00F850BF" w:rsidRDefault="00F850BF" w:rsidP="00F850BF">
      <w:pPr>
        <w:spacing w:after="0" w:line="240" w:lineRule="auto"/>
        <w:rPr>
          <w:rFonts w:ascii="Times New Roman" w:eastAsia="Times New Roman" w:hAnsi="Times New Roman" w:cs="Times New Roman"/>
          <w:b/>
          <w:spacing w:val="-2"/>
          <w:lang w:eastAsia="sl-SI"/>
        </w:rPr>
      </w:pPr>
      <w:r w:rsidRPr="00F850BF">
        <w:rPr>
          <w:rFonts w:ascii="Times New Roman" w:eastAsia="Times New Roman" w:hAnsi="Times New Roman" w:cs="Times New Roman"/>
          <w:b/>
          <w:spacing w:val="-2"/>
          <w:lang w:eastAsia="sl-SI"/>
        </w:rPr>
        <w:t>2.3. ZALOŽNIŠTVO V ŠPORTU</w:t>
      </w:r>
    </w:p>
    <w:p w:rsidR="00F850BF" w:rsidRPr="00F850BF" w:rsidRDefault="00F850BF" w:rsidP="00F850BF">
      <w:pPr>
        <w:spacing w:after="0" w:line="240" w:lineRule="auto"/>
        <w:rPr>
          <w:rFonts w:ascii="Times New Roman" w:eastAsia="Times New Roman" w:hAnsi="Times New Roman" w:cs="Times New Roman"/>
          <w:spacing w:val="6"/>
          <w:lang w:eastAsia="sl-SI"/>
        </w:rPr>
      </w:pPr>
    </w:p>
    <w:p w:rsidR="00F850BF" w:rsidRPr="00F850BF" w:rsidRDefault="00F850BF" w:rsidP="00F850BF">
      <w:pPr>
        <w:spacing w:after="0" w:line="240" w:lineRule="auto"/>
        <w:jc w:val="both"/>
        <w:rPr>
          <w:rFonts w:ascii="Times New Roman" w:eastAsia="Times New Roman" w:hAnsi="Times New Roman" w:cs="Times New Roman"/>
          <w:spacing w:val="6"/>
          <w:lang w:eastAsia="sl-SI"/>
        </w:rPr>
      </w:pPr>
      <w:r w:rsidRPr="00F850BF">
        <w:rPr>
          <w:rFonts w:ascii="Times New Roman" w:eastAsia="Times New Roman" w:hAnsi="Times New Roman" w:cs="Times New Roman"/>
          <w:spacing w:val="6"/>
          <w:lang w:eastAsia="sl-SI"/>
        </w:rPr>
        <w:t>Založništvo v športu predstavlja izdajanje in/ali nakup strokovne literature in/ali drugih periodičnih in občasnih športnih publikacij ter propagandnega gradiva na temo športnih dejavnosti.</w:t>
      </w:r>
    </w:p>
    <w:p w:rsidR="00F850BF" w:rsidRPr="00F850BF" w:rsidRDefault="00F850BF" w:rsidP="00F850BF">
      <w:pPr>
        <w:spacing w:after="0" w:line="240" w:lineRule="auto"/>
        <w:jc w:val="both"/>
        <w:rPr>
          <w:rFonts w:ascii="Times New Roman" w:eastAsia="Times New Roman" w:hAnsi="Times New Roman" w:cs="Times New Roman"/>
          <w:spacing w:val="6"/>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DEJAVNOST ŠPORTA</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Založništvo v športu</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strošek/projekt</w:t>
            </w:r>
          </w:p>
        </w:tc>
      </w:tr>
    </w:tbl>
    <w:p w:rsidR="00F850BF" w:rsidRPr="00F850BF" w:rsidRDefault="00F850BF" w:rsidP="00F850BF">
      <w:pPr>
        <w:spacing w:before="72" w:after="0" w:line="240" w:lineRule="auto"/>
        <w:jc w:val="both"/>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2.3.  je opredeljen v preglednici št. 2-3.</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2-3                                                    Založništvo  v športu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701"/>
        <w:gridCol w:w="1985"/>
        <w:gridCol w:w="1842"/>
      </w:tblGrid>
      <w:tr w:rsidR="00F850BF" w:rsidRPr="00F850BF" w:rsidTr="001C4F48">
        <w:tc>
          <w:tcPr>
            <w:tcW w:w="365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PROGRAMI ZALOŽNIŠTVA V ŠPORTU</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PROPAGANDNO GRADIVO</w:t>
            </w:r>
          </w:p>
        </w:tc>
        <w:tc>
          <w:tcPr>
            <w:tcW w:w="1985"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OBČASNE PUBLIKACIJE</w:t>
            </w:r>
          </w:p>
        </w:tc>
        <w:tc>
          <w:tcPr>
            <w:tcW w:w="1842"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STROKOVNA LITERATURA</w:t>
            </w:r>
          </w:p>
        </w:tc>
      </w:tr>
      <w:tr w:rsidR="00F850BF" w:rsidRPr="00F850BF" w:rsidTr="001C4F48">
        <w:tc>
          <w:tcPr>
            <w:tcW w:w="365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projektov v založništvu</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985"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842"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r>
      <w:tr w:rsidR="00F850BF" w:rsidRPr="00F850BF" w:rsidTr="001C4F48">
        <w:tc>
          <w:tcPr>
            <w:tcW w:w="3652"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TOČKE/MS/UDELEŽENEC</w:t>
            </w:r>
          </w:p>
        </w:tc>
        <w:tc>
          <w:tcPr>
            <w:tcW w:w="170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w:t>
            </w:r>
          </w:p>
        </w:tc>
        <w:tc>
          <w:tcPr>
            <w:tcW w:w="1985"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5</w:t>
            </w:r>
          </w:p>
        </w:tc>
        <w:tc>
          <w:tcPr>
            <w:tcW w:w="1842"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w:t>
            </w:r>
          </w:p>
        </w:tc>
      </w:tr>
    </w:tbl>
    <w:p w:rsidR="00F850BF" w:rsidRPr="00F850BF" w:rsidRDefault="00F850BF" w:rsidP="00F850BF">
      <w:pPr>
        <w:spacing w:after="0" w:line="240" w:lineRule="auto"/>
        <w:jc w:val="both"/>
        <w:rPr>
          <w:rFonts w:ascii="Times New Roman" w:eastAsia="Times New Roman" w:hAnsi="Times New Roman" w:cs="Times New Roman"/>
          <w:spacing w:val="6"/>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8"/>
          <w:lang w:eastAsia="sl-SI"/>
        </w:rPr>
      </w:pPr>
      <w:r w:rsidRPr="00F850BF">
        <w:rPr>
          <w:rFonts w:ascii="Times New Roman" w:eastAsia="Times New Roman" w:hAnsi="Times New Roman" w:cs="Times New Roman"/>
          <w:b/>
          <w:spacing w:val="-8"/>
          <w:lang w:eastAsia="sl-SI"/>
        </w:rPr>
        <w:t>2.4. ZNANSTVENORAZISKOVALNA DEJAVNOST V ŠPORTU</w:t>
      </w:r>
    </w:p>
    <w:p w:rsidR="00F850BF" w:rsidRPr="00F850BF" w:rsidRDefault="00F850BF" w:rsidP="00F850BF">
      <w:pPr>
        <w:spacing w:before="36" w:after="0" w:line="240" w:lineRule="auto"/>
        <w:jc w:val="both"/>
        <w:rPr>
          <w:rFonts w:ascii="Times New Roman" w:eastAsia="Times New Roman" w:hAnsi="Times New Roman" w:cs="Times New Roman"/>
          <w:spacing w:val="5"/>
          <w:lang w:eastAsia="sl-SI"/>
        </w:rPr>
      </w:pPr>
    </w:p>
    <w:p w:rsidR="00F850BF" w:rsidRPr="00F850BF" w:rsidRDefault="00F850BF" w:rsidP="00F850BF">
      <w:pPr>
        <w:spacing w:after="0" w:line="240" w:lineRule="auto"/>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 xml:space="preserve">Nosilci znanstveno-raziskovalne dejavnosti so javne raziskovalne institucije v sodelovanju s civilno športno sfero </w:t>
      </w:r>
      <w:r w:rsidRPr="00F850BF">
        <w:rPr>
          <w:rFonts w:ascii="Times New Roman" w:eastAsia="Times New Roman" w:hAnsi="Times New Roman" w:cs="Times New Roman"/>
          <w:spacing w:val="4"/>
          <w:lang w:eastAsia="sl-SI"/>
        </w:rPr>
        <w:t>in/ali gospodarstvom, cilj dejavnosti pa je ustrezen prenos znanstvenih spoznanj v športno prakso.</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DEJAVNOST ŠPORTA</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Znanstveno-raziskovalna dejavnost</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strošek/projekt</w:t>
            </w:r>
          </w:p>
        </w:tc>
      </w:tr>
    </w:tbl>
    <w:p w:rsidR="00F850BF" w:rsidRPr="00F850BF" w:rsidRDefault="00F850BF" w:rsidP="00F850BF">
      <w:pPr>
        <w:spacing w:before="72" w:after="0" w:line="240" w:lineRule="auto"/>
        <w:jc w:val="both"/>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2.4.  je opredeljen v preglednici št. 2-4.</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2-4                                 Informacijsko komunikacijska tehnologija v športu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60"/>
        <w:gridCol w:w="1361"/>
        <w:gridCol w:w="1361"/>
        <w:gridCol w:w="1361"/>
        <w:gridCol w:w="1361"/>
      </w:tblGrid>
      <w:tr w:rsidR="00F850BF" w:rsidRPr="00F850BF" w:rsidTr="001C4F48">
        <w:tc>
          <w:tcPr>
            <w:tcW w:w="237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IKT PODPORA ŠPORTU</w:t>
            </w:r>
          </w:p>
        </w:tc>
        <w:tc>
          <w:tcPr>
            <w:tcW w:w="136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DRUGE SPLETNE APLIKACIJE</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NAKUP IKT ZA ŠPORT</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LASTNA SPLETNA APLIKACIJA</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VODENJE IKT PROJEKTA</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IZDELAVA IKT PROGRAMA</w:t>
            </w:r>
          </w:p>
        </w:tc>
      </w:tr>
      <w:tr w:rsidR="00F850BF" w:rsidRPr="00F850BF" w:rsidTr="001C4F48">
        <w:tc>
          <w:tcPr>
            <w:tcW w:w="2376"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število projektov IKT</w:t>
            </w:r>
          </w:p>
        </w:tc>
        <w:tc>
          <w:tcPr>
            <w:tcW w:w="136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r>
      <w:tr w:rsidR="00F850BF" w:rsidRPr="00F850BF" w:rsidTr="001C4F48">
        <w:tc>
          <w:tcPr>
            <w:tcW w:w="2376"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lastRenderedPageBreak/>
              <w:t>TOČKE/MS/PROJEKT</w:t>
            </w:r>
          </w:p>
        </w:tc>
        <w:tc>
          <w:tcPr>
            <w:tcW w:w="136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3</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w:t>
            </w:r>
          </w:p>
        </w:tc>
        <w:tc>
          <w:tcPr>
            <w:tcW w:w="136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5</w:t>
            </w:r>
          </w:p>
        </w:tc>
      </w:tr>
    </w:tbl>
    <w:p w:rsidR="00F850BF" w:rsidRPr="00F850BF" w:rsidRDefault="00F850BF" w:rsidP="00F850BF">
      <w:pPr>
        <w:spacing w:after="0" w:line="247" w:lineRule="exact"/>
        <w:rPr>
          <w:rFonts w:ascii="Times New Roman" w:eastAsia="Times New Roman" w:hAnsi="Times New Roman" w:cs="Times New Roman"/>
          <w:b/>
          <w:spacing w:val="-4"/>
          <w:lang w:eastAsia="sl-SI"/>
        </w:rPr>
      </w:pPr>
      <w:r w:rsidRPr="00F850BF">
        <w:rPr>
          <w:rFonts w:ascii="Times New Roman" w:eastAsia="Times New Roman" w:hAnsi="Times New Roman" w:cs="Times New Roman"/>
          <w:b/>
          <w:spacing w:val="-4"/>
          <w:lang w:eastAsia="sl-SI"/>
        </w:rPr>
        <w:t>3. ORGANIZIRANOST V ŠPORTU</w:t>
      </w:r>
    </w:p>
    <w:p w:rsidR="00F850BF" w:rsidRPr="00F850BF" w:rsidRDefault="00F850BF" w:rsidP="00F850BF">
      <w:pPr>
        <w:spacing w:after="0" w:line="247" w:lineRule="exact"/>
        <w:rPr>
          <w:rFonts w:ascii="Tahoma" w:eastAsia="Times New Roman" w:hAnsi="Tahoma" w:cs="Times New Roman"/>
          <w:b/>
          <w:spacing w:val="-4"/>
          <w:lang w:eastAsia="sl-SI"/>
        </w:rPr>
      </w:pPr>
    </w:p>
    <w:p w:rsidR="00F850BF" w:rsidRPr="00F850BF" w:rsidRDefault="00F850BF" w:rsidP="00F850BF">
      <w:pPr>
        <w:spacing w:after="0" w:line="240" w:lineRule="auto"/>
        <w:jc w:val="both"/>
        <w:rPr>
          <w:rFonts w:ascii="Times New Roman" w:eastAsia="Times New Roman" w:hAnsi="Times New Roman" w:cs="Times New Roman"/>
          <w:spacing w:val="3"/>
          <w:lang w:eastAsia="sl-SI"/>
        </w:rPr>
      </w:pPr>
      <w:r w:rsidRPr="00F850BF">
        <w:rPr>
          <w:rFonts w:ascii="Times New Roman" w:eastAsia="Times New Roman" w:hAnsi="Times New Roman" w:cs="Times New Roman"/>
          <w:spacing w:val="3"/>
          <w:lang w:eastAsia="sl-SI"/>
        </w:rPr>
        <w:t xml:space="preserve">Športna društva kot interesna in prostovoljna združenja občanov, kjer le-ti v dobršni meri s prostovoljnim delom </w:t>
      </w:r>
      <w:r w:rsidRPr="00F850BF">
        <w:rPr>
          <w:rFonts w:ascii="Times New Roman" w:eastAsia="Times New Roman" w:hAnsi="Times New Roman" w:cs="Times New Roman"/>
          <w:spacing w:val="7"/>
          <w:lang w:eastAsia="sl-SI"/>
        </w:rPr>
        <w:t xml:space="preserve">uveljavljajo svoje interese, so temelj slovenskega modela športa. Športna društva predstavljajo osnovo za obstoj </w:t>
      </w:r>
      <w:r w:rsidRPr="00F850BF">
        <w:rPr>
          <w:rFonts w:ascii="Times New Roman" w:eastAsia="Times New Roman" w:hAnsi="Times New Roman" w:cs="Times New Roman"/>
          <w:spacing w:val="4"/>
          <w:lang w:eastAsia="sl-SI"/>
        </w:rPr>
        <w:t>in razvoj vseh pojavnih oblik športa.</w:t>
      </w:r>
    </w:p>
    <w:p w:rsidR="00F850BF" w:rsidRPr="00F850BF" w:rsidRDefault="00F850BF" w:rsidP="00F850BF">
      <w:pPr>
        <w:spacing w:after="0" w:line="240" w:lineRule="auto"/>
        <w:jc w:val="both"/>
        <w:rPr>
          <w:rFonts w:ascii="Times New Roman" w:eastAsia="Times New Roman" w:hAnsi="Times New Roman" w:cs="Times New Roman"/>
          <w:b/>
          <w:spacing w:val="-8"/>
          <w:lang w:eastAsia="sl-SI"/>
        </w:rPr>
      </w:pPr>
    </w:p>
    <w:p w:rsidR="00F850BF" w:rsidRPr="00F850BF" w:rsidRDefault="00F850BF" w:rsidP="00F850BF">
      <w:pPr>
        <w:spacing w:after="0" w:line="240" w:lineRule="auto"/>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Letni program športa (LPŠ) za koledarsko leto, za katerega je sprejet, lahko dodatno opredeli:</w:t>
      </w:r>
    </w:p>
    <w:p w:rsidR="00F850BF" w:rsidRPr="00F850BF" w:rsidRDefault="00F850BF" w:rsidP="00F850BF">
      <w:pPr>
        <w:numPr>
          <w:ilvl w:val="0"/>
          <w:numId w:val="22"/>
        </w:numPr>
        <w:tabs>
          <w:tab w:val="decimal" w:pos="720"/>
        </w:tabs>
        <w:spacing w:after="0" w:line="240" w:lineRule="auto"/>
        <w:ind w:left="360"/>
        <w:jc w:val="both"/>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1"/>
          <w:lang w:eastAsia="sl-SI"/>
        </w:rPr>
        <w:t>obseg sofinanciranja delovanja društev na lokalni ravni,</w:t>
      </w:r>
    </w:p>
    <w:p w:rsidR="00F850BF" w:rsidRPr="00F850BF" w:rsidRDefault="00F850BF" w:rsidP="00F850BF">
      <w:pPr>
        <w:numPr>
          <w:ilvl w:val="0"/>
          <w:numId w:val="22"/>
        </w:numPr>
        <w:tabs>
          <w:tab w:val="decimal" w:pos="720"/>
        </w:tabs>
        <w:spacing w:after="0" w:line="240" w:lineRule="auto"/>
        <w:ind w:left="360"/>
        <w:jc w:val="both"/>
        <w:rPr>
          <w:rFonts w:ascii="Times New Roman" w:eastAsia="Times New Roman" w:hAnsi="Times New Roman" w:cs="Times New Roman"/>
          <w:b/>
          <w:spacing w:val="4"/>
          <w:lang w:eastAsia="sl-SI"/>
        </w:rPr>
      </w:pPr>
      <w:r w:rsidRPr="00F850BF">
        <w:rPr>
          <w:rFonts w:ascii="Times New Roman" w:eastAsia="Times New Roman" w:hAnsi="Times New Roman" w:cs="Times New Roman"/>
          <w:spacing w:val="4"/>
          <w:lang w:eastAsia="sl-SI"/>
        </w:rPr>
        <w:t>izbrane kriterije, ki se upoštevajo pri vrednotenju delovanja društev in njihovih zvez na lokalni ravni,</w:t>
      </w:r>
    </w:p>
    <w:p w:rsidR="00F850BF" w:rsidRPr="00F850BF" w:rsidRDefault="00F850BF" w:rsidP="00F850BF">
      <w:pPr>
        <w:numPr>
          <w:ilvl w:val="0"/>
          <w:numId w:val="22"/>
        </w:numPr>
        <w:tabs>
          <w:tab w:val="decimal" w:pos="720"/>
        </w:tabs>
        <w:spacing w:after="0" w:line="240" w:lineRule="auto"/>
        <w:ind w:left="360"/>
        <w:jc w:val="both"/>
        <w:rPr>
          <w:rFonts w:ascii="Times New Roman" w:eastAsia="Times New Roman" w:hAnsi="Times New Roman" w:cs="Times New Roman"/>
          <w:spacing w:val="9"/>
          <w:lang w:eastAsia="sl-SI"/>
        </w:rPr>
      </w:pPr>
      <w:r w:rsidRPr="00F850BF">
        <w:rPr>
          <w:rFonts w:ascii="Times New Roman" w:eastAsia="Times New Roman" w:hAnsi="Times New Roman" w:cs="Times New Roman"/>
          <w:spacing w:val="9"/>
          <w:lang w:eastAsia="sl-SI"/>
        </w:rPr>
        <w:t>opredeli korekcijski faktor za delovanje društev in njihovih zvez.</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jc w:val="both"/>
        <w:rPr>
          <w:rFonts w:ascii="Times New Roman" w:eastAsia="Times New Roman" w:hAnsi="Times New Roman" w:cs="Times New Roman"/>
          <w:b/>
          <w:spacing w:val="2"/>
          <w:lang w:eastAsia="sl-SI"/>
        </w:rPr>
      </w:pPr>
      <w:r w:rsidRPr="00F850BF">
        <w:rPr>
          <w:rFonts w:ascii="Times New Roman" w:eastAsia="Times New Roman" w:hAnsi="Times New Roman" w:cs="Times New Roman"/>
          <w:b/>
          <w:spacing w:val="2"/>
          <w:lang w:eastAsia="sl-SI"/>
        </w:rPr>
        <w:t>3.1. DELOVANJE ŠPORTNIH ORGANIZACIJ</w:t>
      </w:r>
    </w:p>
    <w:p w:rsidR="00F850BF" w:rsidRPr="00F850BF" w:rsidRDefault="00F850BF" w:rsidP="00F850BF">
      <w:pPr>
        <w:spacing w:after="0" w:line="240" w:lineRule="auto"/>
        <w:jc w:val="both"/>
        <w:rPr>
          <w:rFonts w:ascii="Times New Roman" w:eastAsia="Times New Roman" w:hAnsi="Times New Roman" w:cs="Times New Roman"/>
          <w:b/>
          <w:spacing w:val="2"/>
          <w:lang w:eastAsia="sl-SI"/>
        </w:rPr>
      </w:pPr>
    </w:p>
    <w:p w:rsidR="00F850BF" w:rsidRPr="00F850BF" w:rsidRDefault="00F850BF" w:rsidP="00F850BF">
      <w:pPr>
        <w:spacing w:after="0" w:line="240" w:lineRule="auto"/>
        <w:jc w:val="both"/>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2"/>
          <w:lang w:eastAsia="sl-SI"/>
        </w:rPr>
        <w:t xml:space="preserve">Področje obsega delovanje društev in njihovih zvez na lokalni ravni, kar zaradi ohranjanja osnovne organizacijske </w:t>
      </w:r>
      <w:r w:rsidRPr="00F850BF">
        <w:rPr>
          <w:rFonts w:ascii="Times New Roman" w:eastAsia="Times New Roman" w:hAnsi="Times New Roman" w:cs="Times New Roman"/>
          <w:spacing w:val="5"/>
          <w:lang w:eastAsia="sl-SI"/>
        </w:rPr>
        <w:t>infrastrukture športa predstavlja javni interes, zato je pomemben segment LPŠ.</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ORGANIZIRANOST V ŠPORTU</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Delovanje športnih društev na lokalni ravni</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strošek/društvo in/ali član in/ali leto</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Delovanje občinskih športnih zvez (OŠZ)</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stroški/OŠZ in OD za zaposlene</w:t>
            </w:r>
          </w:p>
        </w:tc>
      </w:tr>
    </w:tbl>
    <w:p w:rsidR="00F850BF" w:rsidRPr="00F850BF" w:rsidRDefault="00F850BF" w:rsidP="00F850BF">
      <w:pPr>
        <w:spacing w:before="72" w:after="0" w:line="240" w:lineRule="auto"/>
        <w:jc w:val="both"/>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3.1.  je opredeljen v preglednici št. 3-1.</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Preglednica št. 3-1                                 Organiziranost v športu: delovanje društev</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1275"/>
        <w:gridCol w:w="1418"/>
        <w:gridCol w:w="1134"/>
        <w:gridCol w:w="1134"/>
        <w:gridCol w:w="1134"/>
      </w:tblGrid>
      <w:tr w:rsidR="00F850BF" w:rsidRPr="00F850BF" w:rsidTr="001C4F48">
        <w:tc>
          <w:tcPr>
            <w:tcW w:w="2093"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DELOVANJE DRUŠTEV</w:t>
            </w:r>
          </w:p>
        </w:tc>
        <w:tc>
          <w:tcPr>
            <w:tcW w:w="12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TRADICIJA:</w:t>
            </w:r>
          </w:p>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LETA DELOVANJA</w:t>
            </w:r>
          </w:p>
        </w:tc>
        <w:tc>
          <w:tcPr>
            <w:tcW w:w="1275"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ČLANSTVO S PLAČANO ČLANARINO</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REGISTRIRANI TEKMOVALCI</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ČLANSTVO V NPŠZ</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ČLANSTVO V OŠZ</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DRUŠTVO V JAVNEM INTERESU</w:t>
            </w:r>
          </w:p>
        </w:tc>
      </w:tr>
      <w:tr w:rsidR="00F850BF" w:rsidRPr="00F850BF" w:rsidTr="001C4F48">
        <w:tc>
          <w:tcPr>
            <w:tcW w:w="2093"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Točke/leto delovanja</w:t>
            </w:r>
          </w:p>
        </w:tc>
        <w:tc>
          <w:tcPr>
            <w:tcW w:w="12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5</w:t>
            </w:r>
          </w:p>
        </w:tc>
        <w:tc>
          <w:tcPr>
            <w:tcW w:w="1275"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r>
      <w:tr w:rsidR="00F850BF" w:rsidRPr="00F850BF" w:rsidTr="001C4F48">
        <w:tc>
          <w:tcPr>
            <w:tcW w:w="2093"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Točke/član in/ali tekmovalec</w:t>
            </w:r>
          </w:p>
        </w:tc>
        <w:tc>
          <w:tcPr>
            <w:tcW w:w="12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275"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r>
      <w:tr w:rsidR="00F850BF" w:rsidRPr="00F850BF" w:rsidTr="001C4F48">
        <w:tc>
          <w:tcPr>
            <w:tcW w:w="2093"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Točke društvo</w:t>
            </w:r>
          </w:p>
        </w:tc>
        <w:tc>
          <w:tcPr>
            <w:tcW w:w="1276"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275"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30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50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50</w:t>
            </w:r>
          </w:p>
        </w:tc>
      </w:tr>
      <w:tr w:rsidR="00F850BF" w:rsidRPr="00F850BF" w:rsidTr="001C4F48">
        <w:tc>
          <w:tcPr>
            <w:tcW w:w="2093"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 (ne več kot)</w:t>
            </w:r>
          </w:p>
        </w:tc>
        <w:tc>
          <w:tcPr>
            <w:tcW w:w="1276"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150</w:t>
            </w:r>
          </w:p>
        </w:tc>
        <w:tc>
          <w:tcPr>
            <w:tcW w:w="1275"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150</w:t>
            </w:r>
          </w:p>
        </w:tc>
        <w:tc>
          <w:tcPr>
            <w:tcW w:w="1418"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150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30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50</w:t>
            </w:r>
          </w:p>
        </w:tc>
        <w:tc>
          <w:tcPr>
            <w:tcW w:w="1134"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50</w:t>
            </w:r>
          </w:p>
        </w:tc>
      </w:tr>
    </w:tbl>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after="0" w:line="240" w:lineRule="auto"/>
        <w:ind w:right="72"/>
        <w:jc w:val="both"/>
        <w:rPr>
          <w:rFonts w:ascii="Times New Roman" w:eastAsia="Times New Roman" w:hAnsi="Times New Roman" w:cs="Times New Roman"/>
          <w:spacing w:val="11"/>
          <w:lang w:eastAsia="sl-SI"/>
        </w:rPr>
      </w:pPr>
      <w:r w:rsidRPr="00F850BF">
        <w:rPr>
          <w:rFonts w:ascii="Times New Roman" w:eastAsia="Times New Roman" w:hAnsi="Times New Roman" w:cs="Times New Roman"/>
          <w:spacing w:val="11"/>
          <w:lang w:eastAsia="sl-SI"/>
        </w:rPr>
        <w:t xml:space="preserve">Občinske športne zveze (OŠZ) so reprezentativni predstavniki civilne športne družbe na lokalni ravni. </w:t>
      </w:r>
      <w:r w:rsidRPr="00F850BF">
        <w:rPr>
          <w:rFonts w:ascii="Times New Roman" w:eastAsia="Times New Roman" w:hAnsi="Times New Roman" w:cs="Times New Roman"/>
          <w:spacing w:val="6"/>
          <w:lang w:eastAsia="sl-SI"/>
        </w:rPr>
        <w:t xml:space="preserve">Sofinanciranje delovanja OŠZ na lokalni ravni je domena LPŠ lokalne skupnosti; merila za vrednotenje delovanja </w:t>
      </w:r>
      <w:r w:rsidRPr="00F850BF">
        <w:rPr>
          <w:rFonts w:ascii="Times New Roman" w:eastAsia="Times New Roman" w:hAnsi="Times New Roman" w:cs="Times New Roman"/>
          <w:spacing w:val="5"/>
          <w:lang w:eastAsia="sl-SI"/>
        </w:rPr>
        <w:t>OŠZ in višino proračunskih sredstev se opredeli z LPŠ za leto, za katerega se LPŠ sprejema; ali pa se sredstva zagotovijo v posebnih proračunskih virih.</w:t>
      </w:r>
    </w:p>
    <w:p w:rsidR="00F850BF" w:rsidRPr="00F850BF" w:rsidRDefault="00F850BF" w:rsidP="00F850BF">
      <w:pPr>
        <w:spacing w:before="216" w:after="0" w:line="240" w:lineRule="auto"/>
        <w:jc w:val="both"/>
        <w:rPr>
          <w:rFonts w:ascii="Times New Roman" w:eastAsia="Times New Roman" w:hAnsi="Times New Roman" w:cs="Times New Roman"/>
          <w:b/>
          <w:spacing w:val="-2"/>
          <w:lang w:eastAsia="sl-SI"/>
        </w:rPr>
      </w:pPr>
      <w:r w:rsidRPr="00F850BF">
        <w:rPr>
          <w:rFonts w:ascii="Times New Roman" w:eastAsia="Times New Roman" w:hAnsi="Times New Roman" w:cs="Times New Roman"/>
          <w:b/>
          <w:spacing w:val="-2"/>
          <w:lang w:eastAsia="sl-SI"/>
        </w:rPr>
        <w:t>4. ŠPORTNE PRIREDITVE IN PROMOCIJA ŠPORTA</w:t>
      </w:r>
    </w:p>
    <w:p w:rsidR="00F850BF" w:rsidRPr="00F850BF" w:rsidRDefault="00F850BF" w:rsidP="00F850BF">
      <w:pPr>
        <w:spacing w:after="0" w:line="240" w:lineRule="auto"/>
        <w:jc w:val="both"/>
        <w:rPr>
          <w:rFonts w:ascii="Times New Roman" w:eastAsia="Times New Roman" w:hAnsi="Times New Roman" w:cs="Times New Roman"/>
          <w:b/>
          <w:spacing w:val="-2"/>
          <w:lang w:eastAsia="sl-SI"/>
        </w:rPr>
      </w:pPr>
    </w:p>
    <w:p w:rsidR="00F850BF" w:rsidRPr="00F850BF" w:rsidRDefault="00F850BF" w:rsidP="00F850BF">
      <w:pPr>
        <w:spacing w:before="36" w:after="0" w:line="240" w:lineRule="auto"/>
        <w:ind w:right="72"/>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 xml:space="preserve">Športne prireditve so osrednji dogodek organizacijske kulture športa z vplivom na promocijo okolja. Kjer potekajo, </w:t>
      </w:r>
      <w:r w:rsidRPr="00F850BF">
        <w:rPr>
          <w:rFonts w:ascii="Times New Roman" w:eastAsia="Times New Roman" w:hAnsi="Times New Roman" w:cs="Times New Roman"/>
          <w:spacing w:val="5"/>
          <w:lang w:eastAsia="sl-SI"/>
        </w:rPr>
        <w:t>imajo velik vpliv na razvoj turizma, gospodarstva in pomen za razvoj in negovanje športne kulture.</w:t>
      </w:r>
    </w:p>
    <w:p w:rsidR="00F850BF" w:rsidRPr="00F850BF" w:rsidRDefault="00F850BF" w:rsidP="00F850BF">
      <w:pPr>
        <w:spacing w:before="108" w:after="0" w:line="240" w:lineRule="auto"/>
        <w:ind w:right="72"/>
        <w:jc w:val="both"/>
        <w:rPr>
          <w:rFonts w:ascii="Times New Roman" w:eastAsia="Times New Roman" w:hAnsi="Times New Roman" w:cs="Times New Roman"/>
          <w:spacing w:val="7"/>
          <w:lang w:eastAsia="sl-SI"/>
        </w:rPr>
      </w:pPr>
      <w:r w:rsidRPr="00F850BF">
        <w:rPr>
          <w:rFonts w:ascii="Times New Roman" w:eastAsia="Times New Roman" w:hAnsi="Times New Roman" w:cs="Times New Roman"/>
          <w:spacing w:val="7"/>
          <w:lang w:eastAsia="sl-SI"/>
        </w:rPr>
        <w:t xml:space="preserve">Udeležba na uradnih tekmah v okviru tekmovanj NPŠZ (državna prvenstva, ligaška in pokalna tekmovanja) ni </w:t>
      </w:r>
      <w:r w:rsidRPr="00F850BF">
        <w:rPr>
          <w:rFonts w:ascii="Times New Roman" w:eastAsia="Times New Roman" w:hAnsi="Times New Roman" w:cs="Times New Roman"/>
          <w:spacing w:val="5"/>
          <w:lang w:eastAsia="sl-SI"/>
        </w:rPr>
        <w:t>predmet vrednotenja in sofinanciranja po teh merilih.</w:t>
      </w:r>
    </w:p>
    <w:p w:rsidR="00F850BF" w:rsidRPr="00F850BF" w:rsidRDefault="00F850BF" w:rsidP="00F850BF">
      <w:pPr>
        <w:spacing w:before="108" w:after="0" w:line="240" w:lineRule="auto"/>
        <w:ind w:right="72"/>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 xml:space="preserve">Pri vrednotenju športnih prireditev in promocije v športu se upoštevajo kriteriji: obseg programa (priznano število </w:t>
      </w:r>
      <w:r w:rsidRPr="00F850BF">
        <w:rPr>
          <w:rFonts w:ascii="Times New Roman" w:eastAsia="Times New Roman" w:hAnsi="Times New Roman" w:cs="Times New Roman"/>
          <w:spacing w:val="8"/>
          <w:lang w:eastAsia="sl-SI"/>
        </w:rPr>
        <w:t xml:space="preserve">točk), kvalitetni nivo prireditve (lokalni, občinski, regionalni, državni,...), število udeležencev na prireditvi in </w:t>
      </w:r>
      <w:r w:rsidRPr="00F850BF">
        <w:rPr>
          <w:rFonts w:ascii="Times New Roman" w:eastAsia="Times New Roman" w:hAnsi="Times New Roman" w:cs="Times New Roman"/>
          <w:spacing w:val="4"/>
          <w:lang w:eastAsia="sl-SI"/>
        </w:rPr>
        <w:t>tradicija (število let zaporedne izvedbe).</w:t>
      </w:r>
    </w:p>
    <w:p w:rsidR="00F850BF" w:rsidRPr="00F850BF" w:rsidRDefault="00F850BF" w:rsidP="00F850BF">
      <w:pPr>
        <w:spacing w:before="36" w:after="0" w:line="240" w:lineRule="auto"/>
        <w:jc w:val="both"/>
        <w:rPr>
          <w:rFonts w:ascii="Times New Roman" w:eastAsia="Times New Roman" w:hAnsi="Times New Roman" w:cs="Times New Roman"/>
          <w:spacing w:val="4"/>
          <w:lang w:eastAsia="sl-SI"/>
        </w:rPr>
      </w:pPr>
    </w:p>
    <w:p w:rsidR="00F850BF" w:rsidRPr="00F850BF" w:rsidRDefault="00F850BF" w:rsidP="00F850BF">
      <w:pPr>
        <w:spacing w:after="0" w:line="240" w:lineRule="auto"/>
        <w:jc w:val="both"/>
        <w:rPr>
          <w:rFonts w:ascii="Times New Roman" w:eastAsia="Times New Roman" w:hAnsi="Times New Roman" w:cs="Times New Roman"/>
          <w:spacing w:val="4"/>
          <w:lang w:eastAsia="sl-SI"/>
        </w:rPr>
      </w:pPr>
      <w:r w:rsidRPr="00F850BF">
        <w:rPr>
          <w:rFonts w:ascii="Times New Roman" w:eastAsia="Times New Roman" w:hAnsi="Times New Roman" w:cs="Times New Roman"/>
          <w:spacing w:val="4"/>
          <w:lang w:eastAsia="sl-SI"/>
        </w:rPr>
        <w:t>Letni program športa (LPŠ) za koledarsko leto, za katerega je sprejet, lahko dodatno opredeli:</w:t>
      </w:r>
    </w:p>
    <w:p w:rsidR="00F850BF" w:rsidRPr="00F850BF" w:rsidRDefault="00F850BF" w:rsidP="00F850BF">
      <w:pPr>
        <w:numPr>
          <w:ilvl w:val="0"/>
          <w:numId w:val="18"/>
        </w:numPr>
        <w:tabs>
          <w:tab w:val="decimal" w:pos="360"/>
          <w:tab w:val="decimal" w:pos="720"/>
        </w:tabs>
        <w:spacing w:after="0" w:line="240" w:lineRule="auto"/>
        <w:ind w:left="426"/>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obseg sofinanciranja športnih prireditev na lokalni ravni,</w:t>
      </w:r>
    </w:p>
    <w:p w:rsidR="00F850BF" w:rsidRPr="00F850BF" w:rsidRDefault="00F850BF" w:rsidP="00F850BF">
      <w:pPr>
        <w:numPr>
          <w:ilvl w:val="0"/>
          <w:numId w:val="18"/>
        </w:numPr>
        <w:tabs>
          <w:tab w:val="decimal" w:pos="360"/>
          <w:tab w:val="decimal" w:pos="720"/>
        </w:tabs>
        <w:spacing w:after="0" w:line="240" w:lineRule="auto"/>
        <w:ind w:left="426"/>
        <w:jc w:val="both"/>
        <w:rPr>
          <w:rFonts w:ascii="Times New Roman" w:eastAsia="Times New Roman" w:hAnsi="Times New Roman" w:cs="Times New Roman"/>
          <w:spacing w:val="11"/>
          <w:lang w:eastAsia="sl-SI"/>
        </w:rPr>
      </w:pPr>
      <w:r w:rsidRPr="00F850BF">
        <w:rPr>
          <w:rFonts w:ascii="Times New Roman" w:eastAsia="Times New Roman" w:hAnsi="Times New Roman" w:cs="Times New Roman"/>
          <w:spacing w:val="11"/>
          <w:lang w:eastAsia="sl-SI"/>
        </w:rPr>
        <w:lastRenderedPageBreak/>
        <w:t>maksimalno število priznanih športnih prireditev na izvajalca,</w:t>
      </w:r>
    </w:p>
    <w:p w:rsidR="00F850BF" w:rsidRPr="00F850BF" w:rsidRDefault="00F850BF" w:rsidP="00F850BF">
      <w:pPr>
        <w:numPr>
          <w:ilvl w:val="0"/>
          <w:numId w:val="18"/>
        </w:numPr>
        <w:tabs>
          <w:tab w:val="decimal" w:pos="360"/>
          <w:tab w:val="decimal" w:pos="720"/>
        </w:tabs>
        <w:spacing w:after="0" w:line="240" w:lineRule="auto"/>
        <w:ind w:left="426"/>
        <w:jc w:val="both"/>
        <w:rPr>
          <w:rFonts w:ascii="Times New Roman" w:eastAsia="Times New Roman" w:hAnsi="Times New Roman" w:cs="Times New Roman"/>
          <w:spacing w:val="18"/>
          <w:lang w:eastAsia="sl-SI"/>
        </w:rPr>
      </w:pPr>
      <w:r w:rsidRPr="00F850BF">
        <w:rPr>
          <w:rFonts w:ascii="Times New Roman" w:eastAsia="Times New Roman" w:hAnsi="Times New Roman" w:cs="Times New Roman"/>
          <w:spacing w:val="18"/>
          <w:lang w:eastAsia="sl-SI"/>
        </w:rPr>
        <w:t>nivoje športnih prireditev,</w:t>
      </w:r>
    </w:p>
    <w:p w:rsidR="00F850BF" w:rsidRPr="00F850BF" w:rsidRDefault="00F850BF" w:rsidP="00F850BF">
      <w:pPr>
        <w:numPr>
          <w:ilvl w:val="0"/>
          <w:numId w:val="18"/>
        </w:numPr>
        <w:tabs>
          <w:tab w:val="decimal" w:pos="360"/>
          <w:tab w:val="decimal" w:pos="720"/>
        </w:tabs>
        <w:spacing w:after="0" w:line="240" w:lineRule="auto"/>
        <w:ind w:left="426"/>
        <w:jc w:val="both"/>
        <w:rPr>
          <w:rFonts w:ascii="Times New Roman" w:eastAsia="Times New Roman" w:hAnsi="Times New Roman" w:cs="Times New Roman"/>
          <w:spacing w:val="5"/>
          <w:lang w:eastAsia="sl-SI"/>
        </w:rPr>
      </w:pPr>
      <w:r w:rsidRPr="00F850BF">
        <w:rPr>
          <w:rFonts w:ascii="Times New Roman" w:eastAsia="Times New Roman" w:hAnsi="Times New Roman" w:cs="Times New Roman"/>
          <w:spacing w:val="5"/>
          <w:lang w:eastAsia="sl-SI"/>
        </w:rPr>
        <w:t>korekcijski faktor za športne prireditve,</w:t>
      </w:r>
    </w:p>
    <w:p w:rsidR="00F850BF" w:rsidRPr="00F850BF" w:rsidRDefault="00F850BF" w:rsidP="00F850BF">
      <w:pPr>
        <w:numPr>
          <w:ilvl w:val="0"/>
          <w:numId w:val="18"/>
        </w:numPr>
        <w:tabs>
          <w:tab w:val="decimal" w:pos="360"/>
          <w:tab w:val="decimal" w:pos="720"/>
        </w:tabs>
        <w:spacing w:after="0" w:line="240" w:lineRule="auto"/>
        <w:ind w:left="426"/>
        <w:jc w:val="both"/>
        <w:rPr>
          <w:rFonts w:ascii="Times New Roman" w:eastAsia="Times New Roman" w:hAnsi="Times New Roman" w:cs="Times New Roman"/>
          <w:spacing w:val="10"/>
          <w:lang w:eastAsia="sl-SI"/>
        </w:rPr>
      </w:pPr>
      <w:r w:rsidRPr="00F850BF">
        <w:rPr>
          <w:rFonts w:ascii="Times New Roman" w:eastAsia="Times New Roman" w:hAnsi="Times New Roman" w:cs="Times New Roman"/>
          <w:spacing w:val="10"/>
          <w:lang w:eastAsia="sl-SI"/>
        </w:rPr>
        <w:t>maksimalno število udeležencev mednarodnih športnih prireditev na izvajalca.</w:t>
      </w:r>
    </w:p>
    <w:p w:rsidR="00F850BF" w:rsidRPr="00F850BF" w:rsidRDefault="00F850BF" w:rsidP="00F850BF">
      <w:pPr>
        <w:spacing w:before="288" w:after="0" w:line="240" w:lineRule="auto"/>
        <w:jc w:val="both"/>
        <w:rPr>
          <w:rFonts w:ascii="Times New Roman" w:eastAsia="Times New Roman" w:hAnsi="Times New Roman" w:cs="Times New Roman"/>
          <w:b/>
          <w:spacing w:val="-8"/>
          <w:lang w:eastAsia="sl-SI"/>
        </w:rPr>
      </w:pPr>
      <w:r w:rsidRPr="00F850BF">
        <w:rPr>
          <w:rFonts w:ascii="Times New Roman" w:eastAsia="Times New Roman" w:hAnsi="Times New Roman" w:cs="Times New Roman"/>
          <w:b/>
          <w:spacing w:val="-8"/>
          <w:lang w:eastAsia="sl-SI"/>
        </w:rPr>
        <w:t>4.1. VELIKE MEDNARODNE ŠPORTNE PRIREDITVE</w:t>
      </w:r>
    </w:p>
    <w:p w:rsidR="00F850BF" w:rsidRPr="00F850BF" w:rsidRDefault="00F850BF" w:rsidP="00F850BF">
      <w:pPr>
        <w:spacing w:before="36" w:after="0" w:line="240" w:lineRule="auto"/>
        <w:jc w:val="both"/>
        <w:rPr>
          <w:rFonts w:ascii="Times New Roman" w:eastAsia="Times New Roman" w:hAnsi="Times New Roman" w:cs="Times New Roman"/>
          <w:spacing w:val="2"/>
          <w:lang w:eastAsia="sl-SI"/>
        </w:rPr>
      </w:pPr>
      <w:r w:rsidRPr="00F850BF">
        <w:rPr>
          <w:rFonts w:ascii="Times New Roman" w:eastAsia="Times New Roman" w:hAnsi="Times New Roman" w:cs="Times New Roman"/>
          <w:spacing w:val="2"/>
          <w:lang w:eastAsia="sl-SI"/>
        </w:rPr>
        <w:t xml:space="preserve">Merila (sistem točkovanja) ne urejajo načina in višine vrednotenj sofinanciranja področja velikih mednarodnih </w:t>
      </w:r>
      <w:r w:rsidRPr="00F850BF">
        <w:rPr>
          <w:rFonts w:ascii="Times New Roman" w:eastAsia="Times New Roman" w:hAnsi="Times New Roman" w:cs="Times New Roman"/>
          <w:spacing w:val="-10"/>
          <w:lang w:eastAsia="sl-SI"/>
        </w:rPr>
        <w:t>športnih prireditev (olimpijske igre, svetovna in evropska prvenstva, sredozemske igre, univerzijade...). Sredstva lokalne skupnosti se za takšne projekte v primeru  uspešne kandidature za organizacijo in izvedbo zagotovijo v posebnih proračunskih virih.</w:t>
      </w:r>
    </w:p>
    <w:p w:rsidR="00F850BF" w:rsidRPr="00F850BF" w:rsidRDefault="00F850BF" w:rsidP="00F850BF">
      <w:pPr>
        <w:spacing w:before="216" w:after="0" w:line="240" w:lineRule="auto"/>
        <w:jc w:val="both"/>
        <w:rPr>
          <w:rFonts w:ascii="Times New Roman" w:eastAsia="Times New Roman" w:hAnsi="Times New Roman" w:cs="Times New Roman"/>
          <w:b/>
          <w:spacing w:val="-10"/>
          <w:lang w:eastAsia="sl-SI"/>
        </w:rPr>
      </w:pPr>
      <w:r w:rsidRPr="00F850BF">
        <w:rPr>
          <w:rFonts w:ascii="Times New Roman" w:eastAsia="Times New Roman" w:hAnsi="Times New Roman" w:cs="Times New Roman"/>
          <w:b/>
          <w:spacing w:val="-10"/>
          <w:lang w:eastAsia="sl-SI"/>
        </w:rPr>
        <w:t xml:space="preserve">4.2. DRUGE ŠPORTNE PRIREDITVE </w:t>
      </w:r>
    </w:p>
    <w:p w:rsidR="00F850BF" w:rsidRPr="00F850BF" w:rsidRDefault="00F850BF" w:rsidP="00F850BF">
      <w:pPr>
        <w:spacing w:after="0" w:line="240" w:lineRule="auto"/>
        <w:jc w:val="both"/>
        <w:rPr>
          <w:rFonts w:ascii="Times New Roman" w:eastAsia="Times New Roman" w:hAnsi="Times New Roman" w:cs="Times New Roman"/>
          <w:spacing w:val="-1"/>
          <w:lang w:eastAsia="sl-SI"/>
        </w:rPr>
      </w:pPr>
      <w:r w:rsidRPr="00F850BF">
        <w:rPr>
          <w:rFonts w:ascii="Times New Roman" w:eastAsia="Times New Roman" w:hAnsi="Times New Roman" w:cs="Times New Roman"/>
          <w:spacing w:val="-1"/>
          <w:lang w:eastAsia="sl-SI"/>
        </w:rPr>
        <w:t xml:space="preserve">Med druge športne prireditve prištevamo tekmovanja na državnem nivoju, množične športne prireditve in druge </w:t>
      </w:r>
      <w:r w:rsidRPr="00F850BF">
        <w:rPr>
          <w:rFonts w:ascii="Times New Roman" w:eastAsia="Times New Roman" w:hAnsi="Times New Roman" w:cs="Times New Roman"/>
          <w:spacing w:val="9"/>
          <w:lang w:eastAsia="sl-SI"/>
        </w:rPr>
        <w:t xml:space="preserve">športne prireditve lokalnega pomena, ki upoštevajo trajnostne kriterije in so usmerjene k povečanju števila </w:t>
      </w:r>
      <w:r w:rsidRPr="00F850BF">
        <w:rPr>
          <w:rFonts w:ascii="Times New Roman" w:eastAsia="Times New Roman" w:hAnsi="Times New Roman" w:cs="Times New Roman"/>
          <w:spacing w:val="11"/>
          <w:lang w:eastAsia="sl-SI"/>
        </w:rPr>
        <w:t xml:space="preserve">športno dejavnega prebivalstva. V merilih je predvideno tudi vrednotenje izvedbe mednarodnih športnih </w:t>
      </w:r>
      <w:r w:rsidRPr="00F850BF">
        <w:rPr>
          <w:rFonts w:ascii="Times New Roman" w:eastAsia="Times New Roman" w:hAnsi="Times New Roman" w:cs="Times New Roman"/>
          <w:spacing w:val="5"/>
          <w:lang w:eastAsia="sl-SI"/>
        </w:rPr>
        <w:t>prireditev, ki pa ne presegajo nivoja svetovnega pokala, in udeležbe športnikov na mednarodnih tekmovanjih.</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before="108" w:after="0" w:line="240" w:lineRule="auto"/>
        <w:rPr>
          <w:rFonts w:ascii="Times New Roman" w:eastAsia="Times New Roman" w:hAnsi="Times New Roman" w:cs="Times New Roman"/>
          <w:lang w:eastAsia="sl-SI"/>
        </w:rPr>
      </w:pPr>
      <w:r w:rsidRPr="00F850BF">
        <w:rPr>
          <w:rFonts w:ascii="Times New Roman" w:eastAsia="Times New Roman" w:hAnsi="Times New Roman" w:cs="Times New Roman"/>
          <w:lang w:eastAsia="sl-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F850BF" w:rsidRPr="00F850BF" w:rsidTr="001C4F48">
        <w:trPr>
          <w:trHeight w:val="302"/>
        </w:trPr>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ŠPORTNE PRIREDITVE</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KRITERIJ VREDNOTENJA</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Športne prireditve lokalnega in občinskega pomena</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stroški/prireditev</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Športne prireditve državnega pomena in mednarodne prireditve</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stroški/prireditev</w:t>
            </w:r>
          </w:p>
        </w:tc>
      </w:tr>
      <w:tr w:rsidR="00F850BF" w:rsidRPr="00F850BF" w:rsidTr="001C4F48">
        <w:tc>
          <w:tcPr>
            <w:tcW w:w="507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Udeležba na velikih mednarodnih športnih tekmovanjih</w:t>
            </w:r>
          </w:p>
        </w:tc>
        <w:tc>
          <w:tcPr>
            <w:tcW w:w="4140"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Materialni stroški/udeleženec</w:t>
            </w:r>
          </w:p>
        </w:tc>
      </w:tr>
    </w:tbl>
    <w:p w:rsidR="00F850BF" w:rsidRPr="00F850BF" w:rsidRDefault="00F850BF" w:rsidP="00F850BF">
      <w:pPr>
        <w:spacing w:before="72" w:after="0" w:line="240" w:lineRule="auto"/>
        <w:jc w:val="both"/>
        <w:rPr>
          <w:rFonts w:ascii="Times New Roman" w:eastAsia="Times New Roman" w:hAnsi="Times New Roman" w:cs="Times New Roman"/>
          <w:i/>
          <w:lang w:eastAsia="sl-SI"/>
        </w:rPr>
      </w:pPr>
      <w:r w:rsidRPr="00F850BF">
        <w:rPr>
          <w:rFonts w:ascii="Times New Roman" w:eastAsia="Times New Roman" w:hAnsi="Times New Roman" w:cs="Times New Roman"/>
          <w:i/>
          <w:lang w:eastAsia="sl-SI"/>
        </w:rPr>
        <w:t>Obseg vrednotenja športnih programov navedenih v točki 4.2.  je opredeljen v preglednici št. 4-2.</w:t>
      </w:r>
    </w:p>
    <w:p w:rsidR="00F850BF" w:rsidRPr="00F850BF" w:rsidRDefault="00F850BF" w:rsidP="00F850BF">
      <w:pPr>
        <w:spacing w:after="53" w:line="240" w:lineRule="auto"/>
        <w:rPr>
          <w:rFonts w:ascii="Times New Roman" w:eastAsia="Times New Roman" w:hAnsi="Times New Roman" w:cs="Times New Roman"/>
          <w:b/>
          <w:lang w:eastAsia="sl-SI"/>
        </w:rPr>
      </w:pPr>
    </w:p>
    <w:p w:rsidR="00F850BF" w:rsidRPr="00F850BF" w:rsidRDefault="00F850BF" w:rsidP="00F850BF">
      <w:pPr>
        <w:spacing w:after="53" w:line="240" w:lineRule="auto"/>
        <w:rPr>
          <w:rFonts w:ascii="Times New Roman" w:eastAsia="Times New Roman" w:hAnsi="Times New Roman" w:cs="Times New Roman"/>
          <w:b/>
          <w:lang w:eastAsia="sl-SI"/>
        </w:rPr>
      </w:pPr>
      <w:r w:rsidRPr="00F850BF">
        <w:rPr>
          <w:rFonts w:ascii="Times New Roman" w:eastAsia="Times New Roman" w:hAnsi="Times New Roman" w:cs="Times New Roman"/>
          <w:b/>
          <w:lang w:eastAsia="sl-SI"/>
        </w:rPr>
        <w:t xml:space="preserve">Preglednica št. 4-2                                 Športne prireditve in promocija športa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10"/>
        <w:gridCol w:w="1110"/>
        <w:gridCol w:w="1111"/>
        <w:gridCol w:w="1110"/>
        <w:gridCol w:w="1110"/>
        <w:gridCol w:w="1111"/>
      </w:tblGrid>
      <w:tr w:rsidR="00F850BF" w:rsidRPr="00F850BF" w:rsidTr="001C4F48">
        <w:tc>
          <w:tcPr>
            <w:tcW w:w="280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Izvedba prireditve lokalnega pomena</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Do 25 udeležencev</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26-50 udeležencev</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51-75 udeležencev</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76-100 udeležencev</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101-150 udeležencev</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Nad 151 udeležencev</w:t>
            </w:r>
          </w:p>
        </w:tc>
      </w:tr>
      <w:tr w:rsidR="00F850BF" w:rsidRPr="00F850BF" w:rsidTr="001C4F48">
        <w:tc>
          <w:tcPr>
            <w:tcW w:w="2802"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TOČKE/MS/prireditev</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20</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30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80</w:t>
            </w:r>
          </w:p>
        </w:tc>
      </w:tr>
      <w:tr w:rsidR="00F850BF" w:rsidRPr="00F850BF" w:rsidTr="001C4F48">
        <w:tc>
          <w:tcPr>
            <w:tcW w:w="280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Izvedba prireditve občinskega pomena</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r>
      <w:tr w:rsidR="00F850BF" w:rsidRPr="00F850BF" w:rsidTr="001C4F48">
        <w:tc>
          <w:tcPr>
            <w:tcW w:w="2802"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TOČKE/MS/prireditev</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40</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80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120</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160</w:t>
            </w:r>
          </w:p>
        </w:tc>
      </w:tr>
      <w:tr w:rsidR="00F850BF" w:rsidRPr="00F850BF" w:rsidTr="001C4F48">
        <w:tc>
          <w:tcPr>
            <w:tcW w:w="280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Izvedba prireditve državnega pomena</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r>
      <w:tr w:rsidR="00F850BF" w:rsidRPr="00F850BF" w:rsidTr="001C4F48">
        <w:tc>
          <w:tcPr>
            <w:tcW w:w="2802"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TOČKE/MS/prireditev</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0</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160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200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280</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400</w:t>
            </w:r>
          </w:p>
        </w:tc>
      </w:tr>
      <w:tr w:rsidR="00F850BF" w:rsidRPr="00F850BF" w:rsidTr="001C4F48">
        <w:tc>
          <w:tcPr>
            <w:tcW w:w="2802" w:type="dxa"/>
          </w:tcPr>
          <w:p w:rsidR="00F850BF" w:rsidRPr="00F850BF" w:rsidRDefault="00F850BF" w:rsidP="00F850BF">
            <w:pPr>
              <w:spacing w:after="52" w:line="240" w:lineRule="auto"/>
              <w:jc w:val="both"/>
              <w:rPr>
                <w:rFonts w:ascii="Times New Roman" w:eastAsia="Times New Roman" w:hAnsi="Times New Roman" w:cs="Times New Roman"/>
                <w:sz w:val="16"/>
                <w:szCs w:val="16"/>
                <w:lang w:eastAsia="sl-SI"/>
              </w:rPr>
            </w:pPr>
            <w:r w:rsidRPr="00F850BF">
              <w:rPr>
                <w:rFonts w:ascii="Times New Roman" w:eastAsia="Times New Roman" w:hAnsi="Times New Roman" w:cs="Times New Roman"/>
                <w:sz w:val="16"/>
                <w:szCs w:val="16"/>
                <w:lang w:eastAsia="sl-SI"/>
              </w:rPr>
              <w:t xml:space="preserve">Izvedba mednarodne športne prireditve </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sz w:val="16"/>
                <w:szCs w:val="16"/>
                <w:lang w:eastAsia="sl-SI"/>
              </w:rPr>
            </w:pPr>
          </w:p>
        </w:tc>
      </w:tr>
      <w:tr w:rsidR="00F850BF" w:rsidRPr="00F850BF" w:rsidTr="001C4F48">
        <w:tc>
          <w:tcPr>
            <w:tcW w:w="2802" w:type="dxa"/>
          </w:tcPr>
          <w:p w:rsidR="00F850BF" w:rsidRPr="00F850BF" w:rsidRDefault="00F850BF" w:rsidP="00F850BF">
            <w:pPr>
              <w:spacing w:after="52" w:line="240" w:lineRule="auto"/>
              <w:jc w:val="both"/>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TOČKE/MS/prireditev</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0</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320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480</w:t>
            </w:r>
          </w:p>
        </w:tc>
        <w:tc>
          <w:tcPr>
            <w:tcW w:w="1110"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600</w:t>
            </w:r>
          </w:p>
        </w:tc>
        <w:tc>
          <w:tcPr>
            <w:tcW w:w="1111" w:type="dxa"/>
          </w:tcPr>
          <w:p w:rsidR="00F850BF" w:rsidRPr="00F850BF" w:rsidRDefault="00F850BF" w:rsidP="00F850BF">
            <w:pPr>
              <w:spacing w:after="52" w:line="240" w:lineRule="auto"/>
              <w:jc w:val="center"/>
              <w:rPr>
                <w:rFonts w:ascii="Times New Roman" w:eastAsia="Times New Roman" w:hAnsi="Times New Roman" w:cs="Times New Roman"/>
                <w:b/>
                <w:sz w:val="16"/>
                <w:szCs w:val="16"/>
                <w:lang w:eastAsia="sl-SI"/>
              </w:rPr>
            </w:pPr>
            <w:r w:rsidRPr="00F850BF">
              <w:rPr>
                <w:rFonts w:ascii="Times New Roman" w:eastAsia="Times New Roman" w:hAnsi="Times New Roman" w:cs="Times New Roman"/>
                <w:b/>
                <w:sz w:val="16"/>
                <w:szCs w:val="16"/>
                <w:lang w:eastAsia="sl-SI"/>
              </w:rPr>
              <w:t>800</w:t>
            </w:r>
          </w:p>
        </w:tc>
      </w:tr>
    </w:tbl>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spacing w:before="216" w:after="0" w:line="240" w:lineRule="auto"/>
        <w:jc w:val="both"/>
        <w:rPr>
          <w:rFonts w:ascii="Times New Roman" w:eastAsia="Times New Roman" w:hAnsi="Times New Roman" w:cs="Times New Roman"/>
          <w:b/>
          <w:spacing w:val="-10"/>
          <w:lang w:eastAsia="sl-SI"/>
        </w:rPr>
      </w:pPr>
      <w:r w:rsidRPr="00F850BF">
        <w:rPr>
          <w:rFonts w:ascii="Times New Roman" w:eastAsia="Times New Roman" w:hAnsi="Times New Roman" w:cs="Times New Roman"/>
          <w:b/>
          <w:spacing w:val="-10"/>
          <w:lang w:eastAsia="sl-SI"/>
        </w:rPr>
        <w:t>5. DRUŽBENA IN OKOLJSKA ODGOVORNOST ŠPORTA</w:t>
      </w:r>
    </w:p>
    <w:p w:rsidR="00F850BF" w:rsidRPr="00F850BF" w:rsidRDefault="00F850BF" w:rsidP="00F850BF">
      <w:pPr>
        <w:spacing w:before="72" w:after="0" w:line="240" w:lineRule="auto"/>
        <w:jc w:val="both"/>
        <w:rPr>
          <w:rFonts w:ascii="Times New Roman" w:eastAsia="Times New Roman" w:hAnsi="Times New Roman" w:cs="Times New Roman"/>
          <w:spacing w:val="8"/>
          <w:lang w:eastAsia="sl-SI"/>
        </w:rPr>
      </w:pPr>
      <w:r w:rsidRPr="00F850BF">
        <w:rPr>
          <w:rFonts w:ascii="Times New Roman" w:eastAsia="Times New Roman" w:hAnsi="Times New Roman" w:cs="Times New Roman"/>
          <w:spacing w:val="8"/>
          <w:lang w:eastAsia="sl-SI"/>
        </w:rPr>
        <w:t xml:space="preserve">V družbeno in okoljsko odgovornost športa sodi Nacionalna kampanja za spodbujanje športnega obnašanja. </w:t>
      </w:r>
      <w:r w:rsidRPr="00F850BF">
        <w:rPr>
          <w:rFonts w:ascii="Times New Roman" w:eastAsia="Times New Roman" w:hAnsi="Times New Roman" w:cs="Times New Roman"/>
          <w:spacing w:val="3"/>
          <w:lang w:eastAsia="sl-SI"/>
        </w:rPr>
        <w:t>Merila za vrednotenje družbene in okoljske odgovornosti športa na lokalni ravni in višino proračunskih sredstev se opredeli z LPŠ za leto, za katerega se LPŠ sprejema.</w:t>
      </w: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F850BF" w:rsidRPr="00F850BF" w:rsidRDefault="00F850BF" w:rsidP="00F850BF">
      <w:pPr>
        <w:tabs>
          <w:tab w:val="right" w:pos="9070"/>
        </w:tabs>
        <w:spacing w:after="0" w:line="240" w:lineRule="auto"/>
        <w:jc w:val="both"/>
        <w:rPr>
          <w:rFonts w:ascii="Times New Roman" w:eastAsia="Times New Roman" w:hAnsi="Times New Roman" w:cs="Times New Roman"/>
          <w:lang w:eastAsia="sl-SI"/>
        </w:rPr>
      </w:pPr>
    </w:p>
    <w:p w:rsidR="00363A59" w:rsidRPr="00363A59" w:rsidRDefault="00363A59" w:rsidP="00363A59">
      <w:pPr>
        <w:spacing w:before="216" w:after="0" w:line="240" w:lineRule="auto"/>
        <w:jc w:val="both"/>
        <w:rPr>
          <w:rFonts w:ascii="Times New Roman" w:eastAsia="Times New Roman" w:hAnsi="Times New Roman" w:cs="Times New Roman"/>
          <w:lang w:eastAsia="sl-SI"/>
        </w:rPr>
      </w:pPr>
    </w:p>
    <w:sectPr w:rsidR="00363A59" w:rsidRPr="00363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F78"/>
    <w:multiLevelType w:val="multilevel"/>
    <w:tmpl w:val="206ADD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02205"/>
    <w:multiLevelType w:val="hybridMultilevel"/>
    <w:tmpl w:val="B91E472E"/>
    <w:lvl w:ilvl="0" w:tplc="0FEC5058">
      <w:start w:val="5"/>
      <w:numFmt w:val="decimal"/>
      <w:lvlText w:val="%1."/>
      <w:lvlJc w:val="left"/>
      <w:pPr>
        <w:ind w:left="792" w:hanging="360"/>
      </w:pPr>
      <w:rPr>
        <w:rFonts w:hint="default"/>
      </w:rPr>
    </w:lvl>
    <w:lvl w:ilvl="1" w:tplc="04240019" w:tentative="1">
      <w:start w:val="1"/>
      <w:numFmt w:val="lowerLetter"/>
      <w:lvlText w:val="%2."/>
      <w:lvlJc w:val="left"/>
      <w:pPr>
        <w:ind w:left="1512" w:hanging="360"/>
      </w:pPr>
    </w:lvl>
    <w:lvl w:ilvl="2" w:tplc="0424001B" w:tentative="1">
      <w:start w:val="1"/>
      <w:numFmt w:val="lowerRoman"/>
      <w:lvlText w:val="%3."/>
      <w:lvlJc w:val="right"/>
      <w:pPr>
        <w:ind w:left="2232" w:hanging="180"/>
      </w:pPr>
    </w:lvl>
    <w:lvl w:ilvl="3" w:tplc="0424000F" w:tentative="1">
      <w:start w:val="1"/>
      <w:numFmt w:val="decimal"/>
      <w:lvlText w:val="%4."/>
      <w:lvlJc w:val="left"/>
      <w:pPr>
        <w:ind w:left="2952" w:hanging="360"/>
      </w:pPr>
    </w:lvl>
    <w:lvl w:ilvl="4" w:tplc="04240019" w:tentative="1">
      <w:start w:val="1"/>
      <w:numFmt w:val="lowerLetter"/>
      <w:lvlText w:val="%5."/>
      <w:lvlJc w:val="left"/>
      <w:pPr>
        <w:ind w:left="3672" w:hanging="360"/>
      </w:pPr>
    </w:lvl>
    <w:lvl w:ilvl="5" w:tplc="0424001B" w:tentative="1">
      <w:start w:val="1"/>
      <w:numFmt w:val="lowerRoman"/>
      <w:lvlText w:val="%6."/>
      <w:lvlJc w:val="right"/>
      <w:pPr>
        <w:ind w:left="4392" w:hanging="180"/>
      </w:pPr>
    </w:lvl>
    <w:lvl w:ilvl="6" w:tplc="0424000F" w:tentative="1">
      <w:start w:val="1"/>
      <w:numFmt w:val="decimal"/>
      <w:lvlText w:val="%7."/>
      <w:lvlJc w:val="left"/>
      <w:pPr>
        <w:ind w:left="5112" w:hanging="360"/>
      </w:pPr>
    </w:lvl>
    <w:lvl w:ilvl="7" w:tplc="04240019" w:tentative="1">
      <w:start w:val="1"/>
      <w:numFmt w:val="lowerLetter"/>
      <w:lvlText w:val="%8."/>
      <w:lvlJc w:val="left"/>
      <w:pPr>
        <w:ind w:left="5832" w:hanging="360"/>
      </w:pPr>
    </w:lvl>
    <w:lvl w:ilvl="8" w:tplc="0424001B" w:tentative="1">
      <w:start w:val="1"/>
      <w:numFmt w:val="lowerRoman"/>
      <w:lvlText w:val="%9."/>
      <w:lvlJc w:val="right"/>
      <w:pPr>
        <w:ind w:left="6552" w:hanging="180"/>
      </w:pPr>
    </w:lvl>
  </w:abstractNum>
  <w:abstractNum w:abstractNumId="2">
    <w:nsid w:val="0C974204"/>
    <w:multiLevelType w:val="hybridMultilevel"/>
    <w:tmpl w:val="C8AE3B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1191F97"/>
    <w:multiLevelType w:val="hybridMultilevel"/>
    <w:tmpl w:val="EB7C77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53C6388"/>
    <w:multiLevelType w:val="multilevel"/>
    <w:tmpl w:val="4006A9EE"/>
    <w:lvl w:ilvl="0">
      <w:start w:val="1"/>
      <w:numFmt w:val="bullet"/>
      <w:lvlText w:val=""/>
      <w:lvlJc w:val="left"/>
      <w:pPr>
        <w:tabs>
          <w:tab w:val="decimal" w:pos="360"/>
        </w:tabs>
        <w:ind w:left="720"/>
      </w:pPr>
      <w:rPr>
        <w:rFonts w:ascii="Symbol" w:hAnsi="Symbol" w:hint="default"/>
        <w:strike w:val="0"/>
        <w:color w:val="000000"/>
        <w:spacing w:val="5"/>
        <w:w w:val="100"/>
        <w:sz w:val="18"/>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65756"/>
    <w:multiLevelType w:val="hybridMultilevel"/>
    <w:tmpl w:val="C9AC4F70"/>
    <w:lvl w:ilvl="0" w:tplc="4024F166">
      <w:start w:val="2"/>
      <w:numFmt w:val="bullet"/>
      <w:lvlText w:val="-"/>
      <w:lvlJc w:val="left"/>
      <w:pPr>
        <w:ind w:left="1440" w:hanging="360"/>
      </w:pPr>
      <w:rPr>
        <w:rFonts w:ascii="Times New Roman" w:eastAsia="Times New Roman" w:hAnsi="Times New Roman" w:cs="Times New Roman" w:hint="default"/>
        <w:sz w:val="18"/>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nsid w:val="1CB44A15"/>
    <w:multiLevelType w:val="hybridMultilevel"/>
    <w:tmpl w:val="8D9E7156"/>
    <w:lvl w:ilvl="0" w:tplc="324E637C">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E211829"/>
    <w:multiLevelType w:val="hybridMultilevel"/>
    <w:tmpl w:val="D7845A7E"/>
    <w:lvl w:ilvl="0" w:tplc="A2B2369C">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F193A81"/>
    <w:multiLevelType w:val="multilevel"/>
    <w:tmpl w:val="5122FDCE"/>
    <w:lvl w:ilvl="0">
      <w:start w:val="1"/>
      <w:numFmt w:val="bullet"/>
      <w:lvlText w:val=""/>
      <w:lvlJc w:val="left"/>
      <w:pPr>
        <w:tabs>
          <w:tab w:val="decimal" w:pos="360"/>
        </w:tabs>
        <w:ind w:left="720"/>
      </w:pPr>
      <w:rPr>
        <w:rFonts w:ascii="Symbol" w:hAnsi="Symbol"/>
        <w:b/>
        <w:strike w:val="0"/>
        <w:color w:val="141318"/>
        <w:spacing w:val="1"/>
        <w:w w:val="100"/>
        <w:sz w:val="19"/>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3C7868"/>
    <w:multiLevelType w:val="hybridMultilevel"/>
    <w:tmpl w:val="E3781CC8"/>
    <w:lvl w:ilvl="0" w:tplc="A2B2369C">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3E96A2F"/>
    <w:multiLevelType w:val="hybridMultilevel"/>
    <w:tmpl w:val="953A4D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41E3AE6"/>
    <w:multiLevelType w:val="multilevel"/>
    <w:tmpl w:val="DD4ADAD6"/>
    <w:lvl w:ilvl="0">
      <w:start w:val="1"/>
      <w:numFmt w:val="bullet"/>
      <w:lvlText w:val=""/>
      <w:lvlJc w:val="left"/>
      <w:pPr>
        <w:tabs>
          <w:tab w:val="decimal" w:pos="432"/>
        </w:tabs>
        <w:ind w:left="720"/>
      </w:pPr>
      <w:rPr>
        <w:rFonts w:ascii="Symbol" w:hAnsi="Symbol" w:hint="default"/>
        <w:strike w:val="0"/>
        <w:color w:val="000000"/>
        <w:spacing w:val="4"/>
        <w:w w:val="100"/>
        <w:sz w:val="18"/>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5F685B"/>
    <w:multiLevelType w:val="multilevel"/>
    <w:tmpl w:val="952AE7E2"/>
    <w:lvl w:ilvl="0">
      <w:start w:val="1"/>
      <w:numFmt w:val="bullet"/>
      <w:lvlText w:val=""/>
      <w:lvlJc w:val="left"/>
      <w:pPr>
        <w:tabs>
          <w:tab w:val="decimal" w:pos="432"/>
        </w:tabs>
        <w:ind w:left="720"/>
      </w:pPr>
      <w:rPr>
        <w:rFonts w:ascii="Symbol" w:hAnsi="Symbol"/>
        <w:strike w:val="0"/>
        <w:color w:val="000000"/>
        <w:spacing w:val="14"/>
        <w:w w:val="100"/>
        <w:sz w:val="18"/>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E326C2"/>
    <w:multiLevelType w:val="hybridMultilevel"/>
    <w:tmpl w:val="E4C4C106"/>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6DD25F1"/>
    <w:multiLevelType w:val="hybridMultilevel"/>
    <w:tmpl w:val="7116C9F4"/>
    <w:lvl w:ilvl="0" w:tplc="A2B2369C">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85D3D89"/>
    <w:multiLevelType w:val="hybridMultilevel"/>
    <w:tmpl w:val="34D662E6"/>
    <w:lvl w:ilvl="0" w:tplc="0424000F">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2CC372FF"/>
    <w:multiLevelType w:val="multilevel"/>
    <w:tmpl w:val="CC509986"/>
    <w:lvl w:ilvl="0">
      <w:start w:val="2"/>
      <w:numFmt w:val="bullet"/>
      <w:lvlText w:val="-"/>
      <w:lvlJc w:val="left"/>
      <w:pPr>
        <w:tabs>
          <w:tab w:val="decimal" w:pos="432"/>
        </w:tabs>
        <w:ind w:left="720"/>
      </w:pPr>
      <w:rPr>
        <w:rFonts w:ascii="Times New Roman" w:eastAsia="Times New Roman" w:hAnsi="Times New Roman" w:cs="Times New Roman" w:hint="default"/>
        <w:b/>
        <w:strike w:val="0"/>
        <w:color w:val="141318"/>
        <w:spacing w:val="1"/>
        <w:w w:val="100"/>
        <w:sz w:val="18"/>
        <w:vertAlign w:val="baseline"/>
        <w:lang w:val="sl-SI"/>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555666"/>
    <w:multiLevelType w:val="hybridMultilevel"/>
    <w:tmpl w:val="0B96C39E"/>
    <w:lvl w:ilvl="0" w:tplc="A59CD50E">
      <w:start w:val="1"/>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8">
    <w:nsid w:val="318A4113"/>
    <w:multiLevelType w:val="hybridMultilevel"/>
    <w:tmpl w:val="B48E19C8"/>
    <w:lvl w:ilvl="0" w:tplc="04240001">
      <w:start w:val="1"/>
      <w:numFmt w:val="bullet"/>
      <w:lvlText w:val=""/>
      <w:lvlJc w:val="left"/>
      <w:pPr>
        <w:ind w:left="1728" w:hanging="360"/>
      </w:pPr>
      <w:rPr>
        <w:rFonts w:ascii="Symbol" w:hAnsi="Symbol" w:hint="default"/>
      </w:rPr>
    </w:lvl>
    <w:lvl w:ilvl="1" w:tplc="04240003" w:tentative="1">
      <w:start w:val="1"/>
      <w:numFmt w:val="bullet"/>
      <w:lvlText w:val="o"/>
      <w:lvlJc w:val="left"/>
      <w:pPr>
        <w:ind w:left="2448" w:hanging="360"/>
      </w:pPr>
      <w:rPr>
        <w:rFonts w:ascii="Courier New" w:hAnsi="Courier New" w:cs="Courier New" w:hint="default"/>
      </w:rPr>
    </w:lvl>
    <w:lvl w:ilvl="2" w:tplc="04240005" w:tentative="1">
      <w:start w:val="1"/>
      <w:numFmt w:val="bullet"/>
      <w:lvlText w:val=""/>
      <w:lvlJc w:val="left"/>
      <w:pPr>
        <w:ind w:left="3168" w:hanging="360"/>
      </w:pPr>
      <w:rPr>
        <w:rFonts w:ascii="Wingdings" w:hAnsi="Wingdings" w:hint="default"/>
      </w:rPr>
    </w:lvl>
    <w:lvl w:ilvl="3" w:tplc="04240001" w:tentative="1">
      <w:start w:val="1"/>
      <w:numFmt w:val="bullet"/>
      <w:lvlText w:val=""/>
      <w:lvlJc w:val="left"/>
      <w:pPr>
        <w:ind w:left="3888" w:hanging="360"/>
      </w:pPr>
      <w:rPr>
        <w:rFonts w:ascii="Symbol" w:hAnsi="Symbol" w:hint="default"/>
      </w:rPr>
    </w:lvl>
    <w:lvl w:ilvl="4" w:tplc="04240003" w:tentative="1">
      <w:start w:val="1"/>
      <w:numFmt w:val="bullet"/>
      <w:lvlText w:val="o"/>
      <w:lvlJc w:val="left"/>
      <w:pPr>
        <w:ind w:left="4608" w:hanging="360"/>
      </w:pPr>
      <w:rPr>
        <w:rFonts w:ascii="Courier New" w:hAnsi="Courier New" w:cs="Courier New" w:hint="default"/>
      </w:rPr>
    </w:lvl>
    <w:lvl w:ilvl="5" w:tplc="04240005" w:tentative="1">
      <w:start w:val="1"/>
      <w:numFmt w:val="bullet"/>
      <w:lvlText w:val=""/>
      <w:lvlJc w:val="left"/>
      <w:pPr>
        <w:ind w:left="5328" w:hanging="360"/>
      </w:pPr>
      <w:rPr>
        <w:rFonts w:ascii="Wingdings" w:hAnsi="Wingdings" w:hint="default"/>
      </w:rPr>
    </w:lvl>
    <w:lvl w:ilvl="6" w:tplc="04240001" w:tentative="1">
      <w:start w:val="1"/>
      <w:numFmt w:val="bullet"/>
      <w:lvlText w:val=""/>
      <w:lvlJc w:val="left"/>
      <w:pPr>
        <w:ind w:left="6048" w:hanging="360"/>
      </w:pPr>
      <w:rPr>
        <w:rFonts w:ascii="Symbol" w:hAnsi="Symbol" w:hint="default"/>
      </w:rPr>
    </w:lvl>
    <w:lvl w:ilvl="7" w:tplc="04240003" w:tentative="1">
      <w:start w:val="1"/>
      <w:numFmt w:val="bullet"/>
      <w:lvlText w:val="o"/>
      <w:lvlJc w:val="left"/>
      <w:pPr>
        <w:ind w:left="6768" w:hanging="360"/>
      </w:pPr>
      <w:rPr>
        <w:rFonts w:ascii="Courier New" w:hAnsi="Courier New" w:cs="Courier New" w:hint="default"/>
      </w:rPr>
    </w:lvl>
    <w:lvl w:ilvl="8" w:tplc="04240005" w:tentative="1">
      <w:start w:val="1"/>
      <w:numFmt w:val="bullet"/>
      <w:lvlText w:val=""/>
      <w:lvlJc w:val="left"/>
      <w:pPr>
        <w:ind w:left="7488" w:hanging="360"/>
      </w:pPr>
      <w:rPr>
        <w:rFonts w:ascii="Wingdings" w:hAnsi="Wingdings" w:hint="default"/>
      </w:rPr>
    </w:lvl>
  </w:abstractNum>
  <w:abstractNum w:abstractNumId="19">
    <w:nsid w:val="36E94EFE"/>
    <w:multiLevelType w:val="multilevel"/>
    <w:tmpl w:val="952AE7E2"/>
    <w:lvl w:ilvl="0">
      <w:start w:val="1"/>
      <w:numFmt w:val="bullet"/>
      <w:lvlText w:val=""/>
      <w:lvlJc w:val="left"/>
      <w:pPr>
        <w:tabs>
          <w:tab w:val="decimal" w:pos="432"/>
        </w:tabs>
        <w:ind w:left="720"/>
      </w:pPr>
      <w:rPr>
        <w:rFonts w:ascii="Symbol" w:hAnsi="Symbol"/>
        <w:strike w:val="0"/>
        <w:color w:val="000000"/>
        <w:spacing w:val="14"/>
        <w:w w:val="100"/>
        <w:sz w:val="18"/>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5450AF"/>
    <w:multiLevelType w:val="multilevel"/>
    <w:tmpl w:val="206ADD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7F41C4"/>
    <w:multiLevelType w:val="hybridMultilevel"/>
    <w:tmpl w:val="26863E98"/>
    <w:lvl w:ilvl="0" w:tplc="9E08476A">
      <w:start w:val="1"/>
      <w:numFmt w:val="decimal"/>
      <w:lvlText w:val="(%1)"/>
      <w:lvlJc w:val="left"/>
      <w:pPr>
        <w:ind w:left="720" w:hanging="360"/>
      </w:pPr>
      <w:rPr>
        <w:rFonts w:ascii="Times New Roman" w:eastAsiaTheme="minorHAnsi"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E9D470E"/>
    <w:multiLevelType w:val="hybridMultilevel"/>
    <w:tmpl w:val="D83AC2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19A7038"/>
    <w:multiLevelType w:val="hybridMultilevel"/>
    <w:tmpl w:val="5FA47A9E"/>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41A16E7E"/>
    <w:multiLevelType w:val="hybridMultilevel"/>
    <w:tmpl w:val="33DAB5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2EB7996"/>
    <w:multiLevelType w:val="multilevel"/>
    <w:tmpl w:val="632C0A02"/>
    <w:lvl w:ilvl="0">
      <w:start w:val="1"/>
      <w:numFmt w:val="bullet"/>
      <w:lvlText w:val=""/>
      <w:lvlJc w:val="left"/>
      <w:pPr>
        <w:tabs>
          <w:tab w:val="decimal" w:pos="432"/>
        </w:tabs>
        <w:ind w:left="720"/>
      </w:pPr>
      <w:rPr>
        <w:rFonts w:ascii="Symbol" w:hAnsi="Symbol"/>
        <w:b/>
        <w:strike w:val="0"/>
        <w:color w:val="141318"/>
        <w:spacing w:val="1"/>
        <w:w w:val="100"/>
        <w:sz w:val="19"/>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5010A7"/>
    <w:multiLevelType w:val="multilevel"/>
    <w:tmpl w:val="FA6000A6"/>
    <w:lvl w:ilvl="0">
      <w:start w:val="1"/>
      <w:numFmt w:val="bullet"/>
      <w:lvlText w:val=""/>
      <w:lvlJc w:val="left"/>
      <w:pPr>
        <w:tabs>
          <w:tab w:val="decimal" w:pos="432"/>
        </w:tabs>
        <w:ind w:left="720"/>
      </w:pPr>
      <w:rPr>
        <w:rFonts w:ascii="Symbol" w:hAnsi="Symbol" w:hint="default"/>
        <w:strike w:val="0"/>
        <w:color w:val="000000"/>
        <w:spacing w:val="14"/>
        <w:w w:val="100"/>
        <w:sz w:val="18"/>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0A7FFB"/>
    <w:multiLevelType w:val="multilevel"/>
    <w:tmpl w:val="27E4B1F0"/>
    <w:lvl w:ilvl="0">
      <w:start w:val="1"/>
      <w:numFmt w:val="bullet"/>
      <w:lvlText w:val=""/>
      <w:lvlJc w:val="left"/>
      <w:pPr>
        <w:tabs>
          <w:tab w:val="decimal" w:pos="360"/>
        </w:tabs>
        <w:ind w:left="720"/>
      </w:pPr>
      <w:rPr>
        <w:rFonts w:ascii="Symbol" w:hAnsi="Symbol" w:hint="default"/>
        <w:strike w:val="0"/>
        <w:color w:val="000000"/>
        <w:spacing w:val="5"/>
        <w:w w:val="100"/>
        <w:sz w:val="18"/>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3B4007"/>
    <w:multiLevelType w:val="hybridMultilevel"/>
    <w:tmpl w:val="FA9CC6F2"/>
    <w:lvl w:ilvl="0" w:tplc="A2B2369C">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nsid w:val="4B42778D"/>
    <w:multiLevelType w:val="multilevel"/>
    <w:tmpl w:val="A32A03E0"/>
    <w:lvl w:ilvl="0">
      <w:start w:val="2"/>
      <w:numFmt w:val="decimal"/>
      <w:lvlText w:val="%1."/>
      <w:lvlJc w:val="left"/>
      <w:pPr>
        <w:tabs>
          <w:tab w:val="decimal" w:pos="360"/>
        </w:tabs>
        <w:ind w:left="720"/>
      </w:pPr>
      <w:rPr>
        <w:rFonts w:ascii="Arial" w:hAnsi="Arial"/>
        <w:b/>
        <w:strike w:val="0"/>
        <w:color w:val="000000"/>
        <w:spacing w:val="-5"/>
        <w:w w:val="100"/>
        <w:sz w:val="21"/>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6F3DE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76327E"/>
    <w:multiLevelType w:val="hybridMultilevel"/>
    <w:tmpl w:val="76BA3242"/>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2">
    <w:nsid w:val="589E7E33"/>
    <w:multiLevelType w:val="hybridMultilevel"/>
    <w:tmpl w:val="9E3AA5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96D6453"/>
    <w:multiLevelType w:val="hybridMultilevel"/>
    <w:tmpl w:val="EBAE38A6"/>
    <w:lvl w:ilvl="0" w:tplc="FFFFFFFF">
      <w:start w:val="1"/>
      <w:numFmt w:val="bullet"/>
      <w:pStyle w:val="Natevanje"/>
      <w:lvlText w:val=""/>
      <w:lvlJc w:val="left"/>
      <w:pPr>
        <w:tabs>
          <w:tab w:val="num" w:pos="360"/>
        </w:tabs>
        <w:ind w:left="284" w:hanging="284"/>
      </w:pPr>
      <w:rPr>
        <w:rFonts w:ascii="Symbol" w:hAnsi="Symbol" w:hint="default"/>
        <w:sz w:val="18"/>
      </w:rPr>
    </w:lvl>
    <w:lvl w:ilvl="1" w:tplc="4024F166">
      <w:start w:val="2"/>
      <w:numFmt w:val="bullet"/>
      <w:lvlText w:val="-"/>
      <w:lvlJc w:val="left"/>
      <w:pPr>
        <w:tabs>
          <w:tab w:val="num" w:pos="1440"/>
        </w:tabs>
        <w:ind w:left="1440" w:hanging="360"/>
      </w:pPr>
      <w:rPr>
        <w:rFonts w:ascii="Times New Roman" w:eastAsia="Times New Roman" w:hAnsi="Times New Roman" w:cs="Times New Roman" w:hint="default"/>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E4F54FD"/>
    <w:multiLevelType w:val="hybridMultilevel"/>
    <w:tmpl w:val="CBF40B68"/>
    <w:lvl w:ilvl="0" w:tplc="5E0EA9A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0834D21"/>
    <w:multiLevelType w:val="multilevel"/>
    <w:tmpl w:val="72BE6230"/>
    <w:lvl w:ilvl="0">
      <w:start w:val="1"/>
      <w:numFmt w:val="bullet"/>
      <w:lvlText w:val=""/>
      <w:lvlJc w:val="left"/>
      <w:pPr>
        <w:tabs>
          <w:tab w:val="decimal" w:pos="360"/>
        </w:tabs>
        <w:ind w:left="720"/>
      </w:pPr>
      <w:rPr>
        <w:rFonts w:ascii="Symbol" w:hAnsi="Symbol"/>
        <w:b/>
        <w:strike w:val="0"/>
        <w:color w:val="000000"/>
        <w:spacing w:val="-1"/>
        <w:w w:val="100"/>
        <w:sz w:val="18"/>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0B410B"/>
    <w:multiLevelType w:val="hybridMultilevel"/>
    <w:tmpl w:val="0430E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ABE1C8C"/>
    <w:multiLevelType w:val="hybridMultilevel"/>
    <w:tmpl w:val="B5AE6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BAA7149"/>
    <w:multiLevelType w:val="multilevel"/>
    <w:tmpl w:val="7F7E9F9A"/>
    <w:lvl w:ilvl="0">
      <w:start w:val="2"/>
      <w:numFmt w:val="bullet"/>
      <w:lvlText w:val="-"/>
      <w:lvlJc w:val="left"/>
      <w:pPr>
        <w:tabs>
          <w:tab w:val="num" w:pos="720"/>
        </w:tabs>
        <w:ind w:left="720" w:hanging="360"/>
      </w:pPr>
      <w:rPr>
        <w:rFonts w:ascii="Times New Roman" w:eastAsia="Times New Roman" w:hAnsi="Times New Roman" w:cs="Times New Roman"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0F6F8A"/>
    <w:multiLevelType w:val="hybridMultilevel"/>
    <w:tmpl w:val="BCAE09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nsid w:val="7DD36DCE"/>
    <w:multiLevelType w:val="multilevel"/>
    <w:tmpl w:val="010ED3A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0"/>
  </w:num>
  <w:num w:numId="3">
    <w:abstractNumId w:val="38"/>
  </w:num>
  <w:num w:numId="4">
    <w:abstractNumId w:val="21"/>
  </w:num>
  <w:num w:numId="5">
    <w:abstractNumId w:val="10"/>
  </w:num>
  <w:num w:numId="6">
    <w:abstractNumId w:val="8"/>
  </w:num>
  <w:num w:numId="7">
    <w:abstractNumId w:val="25"/>
  </w:num>
  <w:num w:numId="8">
    <w:abstractNumId w:val="1"/>
  </w:num>
  <w:num w:numId="9">
    <w:abstractNumId w:val="16"/>
  </w:num>
  <w:num w:numId="10">
    <w:abstractNumId w:val="3"/>
  </w:num>
  <w:num w:numId="11">
    <w:abstractNumId w:val="27"/>
  </w:num>
  <w:num w:numId="12">
    <w:abstractNumId w:val="12"/>
  </w:num>
  <w:num w:numId="13">
    <w:abstractNumId w:val="11"/>
  </w:num>
  <w:num w:numId="14">
    <w:abstractNumId w:val="5"/>
  </w:num>
  <w:num w:numId="15">
    <w:abstractNumId w:val="31"/>
  </w:num>
  <w:num w:numId="16">
    <w:abstractNumId w:val="2"/>
  </w:num>
  <w:num w:numId="17">
    <w:abstractNumId w:val="32"/>
  </w:num>
  <w:num w:numId="18">
    <w:abstractNumId w:val="18"/>
  </w:num>
  <w:num w:numId="19">
    <w:abstractNumId w:val="4"/>
  </w:num>
  <w:num w:numId="20">
    <w:abstractNumId w:val="26"/>
  </w:num>
  <w:num w:numId="21">
    <w:abstractNumId w:val="29"/>
  </w:num>
  <w:num w:numId="22">
    <w:abstractNumId w:val="35"/>
  </w:num>
  <w:num w:numId="23">
    <w:abstractNumId w:val="19"/>
  </w:num>
  <w:num w:numId="24">
    <w:abstractNumId w:val="6"/>
  </w:num>
  <w:num w:numId="25">
    <w:abstractNumId w:val="22"/>
  </w:num>
  <w:num w:numId="26">
    <w:abstractNumId w:val="7"/>
  </w:num>
  <w:num w:numId="27">
    <w:abstractNumId w:val="17"/>
  </w:num>
  <w:num w:numId="28">
    <w:abstractNumId w:val="33"/>
  </w:num>
  <w:num w:numId="29">
    <w:abstractNumId w:val="40"/>
  </w:num>
  <w:num w:numId="30">
    <w:abstractNumId w:val="30"/>
  </w:num>
  <w:num w:numId="31">
    <w:abstractNumId w:val="15"/>
  </w:num>
  <w:num w:numId="32">
    <w:abstractNumId w:val="24"/>
  </w:num>
  <w:num w:numId="33">
    <w:abstractNumId w:val="37"/>
  </w:num>
  <w:num w:numId="34">
    <w:abstractNumId w:val="39"/>
  </w:num>
  <w:num w:numId="35">
    <w:abstractNumId w:val="28"/>
  </w:num>
  <w:num w:numId="36">
    <w:abstractNumId w:val="34"/>
  </w:num>
  <w:num w:numId="37">
    <w:abstractNumId w:val="9"/>
  </w:num>
  <w:num w:numId="38">
    <w:abstractNumId w:val="14"/>
  </w:num>
  <w:num w:numId="39">
    <w:abstractNumId w:val="13"/>
  </w:num>
  <w:num w:numId="40">
    <w:abstractNumId w:val="23"/>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44"/>
    <w:rsid w:val="00006A04"/>
    <w:rsid w:val="00051064"/>
    <w:rsid w:val="00057B85"/>
    <w:rsid w:val="00085E72"/>
    <w:rsid w:val="0009113B"/>
    <w:rsid w:val="0009697A"/>
    <w:rsid w:val="000C1316"/>
    <w:rsid w:val="0010216B"/>
    <w:rsid w:val="00120387"/>
    <w:rsid w:val="001308B0"/>
    <w:rsid w:val="00135E4F"/>
    <w:rsid w:val="00154D4A"/>
    <w:rsid w:val="001838FC"/>
    <w:rsid w:val="001B23D6"/>
    <w:rsid w:val="001C4F48"/>
    <w:rsid w:val="00220C51"/>
    <w:rsid w:val="002402DD"/>
    <w:rsid w:val="002A0A3C"/>
    <w:rsid w:val="002F19D5"/>
    <w:rsid w:val="002F266A"/>
    <w:rsid w:val="002F324F"/>
    <w:rsid w:val="00306CD1"/>
    <w:rsid w:val="00335E02"/>
    <w:rsid w:val="00363A59"/>
    <w:rsid w:val="0038532F"/>
    <w:rsid w:val="003978C4"/>
    <w:rsid w:val="003A32A5"/>
    <w:rsid w:val="003D10A5"/>
    <w:rsid w:val="003D5D67"/>
    <w:rsid w:val="00421FF7"/>
    <w:rsid w:val="00435B2B"/>
    <w:rsid w:val="00464FC8"/>
    <w:rsid w:val="004847A6"/>
    <w:rsid w:val="004C32DA"/>
    <w:rsid w:val="004C796C"/>
    <w:rsid w:val="00516516"/>
    <w:rsid w:val="00543CE4"/>
    <w:rsid w:val="00623E6B"/>
    <w:rsid w:val="00654618"/>
    <w:rsid w:val="006711CF"/>
    <w:rsid w:val="00673CCF"/>
    <w:rsid w:val="00685F50"/>
    <w:rsid w:val="00694E48"/>
    <w:rsid w:val="006A0851"/>
    <w:rsid w:val="006A2F44"/>
    <w:rsid w:val="006D201C"/>
    <w:rsid w:val="00713F11"/>
    <w:rsid w:val="007276E6"/>
    <w:rsid w:val="00734ED3"/>
    <w:rsid w:val="007748E5"/>
    <w:rsid w:val="007E0D34"/>
    <w:rsid w:val="00851FF0"/>
    <w:rsid w:val="008B26B4"/>
    <w:rsid w:val="008C13D2"/>
    <w:rsid w:val="008E148D"/>
    <w:rsid w:val="00905A66"/>
    <w:rsid w:val="009257B8"/>
    <w:rsid w:val="00993809"/>
    <w:rsid w:val="009C1255"/>
    <w:rsid w:val="009C23AA"/>
    <w:rsid w:val="009D7D11"/>
    <w:rsid w:val="009E6AAC"/>
    <w:rsid w:val="00A42145"/>
    <w:rsid w:val="00AC4684"/>
    <w:rsid w:val="00B024B0"/>
    <w:rsid w:val="00B62310"/>
    <w:rsid w:val="00BB6460"/>
    <w:rsid w:val="00BD3062"/>
    <w:rsid w:val="00C07967"/>
    <w:rsid w:val="00C24D72"/>
    <w:rsid w:val="00C5382D"/>
    <w:rsid w:val="00C94441"/>
    <w:rsid w:val="00CA1348"/>
    <w:rsid w:val="00CA546D"/>
    <w:rsid w:val="00CA5C76"/>
    <w:rsid w:val="00CD325F"/>
    <w:rsid w:val="00CF3187"/>
    <w:rsid w:val="00D00634"/>
    <w:rsid w:val="00D203D2"/>
    <w:rsid w:val="00D41FA0"/>
    <w:rsid w:val="00D466AF"/>
    <w:rsid w:val="00D775F1"/>
    <w:rsid w:val="00D85E4C"/>
    <w:rsid w:val="00D937B2"/>
    <w:rsid w:val="00DA69C3"/>
    <w:rsid w:val="00DD5497"/>
    <w:rsid w:val="00DE39C0"/>
    <w:rsid w:val="00E92573"/>
    <w:rsid w:val="00EB150E"/>
    <w:rsid w:val="00ED22C6"/>
    <w:rsid w:val="00EF0E00"/>
    <w:rsid w:val="00EF2DE1"/>
    <w:rsid w:val="00F455BB"/>
    <w:rsid w:val="00F50602"/>
    <w:rsid w:val="00F850BF"/>
    <w:rsid w:val="00FC0AD0"/>
    <w:rsid w:val="00FC4CAD"/>
    <w:rsid w:val="00FF46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F850BF"/>
    <w:pPr>
      <w:keepNext/>
      <w:spacing w:before="240" w:after="60" w:line="240" w:lineRule="auto"/>
      <w:outlineLvl w:val="0"/>
    </w:pPr>
    <w:rPr>
      <w:rFonts w:ascii="Cambria" w:eastAsia="Times New Roman" w:hAnsi="Cambria" w:cs="Times New Roman"/>
      <w:b/>
      <w:bCs/>
      <w:kern w:val="32"/>
      <w:sz w:val="32"/>
      <w:szCs w:val="32"/>
      <w:lang w:eastAsia="sl-SI"/>
    </w:rPr>
  </w:style>
  <w:style w:type="paragraph" w:styleId="Naslov2">
    <w:name w:val="heading 2"/>
    <w:basedOn w:val="Navaden"/>
    <w:next w:val="Navaden"/>
    <w:link w:val="Naslov2Znak"/>
    <w:uiPriority w:val="9"/>
    <w:semiHidden/>
    <w:unhideWhenUsed/>
    <w:qFormat/>
    <w:rsid w:val="00F850BF"/>
    <w:pPr>
      <w:keepNext/>
      <w:spacing w:before="240" w:after="60" w:line="240" w:lineRule="auto"/>
      <w:outlineLvl w:val="1"/>
    </w:pPr>
    <w:rPr>
      <w:rFonts w:ascii="Cambria" w:eastAsia="Times New Roman" w:hAnsi="Cambria" w:cs="Times New Roman"/>
      <w:b/>
      <w:bCs/>
      <w:i/>
      <w:iCs/>
      <w:sz w:val="28"/>
      <w:szCs w:val="28"/>
      <w:lang w:eastAsia="sl-SI"/>
    </w:rPr>
  </w:style>
  <w:style w:type="paragraph" w:styleId="Naslov3">
    <w:name w:val="heading 3"/>
    <w:basedOn w:val="Navaden"/>
    <w:link w:val="Naslov3Znak"/>
    <w:qFormat/>
    <w:rsid w:val="00F850BF"/>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FC0AD0"/>
    <w:pPr>
      <w:spacing w:after="180" w:line="240" w:lineRule="auto"/>
      <w:jc w:val="both"/>
    </w:pPr>
    <w:rPr>
      <w:rFonts w:ascii="Times New Roman" w:eastAsia="Times New Roman" w:hAnsi="Times New Roman" w:cs="Times New Roman"/>
      <w:szCs w:val="20"/>
      <w:lang w:eastAsia="sl-SI"/>
    </w:rPr>
  </w:style>
  <w:style w:type="character" w:customStyle="1" w:styleId="Telobesedila2Znak">
    <w:name w:val="Telo besedila 2 Znak"/>
    <w:basedOn w:val="Privzetapisavaodstavka"/>
    <w:link w:val="Telobesedila2"/>
    <w:rsid w:val="00FC0AD0"/>
    <w:rPr>
      <w:rFonts w:ascii="Times New Roman" w:eastAsia="Times New Roman" w:hAnsi="Times New Roman" w:cs="Times New Roman"/>
      <w:szCs w:val="20"/>
      <w:lang w:eastAsia="sl-SI"/>
    </w:rPr>
  </w:style>
  <w:style w:type="paragraph" w:styleId="Odstavekseznama">
    <w:name w:val="List Paragraph"/>
    <w:basedOn w:val="Navaden"/>
    <w:uiPriority w:val="34"/>
    <w:qFormat/>
    <w:rsid w:val="002F266A"/>
    <w:pPr>
      <w:ind w:left="720"/>
      <w:contextualSpacing/>
    </w:pPr>
  </w:style>
  <w:style w:type="table" w:styleId="Tabelamrea">
    <w:name w:val="Table Grid"/>
    <w:basedOn w:val="Navadnatabela"/>
    <w:uiPriority w:val="59"/>
    <w:rsid w:val="00183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ementiprograma">
    <w:name w:val="Elementi programa"/>
    <w:basedOn w:val="Navaden"/>
    <w:rsid w:val="008C13D2"/>
    <w:pPr>
      <w:tabs>
        <w:tab w:val="left" w:pos="3119"/>
      </w:tabs>
      <w:suppressAutoHyphens/>
      <w:spacing w:after="120" w:line="240" w:lineRule="auto"/>
    </w:pPr>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D203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203D2"/>
    <w:rPr>
      <w:rFonts w:ascii="Tahoma" w:hAnsi="Tahoma" w:cs="Tahoma"/>
      <w:sz w:val="16"/>
      <w:szCs w:val="16"/>
    </w:rPr>
  </w:style>
  <w:style w:type="character" w:customStyle="1" w:styleId="Naslov1Znak">
    <w:name w:val="Naslov 1 Znak"/>
    <w:basedOn w:val="Privzetapisavaodstavka"/>
    <w:link w:val="Naslov1"/>
    <w:uiPriority w:val="9"/>
    <w:rsid w:val="00F850BF"/>
    <w:rPr>
      <w:rFonts w:ascii="Cambria" w:eastAsia="Times New Roman" w:hAnsi="Cambria" w:cs="Times New Roman"/>
      <w:b/>
      <w:bCs/>
      <w:kern w:val="32"/>
      <w:sz w:val="32"/>
      <w:szCs w:val="32"/>
      <w:lang w:eastAsia="sl-SI"/>
    </w:rPr>
  </w:style>
  <w:style w:type="character" w:customStyle="1" w:styleId="Naslov2Znak">
    <w:name w:val="Naslov 2 Znak"/>
    <w:basedOn w:val="Privzetapisavaodstavka"/>
    <w:link w:val="Naslov2"/>
    <w:uiPriority w:val="9"/>
    <w:semiHidden/>
    <w:rsid w:val="00F850BF"/>
    <w:rPr>
      <w:rFonts w:ascii="Cambria" w:eastAsia="Times New Roman" w:hAnsi="Cambria" w:cs="Times New Roman"/>
      <w:b/>
      <w:bCs/>
      <w:i/>
      <w:iCs/>
      <w:sz w:val="28"/>
      <w:szCs w:val="28"/>
      <w:lang w:eastAsia="sl-SI"/>
    </w:rPr>
  </w:style>
  <w:style w:type="character" w:customStyle="1" w:styleId="Naslov3Znak">
    <w:name w:val="Naslov 3 Znak"/>
    <w:basedOn w:val="Privzetapisavaodstavka"/>
    <w:link w:val="Naslov3"/>
    <w:rsid w:val="00F850BF"/>
    <w:rPr>
      <w:rFonts w:ascii="Times New Roman" w:eastAsia="Times New Roman" w:hAnsi="Times New Roman" w:cs="Times New Roman"/>
      <w:b/>
      <w:bCs/>
      <w:sz w:val="27"/>
      <w:szCs w:val="27"/>
      <w:lang w:eastAsia="sl-SI"/>
    </w:rPr>
  </w:style>
  <w:style w:type="numbering" w:customStyle="1" w:styleId="Brezseznama1">
    <w:name w:val="Brez seznama1"/>
    <w:next w:val="Brezseznama"/>
    <w:semiHidden/>
    <w:rsid w:val="00F850BF"/>
  </w:style>
  <w:style w:type="paragraph" w:styleId="Glava">
    <w:name w:val="header"/>
    <w:basedOn w:val="Navaden"/>
    <w:link w:val="GlavaZnak"/>
    <w:rsid w:val="00F850B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F850BF"/>
    <w:rPr>
      <w:rFonts w:ascii="Times New Roman" w:eastAsia="Times New Roman" w:hAnsi="Times New Roman" w:cs="Times New Roman"/>
      <w:sz w:val="24"/>
      <w:szCs w:val="24"/>
      <w:lang w:eastAsia="sl-SI"/>
    </w:rPr>
  </w:style>
  <w:style w:type="paragraph" w:styleId="Noga">
    <w:name w:val="footer"/>
    <w:basedOn w:val="Navaden"/>
    <w:link w:val="NogaZnak"/>
    <w:rsid w:val="00F850B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F850BF"/>
    <w:rPr>
      <w:rFonts w:ascii="Times New Roman" w:eastAsia="Times New Roman" w:hAnsi="Times New Roman" w:cs="Times New Roman"/>
      <w:sz w:val="24"/>
      <w:szCs w:val="24"/>
      <w:lang w:eastAsia="sl-SI"/>
    </w:rPr>
  </w:style>
  <w:style w:type="paragraph" w:styleId="Navadensplet">
    <w:name w:val="Normal (Web)"/>
    <w:basedOn w:val="Navaden"/>
    <w:rsid w:val="00F850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F850BF"/>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F850BF"/>
    <w:rPr>
      <w:rFonts w:ascii="Times New Roman" w:eastAsia="Times New Roman" w:hAnsi="Times New Roman" w:cs="Times New Roman"/>
      <w:sz w:val="24"/>
      <w:szCs w:val="20"/>
      <w:lang w:eastAsia="sl-SI"/>
    </w:rPr>
  </w:style>
  <w:style w:type="paragraph" w:customStyle="1" w:styleId="p">
    <w:name w:val="p"/>
    <w:basedOn w:val="Navaden"/>
    <w:rsid w:val="00F850BF"/>
    <w:pPr>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F850BF"/>
    <w:pPr>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F850BF"/>
    <w:pPr>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F850BF"/>
    <w:pPr>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F850BF"/>
    <w:pPr>
      <w:spacing w:before="60" w:after="15" w:line="240" w:lineRule="auto"/>
      <w:ind w:left="15" w:right="15"/>
    </w:pPr>
    <w:rPr>
      <w:rFonts w:ascii="Arial" w:eastAsia="Times New Roman" w:hAnsi="Arial" w:cs="Arial"/>
      <w:color w:val="222222"/>
      <w:lang w:eastAsia="sl-SI"/>
    </w:rPr>
  </w:style>
  <w:style w:type="paragraph" w:customStyle="1" w:styleId="a">
    <w:rsid w:val="00F850BF"/>
    <w:pPr>
      <w:spacing w:after="0" w:line="240" w:lineRule="auto"/>
    </w:pPr>
    <w:rPr>
      <w:rFonts w:ascii="Times New Roman" w:eastAsia="Times New Roman" w:hAnsi="Times New Roman" w:cs="Times New Roman"/>
      <w:sz w:val="20"/>
      <w:szCs w:val="20"/>
      <w:lang w:eastAsia="sl-SI"/>
    </w:rPr>
  </w:style>
  <w:style w:type="paragraph" w:customStyle="1" w:styleId="Natevanje">
    <w:name w:val="Naštevanje"/>
    <w:basedOn w:val="Navaden"/>
    <w:rsid w:val="00F850BF"/>
    <w:pPr>
      <w:numPr>
        <w:numId w:val="28"/>
      </w:numPr>
      <w:tabs>
        <w:tab w:val="left" w:pos="0"/>
        <w:tab w:val="left" w:pos="284"/>
      </w:tabs>
      <w:suppressAutoHyphens/>
      <w:spacing w:after="60" w:line="240" w:lineRule="auto"/>
      <w:jc w:val="both"/>
    </w:pPr>
    <w:rPr>
      <w:rFonts w:ascii="Times New Roman" w:eastAsia="Times New Roman" w:hAnsi="Times New Roman" w:cs="Times New Roman"/>
      <w:spacing w:val="-2"/>
      <w:szCs w:val="20"/>
      <w:lang w:eastAsia="sl-SI"/>
    </w:rPr>
  </w:style>
  <w:style w:type="paragraph" w:customStyle="1" w:styleId="Naslovskupine">
    <w:name w:val="Naslov skupine"/>
    <w:basedOn w:val="Navaden"/>
    <w:next w:val="Natevanje"/>
    <w:rsid w:val="00F850BF"/>
    <w:pPr>
      <w:keepNext/>
      <w:spacing w:before="120" w:after="120" w:line="240" w:lineRule="auto"/>
    </w:pPr>
    <w:rPr>
      <w:rFonts w:ascii="Times New Roman" w:eastAsia="Times New Roman" w:hAnsi="Times New Roman" w:cs="Times New Roman"/>
      <w:b/>
      <w:szCs w:val="20"/>
      <w:lang w:eastAsia="sl-SI"/>
    </w:rPr>
  </w:style>
  <w:style w:type="paragraph" w:styleId="Brezrazmikov">
    <w:name w:val="No Spacing"/>
    <w:uiPriority w:val="1"/>
    <w:qFormat/>
    <w:rsid w:val="00F850BF"/>
    <w:pPr>
      <w:spacing w:after="0" w:line="240" w:lineRule="auto"/>
    </w:pPr>
    <w:rPr>
      <w:rFonts w:ascii="Times New Roman" w:eastAsia="Times New Roman" w:hAnsi="Times New Roman" w:cs="Times New Roman"/>
      <w:sz w:val="24"/>
      <w:szCs w:val="24"/>
      <w:lang w:eastAsia="sl-SI"/>
    </w:rPr>
  </w:style>
  <w:style w:type="numbering" w:customStyle="1" w:styleId="Brezseznama11">
    <w:name w:val="Brez seznama11"/>
    <w:next w:val="Brezseznama"/>
    <w:uiPriority w:val="99"/>
    <w:semiHidden/>
    <w:unhideWhenUsed/>
    <w:rsid w:val="00F850BF"/>
  </w:style>
  <w:style w:type="table" w:customStyle="1" w:styleId="Tabelamrea1">
    <w:name w:val="Tabela – mreža1"/>
    <w:basedOn w:val="Navadnatabela"/>
    <w:next w:val="Tabelamrea"/>
    <w:uiPriority w:val="59"/>
    <w:rsid w:val="00F850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F850BF"/>
    <w:pPr>
      <w:keepNext/>
      <w:spacing w:before="240" w:after="60" w:line="240" w:lineRule="auto"/>
      <w:outlineLvl w:val="0"/>
    </w:pPr>
    <w:rPr>
      <w:rFonts w:ascii="Cambria" w:eastAsia="Times New Roman" w:hAnsi="Cambria" w:cs="Times New Roman"/>
      <w:b/>
      <w:bCs/>
      <w:kern w:val="32"/>
      <w:sz w:val="32"/>
      <w:szCs w:val="32"/>
      <w:lang w:eastAsia="sl-SI"/>
    </w:rPr>
  </w:style>
  <w:style w:type="paragraph" w:styleId="Naslov2">
    <w:name w:val="heading 2"/>
    <w:basedOn w:val="Navaden"/>
    <w:next w:val="Navaden"/>
    <w:link w:val="Naslov2Znak"/>
    <w:uiPriority w:val="9"/>
    <w:semiHidden/>
    <w:unhideWhenUsed/>
    <w:qFormat/>
    <w:rsid w:val="00F850BF"/>
    <w:pPr>
      <w:keepNext/>
      <w:spacing w:before="240" w:after="60" w:line="240" w:lineRule="auto"/>
      <w:outlineLvl w:val="1"/>
    </w:pPr>
    <w:rPr>
      <w:rFonts w:ascii="Cambria" w:eastAsia="Times New Roman" w:hAnsi="Cambria" w:cs="Times New Roman"/>
      <w:b/>
      <w:bCs/>
      <w:i/>
      <w:iCs/>
      <w:sz w:val="28"/>
      <w:szCs w:val="28"/>
      <w:lang w:eastAsia="sl-SI"/>
    </w:rPr>
  </w:style>
  <w:style w:type="paragraph" w:styleId="Naslov3">
    <w:name w:val="heading 3"/>
    <w:basedOn w:val="Navaden"/>
    <w:link w:val="Naslov3Znak"/>
    <w:qFormat/>
    <w:rsid w:val="00F850BF"/>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FC0AD0"/>
    <w:pPr>
      <w:spacing w:after="180" w:line="240" w:lineRule="auto"/>
      <w:jc w:val="both"/>
    </w:pPr>
    <w:rPr>
      <w:rFonts w:ascii="Times New Roman" w:eastAsia="Times New Roman" w:hAnsi="Times New Roman" w:cs="Times New Roman"/>
      <w:szCs w:val="20"/>
      <w:lang w:eastAsia="sl-SI"/>
    </w:rPr>
  </w:style>
  <w:style w:type="character" w:customStyle="1" w:styleId="Telobesedila2Znak">
    <w:name w:val="Telo besedila 2 Znak"/>
    <w:basedOn w:val="Privzetapisavaodstavka"/>
    <w:link w:val="Telobesedila2"/>
    <w:rsid w:val="00FC0AD0"/>
    <w:rPr>
      <w:rFonts w:ascii="Times New Roman" w:eastAsia="Times New Roman" w:hAnsi="Times New Roman" w:cs="Times New Roman"/>
      <w:szCs w:val="20"/>
      <w:lang w:eastAsia="sl-SI"/>
    </w:rPr>
  </w:style>
  <w:style w:type="paragraph" w:styleId="Odstavekseznama">
    <w:name w:val="List Paragraph"/>
    <w:basedOn w:val="Navaden"/>
    <w:uiPriority w:val="34"/>
    <w:qFormat/>
    <w:rsid w:val="002F266A"/>
    <w:pPr>
      <w:ind w:left="720"/>
      <w:contextualSpacing/>
    </w:pPr>
  </w:style>
  <w:style w:type="table" w:styleId="Tabelamrea">
    <w:name w:val="Table Grid"/>
    <w:basedOn w:val="Navadnatabela"/>
    <w:uiPriority w:val="59"/>
    <w:rsid w:val="00183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ementiprograma">
    <w:name w:val="Elementi programa"/>
    <w:basedOn w:val="Navaden"/>
    <w:rsid w:val="008C13D2"/>
    <w:pPr>
      <w:tabs>
        <w:tab w:val="left" w:pos="3119"/>
      </w:tabs>
      <w:suppressAutoHyphens/>
      <w:spacing w:after="120" w:line="240" w:lineRule="auto"/>
    </w:pPr>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D203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203D2"/>
    <w:rPr>
      <w:rFonts w:ascii="Tahoma" w:hAnsi="Tahoma" w:cs="Tahoma"/>
      <w:sz w:val="16"/>
      <w:szCs w:val="16"/>
    </w:rPr>
  </w:style>
  <w:style w:type="character" w:customStyle="1" w:styleId="Naslov1Znak">
    <w:name w:val="Naslov 1 Znak"/>
    <w:basedOn w:val="Privzetapisavaodstavka"/>
    <w:link w:val="Naslov1"/>
    <w:uiPriority w:val="9"/>
    <w:rsid w:val="00F850BF"/>
    <w:rPr>
      <w:rFonts w:ascii="Cambria" w:eastAsia="Times New Roman" w:hAnsi="Cambria" w:cs="Times New Roman"/>
      <w:b/>
      <w:bCs/>
      <w:kern w:val="32"/>
      <w:sz w:val="32"/>
      <w:szCs w:val="32"/>
      <w:lang w:eastAsia="sl-SI"/>
    </w:rPr>
  </w:style>
  <w:style w:type="character" w:customStyle="1" w:styleId="Naslov2Znak">
    <w:name w:val="Naslov 2 Znak"/>
    <w:basedOn w:val="Privzetapisavaodstavka"/>
    <w:link w:val="Naslov2"/>
    <w:uiPriority w:val="9"/>
    <w:semiHidden/>
    <w:rsid w:val="00F850BF"/>
    <w:rPr>
      <w:rFonts w:ascii="Cambria" w:eastAsia="Times New Roman" w:hAnsi="Cambria" w:cs="Times New Roman"/>
      <w:b/>
      <w:bCs/>
      <w:i/>
      <w:iCs/>
      <w:sz w:val="28"/>
      <w:szCs w:val="28"/>
      <w:lang w:eastAsia="sl-SI"/>
    </w:rPr>
  </w:style>
  <w:style w:type="character" w:customStyle="1" w:styleId="Naslov3Znak">
    <w:name w:val="Naslov 3 Znak"/>
    <w:basedOn w:val="Privzetapisavaodstavka"/>
    <w:link w:val="Naslov3"/>
    <w:rsid w:val="00F850BF"/>
    <w:rPr>
      <w:rFonts w:ascii="Times New Roman" w:eastAsia="Times New Roman" w:hAnsi="Times New Roman" w:cs="Times New Roman"/>
      <w:b/>
      <w:bCs/>
      <w:sz w:val="27"/>
      <w:szCs w:val="27"/>
      <w:lang w:eastAsia="sl-SI"/>
    </w:rPr>
  </w:style>
  <w:style w:type="numbering" w:customStyle="1" w:styleId="Brezseznama1">
    <w:name w:val="Brez seznama1"/>
    <w:next w:val="Brezseznama"/>
    <w:semiHidden/>
    <w:rsid w:val="00F850BF"/>
  </w:style>
  <w:style w:type="paragraph" w:styleId="Glava">
    <w:name w:val="header"/>
    <w:basedOn w:val="Navaden"/>
    <w:link w:val="GlavaZnak"/>
    <w:rsid w:val="00F850B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F850BF"/>
    <w:rPr>
      <w:rFonts w:ascii="Times New Roman" w:eastAsia="Times New Roman" w:hAnsi="Times New Roman" w:cs="Times New Roman"/>
      <w:sz w:val="24"/>
      <w:szCs w:val="24"/>
      <w:lang w:eastAsia="sl-SI"/>
    </w:rPr>
  </w:style>
  <w:style w:type="paragraph" w:styleId="Noga">
    <w:name w:val="footer"/>
    <w:basedOn w:val="Navaden"/>
    <w:link w:val="NogaZnak"/>
    <w:rsid w:val="00F850B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F850BF"/>
    <w:rPr>
      <w:rFonts w:ascii="Times New Roman" w:eastAsia="Times New Roman" w:hAnsi="Times New Roman" w:cs="Times New Roman"/>
      <w:sz w:val="24"/>
      <w:szCs w:val="24"/>
      <w:lang w:eastAsia="sl-SI"/>
    </w:rPr>
  </w:style>
  <w:style w:type="paragraph" w:styleId="Navadensplet">
    <w:name w:val="Normal (Web)"/>
    <w:basedOn w:val="Navaden"/>
    <w:rsid w:val="00F850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F850BF"/>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F850BF"/>
    <w:rPr>
      <w:rFonts w:ascii="Times New Roman" w:eastAsia="Times New Roman" w:hAnsi="Times New Roman" w:cs="Times New Roman"/>
      <w:sz w:val="24"/>
      <w:szCs w:val="20"/>
      <w:lang w:eastAsia="sl-SI"/>
    </w:rPr>
  </w:style>
  <w:style w:type="paragraph" w:customStyle="1" w:styleId="p">
    <w:name w:val="p"/>
    <w:basedOn w:val="Navaden"/>
    <w:rsid w:val="00F850BF"/>
    <w:pPr>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F850BF"/>
    <w:pPr>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F850BF"/>
    <w:pPr>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F850BF"/>
    <w:pPr>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F850BF"/>
    <w:pPr>
      <w:spacing w:before="60" w:after="15" w:line="240" w:lineRule="auto"/>
      <w:ind w:left="15" w:right="15"/>
    </w:pPr>
    <w:rPr>
      <w:rFonts w:ascii="Arial" w:eastAsia="Times New Roman" w:hAnsi="Arial" w:cs="Arial"/>
      <w:color w:val="222222"/>
      <w:lang w:eastAsia="sl-SI"/>
    </w:rPr>
  </w:style>
  <w:style w:type="paragraph" w:customStyle="1" w:styleId="a">
    <w:rsid w:val="00F850BF"/>
    <w:pPr>
      <w:spacing w:after="0" w:line="240" w:lineRule="auto"/>
    </w:pPr>
    <w:rPr>
      <w:rFonts w:ascii="Times New Roman" w:eastAsia="Times New Roman" w:hAnsi="Times New Roman" w:cs="Times New Roman"/>
      <w:sz w:val="20"/>
      <w:szCs w:val="20"/>
      <w:lang w:eastAsia="sl-SI"/>
    </w:rPr>
  </w:style>
  <w:style w:type="paragraph" w:customStyle="1" w:styleId="Natevanje">
    <w:name w:val="Naštevanje"/>
    <w:basedOn w:val="Navaden"/>
    <w:rsid w:val="00F850BF"/>
    <w:pPr>
      <w:numPr>
        <w:numId w:val="28"/>
      </w:numPr>
      <w:tabs>
        <w:tab w:val="left" w:pos="0"/>
        <w:tab w:val="left" w:pos="284"/>
      </w:tabs>
      <w:suppressAutoHyphens/>
      <w:spacing w:after="60" w:line="240" w:lineRule="auto"/>
      <w:jc w:val="both"/>
    </w:pPr>
    <w:rPr>
      <w:rFonts w:ascii="Times New Roman" w:eastAsia="Times New Roman" w:hAnsi="Times New Roman" w:cs="Times New Roman"/>
      <w:spacing w:val="-2"/>
      <w:szCs w:val="20"/>
      <w:lang w:eastAsia="sl-SI"/>
    </w:rPr>
  </w:style>
  <w:style w:type="paragraph" w:customStyle="1" w:styleId="Naslovskupine">
    <w:name w:val="Naslov skupine"/>
    <w:basedOn w:val="Navaden"/>
    <w:next w:val="Natevanje"/>
    <w:rsid w:val="00F850BF"/>
    <w:pPr>
      <w:keepNext/>
      <w:spacing w:before="120" w:after="120" w:line="240" w:lineRule="auto"/>
    </w:pPr>
    <w:rPr>
      <w:rFonts w:ascii="Times New Roman" w:eastAsia="Times New Roman" w:hAnsi="Times New Roman" w:cs="Times New Roman"/>
      <w:b/>
      <w:szCs w:val="20"/>
      <w:lang w:eastAsia="sl-SI"/>
    </w:rPr>
  </w:style>
  <w:style w:type="paragraph" w:styleId="Brezrazmikov">
    <w:name w:val="No Spacing"/>
    <w:uiPriority w:val="1"/>
    <w:qFormat/>
    <w:rsid w:val="00F850BF"/>
    <w:pPr>
      <w:spacing w:after="0" w:line="240" w:lineRule="auto"/>
    </w:pPr>
    <w:rPr>
      <w:rFonts w:ascii="Times New Roman" w:eastAsia="Times New Roman" w:hAnsi="Times New Roman" w:cs="Times New Roman"/>
      <w:sz w:val="24"/>
      <w:szCs w:val="24"/>
      <w:lang w:eastAsia="sl-SI"/>
    </w:rPr>
  </w:style>
  <w:style w:type="numbering" w:customStyle="1" w:styleId="Brezseznama11">
    <w:name w:val="Brez seznama11"/>
    <w:next w:val="Brezseznama"/>
    <w:uiPriority w:val="99"/>
    <w:semiHidden/>
    <w:unhideWhenUsed/>
    <w:rsid w:val="00F850BF"/>
  </w:style>
  <w:style w:type="table" w:customStyle="1" w:styleId="Tabelamrea1">
    <w:name w:val="Tabela – mreža1"/>
    <w:basedOn w:val="Navadnatabela"/>
    <w:next w:val="Tabelamrea"/>
    <w:uiPriority w:val="59"/>
    <w:rsid w:val="00F850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20080">
      <w:bodyDiv w:val="1"/>
      <w:marLeft w:val="0"/>
      <w:marRight w:val="0"/>
      <w:marTop w:val="0"/>
      <w:marBottom w:val="0"/>
      <w:divBdr>
        <w:top w:val="none" w:sz="0" w:space="0" w:color="auto"/>
        <w:left w:val="none" w:sz="0" w:space="0" w:color="auto"/>
        <w:bottom w:val="none" w:sz="0" w:space="0" w:color="auto"/>
        <w:right w:val="none" w:sz="0" w:space="0" w:color="auto"/>
      </w:divBdr>
      <w:divsChild>
        <w:div w:id="99414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1F1D-1502-4ECF-909D-D3368B36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8298</Words>
  <Characters>47300</Characters>
  <Application>Microsoft Office Word</Application>
  <DocSecurity>0</DocSecurity>
  <Lines>394</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Sadar</dc:creator>
  <cp:lastModifiedBy>Karmen Sadar</cp:lastModifiedBy>
  <cp:revision>5</cp:revision>
  <cp:lastPrinted>2017-11-21T12:25:00Z</cp:lastPrinted>
  <dcterms:created xsi:type="dcterms:W3CDTF">2018-02-06T11:19:00Z</dcterms:created>
  <dcterms:modified xsi:type="dcterms:W3CDTF">2018-02-06T11:22:00Z</dcterms:modified>
</cp:coreProperties>
</file>