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CB6F" w14:textId="77777777" w:rsidR="002059AD" w:rsidRPr="002059AD" w:rsidRDefault="002059AD" w:rsidP="00EB748A">
      <w:pPr>
        <w:spacing w:after="168" w:line="240" w:lineRule="auto"/>
        <w:ind w:firstLine="192"/>
        <w:jc w:val="both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>Na podlagi 5</w:t>
      </w:r>
      <w:r w:rsidR="00466465">
        <w:rPr>
          <w:rFonts w:ascii="Arial" w:eastAsia="Times New Roman" w:hAnsi="Arial" w:cs="Arial"/>
          <w:color w:val="0070C0"/>
          <w:lang w:eastAsia="sl-SI"/>
        </w:rPr>
        <w:t>3</w:t>
      </w:r>
      <w:r w:rsidRPr="002059AD">
        <w:rPr>
          <w:rFonts w:ascii="Arial" w:eastAsia="Times New Roman" w:hAnsi="Arial" w:cs="Arial"/>
          <w:color w:val="0070C0"/>
          <w:lang w:eastAsia="sl-SI"/>
        </w:rPr>
        <w:t xml:space="preserve">. člena Zakona o prostorskem načrtovanju (Uradni list RS, št. 33/07, 70/08 – ZVO-1B, 108/09, 80/10 – ZUPUDPP, 43/11 – ZKZ-C, 57/12, 57/12 – ZUPUDPP-A in (109/12)), Odloka o strategiji prostorskega razvoja Občine Šmartno pri Litiji (Uradni list RS, št. 18/08) ter 16. člena Statuta Občine Šmartno pri Litiji (Uradni list RS, št. 33/03, 106/03, 34/04 – </w:t>
      </w:r>
      <w:proofErr w:type="spellStart"/>
      <w:r w:rsidRPr="002059AD">
        <w:rPr>
          <w:rFonts w:ascii="Arial" w:eastAsia="Times New Roman" w:hAnsi="Arial" w:cs="Arial"/>
          <w:color w:val="0070C0"/>
          <w:lang w:eastAsia="sl-SI"/>
        </w:rPr>
        <w:t>popr</w:t>
      </w:r>
      <w:proofErr w:type="spellEnd"/>
      <w:r w:rsidRPr="002059AD">
        <w:rPr>
          <w:rFonts w:ascii="Arial" w:eastAsia="Times New Roman" w:hAnsi="Arial" w:cs="Arial"/>
          <w:color w:val="0070C0"/>
          <w:lang w:eastAsia="sl-SI"/>
        </w:rPr>
        <w:t xml:space="preserve">.) je Občinski svet Občine Šmartno pri Litiji na </w:t>
      </w:r>
      <w:r w:rsidR="005C3478">
        <w:rPr>
          <w:rFonts w:ascii="Arial" w:eastAsia="Times New Roman" w:hAnsi="Arial" w:cs="Arial"/>
          <w:color w:val="0070C0"/>
          <w:lang w:eastAsia="sl-SI"/>
        </w:rPr>
        <w:t>….</w:t>
      </w:r>
      <w:r w:rsidRPr="002059AD">
        <w:rPr>
          <w:rFonts w:ascii="Arial" w:eastAsia="Times New Roman" w:hAnsi="Arial" w:cs="Arial"/>
          <w:color w:val="0070C0"/>
          <w:lang w:eastAsia="sl-SI"/>
        </w:rPr>
        <w:t xml:space="preserve">. </w:t>
      </w:r>
      <w:r w:rsidR="005C3478">
        <w:rPr>
          <w:rFonts w:ascii="Arial" w:eastAsia="Times New Roman" w:hAnsi="Arial" w:cs="Arial"/>
          <w:color w:val="0070C0"/>
          <w:lang w:eastAsia="sl-SI"/>
        </w:rPr>
        <w:t>redni</w:t>
      </w:r>
      <w:r w:rsidRPr="002059AD">
        <w:rPr>
          <w:rFonts w:ascii="Arial" w:eastAsia="Times New Roman" w:hAnsi="Arial" w:cs="Arial"/>
          <w:color w:val="0070C0"/>
          <w:lang w:eastAsia="sl-SI"/>
        </w:rPr>
        <w:t xml:space="preserve"> seji dne </w:t>
      </w:r>
      <w:r w:rsidR="005C3478">
        <w:rPr>
          <w:rFonts w:ascii="Arial" w:eastAsia="Times New Roman" w:hAnsi="Arial" w:cs="Arial"/>
          <w:color w:val="0070C0"/>
          <w:lang w:eastAsia="sl-SI"/>
        </w:rPr>
        <w:t>……….</w:t>
      </w:r>
      <w:r w:rsidRPr="002059AD">
        <w:rPr>
          <w:rFonts w:ascii="Arial" w:eastAsia="Times New Roman" w:hAnsi="Arial" w:cs="Arial"/>
          <w:color w:val="0070C0"/>
          <w:lang w:eastAsia="sl-SI"/>
        </w:rPr>
        <w:t xml:space="preserve"> sprejel</w:t>
      </w:r>
    </w:p>
    <w:p w14:paraId="0F0E1D0C" w14:textId="77777777" w:rsidR="002059AD" w:rsidRPr="002059AD" w:rsidRDefault="002059AD" w:rsidP="00EB748A">
      <w:pPr>
        <w:spacing w:after="168" w:line="360" w:lineRule="atLeast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t>O D L O K</w:t>
      </w:r>
      <w:r w:rsidRPr="00EB748A">
        <w:rPr>
          <w:rFonts w:ascii="Arial" w:eastAsia="Times New Roman" w:hAnsi="Arial" w:cs="Arial"/>
          <w:b/>
          <w:bCs/>
          <w:color w:val="0070C0"/>
          <w:lang w:eastAsia="sl-SI"/>
        </w:rPr>
        <w:t> </w:t>
      </w: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br/>
        <w:t>o spremembah in dopolnitvah Odloka o izvedbenem delu občinskega prostorskega načrta Občine Šmartno pri Litiji</w:t>
      </w:r>
    </w:p>
    <w:p w14:paraId="2B7CFFEC" w14:textId="77777777" w:rsidR="002059AD" w:rsidRPr="002059AD" w:rsidRDefault="002059AD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t>1. člen</w:t>
      </w:r>
    </w:p>
    <w:p w14:paraId="7572BACD" w14:textId="77777777" w:rsidR="002059AD" w:rsidRPr="002059AD" w:rsidRDefault="002059AD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t>(vsebina in sestavine odloka)</w:t>
      </w:r>
    </w:p>
    <w:p w14:paraId="4D7541E8" w14:textId="77777777" w:rsidR="002059AD" w:rsidRPr="002059AD" w:rsidRDefault="002059AD" w:rsidP="00EB748A">
      <w:pPr>
        <w:spacing w:after="168" w:line="240" w:lineRule="auto"/>
        <w:ind w:firstLine="192"/>
        <w:jc w:val="both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>S tem odlokom se sprejmejo spremembe in dopolnitve izvedbenega dela občinskega prostorskega načrta Šmartno pri Litiji</w:t>
      </w:r>
      <w:r w:rsidR="005C3478">
        <w:rPr>
          <w:rFonts w:ascii="Arial" w:eastAsia="Times New Roman" w:hAnsi="Arial" w:cs="Arial"/>
          <w:color w:val="0070C0"/>
          <w:lang w:eastAsia="sl-SI"/>
        </w:rPr>
        <w:t xml:space="preserve"> </w:t>
      </w:r>
      <w:r w:rsidRPr="002059AD">
        <w:rPr>
          <w:rFonts w:ascii="Arial" w:eastAsia="Times New Roman" w:hAnsi="Arial" w:cs="Arial"/>
          <w:color w:val="0070C0"/>
          <w:lang w:eastAsia="sl-SI"/>
        </w:rPr>
        <w:t>. Spremeni in dopolni se besedilo odloka in priloga 1.</w:t>
      </w:r>
    </w:p>
    <w:p w14:paraId="266E4FCD" w14:textId="77777777" w:rsidR="002059AD" w:rsidRPr="002059AD" w:rsidRDefault="002059AD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t>2. člen</w:t>
      </w:r>
    </w:p>
    <w:p w14:paraId="70F8423D" w14:textId="77777777" w:rsidR="002059AD" w:rsidRDefault="00822EAF" w:rsidP="00EB748A">
      <w:pPr>
        <w:spacing w:after="168" w:line="240" w:lineRule="auto"/>
        <w:ind w:firstLine="192"/>
        <w:jc w:val="both"/>
        <w:rPr>
          <w:rFonts w:ascii="Arial" w:eastAsia="Times New Roman" w:hAnsi="Arial" w:cs="Arial"/>
          <w:color w:val="0070C0"/>
          <w:lang w:eastAsia="sl-SI"/>
        </w:rPr>
      </w:pPr>
      <w:r>
        <w:rPr>
          <w:rFonts w:ascii="Arial" w:eastAsia="Times New Roman" w:hAnsi="Arial" w:cs="Arial"/>
          <w:color w:val="0070C0"/>
          <w:lang w:eastAsia="sl-SI"/>
        </w:rPr>
        <w:t>V Prilogi 1 se v vrstici pod oznako</w:t>
      </w:r>
      <w:r w:rsidR="00E26889">
        <w:rPr>
          <w:rFonts w:ascii="Arial" w:eastAsia="Times New Roman" w:hAnsi="Arial" w:cs="Arial"/>
          <w:color w:val="0070C0"/>
          <w:lang w:eastAsia="sl-SI"/>
        </w:rPr>
        <w:t xml:space="preserve"> enote urejanja prostora</w:t>
      </w:r>
      <w:r>
        <w:rPr>
          <w:rFonts w:ascii="Arial" w:eastAsia="Times New Roman" w:hAnsi="Arial" w:cs="Arial"/>
          <w:color w:val="0070C0"/>
          <w:lang w:eastAsia="sl-SI"/>
        </w:rPr>
        <w:t xml:space="preserve"> »ŠM_23« spremeni vsebina podrobno prostorsko izvedbenih pogojev, tako da se na novo glasi: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379"/>
        <w:gridCol w:w="620"/>
        <w:gridCol w:w="6035"/>
        <w:gridCol w:w="1252"/>
      </w:tblGrid>
      <w:tr w:rsidR="00822EAF" w:rsidRPr="00822EAF" w14:paraId="70D3982F" w14:textId="77777777" w:rsidTr="00822EAF">
        <w:trPr>
          <w:trHeight w:val="129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120508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OZNAKA ENOTE UREJANJA PROSTORA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8133E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PODROBNEJŠA NAMENSKA RABA PROSTORA * (V oklepaju so navedeni tipi objektov)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71DCB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OPPN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6EE0B7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PODROBNI PROSTORSKI IZVEDBENI POGOJI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FC2DF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POLEG DEJAVNOSTI OPREDELJENIH ZA POSAMEZNO NAMENSKO RABO PROSTORA SO DOPUSTNE TUDI NASLEDNJE DEJAVNOSTI:</w:t>
            </w:r>
          </w:p>
        </w:tc>
      </w:tr>
      <w:tr w:rsidR="00822EAF" w:rsidRPr="00822EAF" w14:paraId="6AC09981" w14:textId="77777777" w:rsidTr="00822EAF">
        <w:trPr>
          <w:trHeight w:val="129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82459A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ŠM_23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B4E89C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IG (E, F)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4C5CF9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97998F" w14:textId="135D9E1E" w:rsidR="00822EAF" w:rsidRPr="002E75DE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Na južnem robu EUP je potrebno zagotoviti minimalni odmik 5m od vodotoka Reka.</w:t>
            </w:r>
            <w:r w:rsidRPr="00822EAF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7DEABDB1" w14:textId="77777777" w:rsidR="002E75DE" w:rsidRPr="00466465" w:rsidRDefault="002E75DE" w:rsidP="00822E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</w:pP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Ne glede na določila 18. člena Odloka se število parkirnih mest določi v fazi izdelave projektne dokumentacije</w:t>
            </w:r>
            <w:r w:rsidR="00466465"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.</w:t>
            </w: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466465"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Parkirna mesta so vezana</w:t>
            </w: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 xml:space="preserve"> na delovni proces.</w:t>
            </w:r>
          </w:p>
          <w:p w14:paraId="317C18BA" w14:textId="77777777" w:rsidR="002E75DE" w:rsidRPr="00466465" w:rsidRDefault="002E75DE" w:rsidP="00822E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</w:pP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 xml:space="preserve">Določitev zemljišča </w:t>
            </w:r>
            <w:r w:rsidR="00466465"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namenjena za gradnjo se določi</w:t>
            </w: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 xml:space="preserve"> le za novogradnjo stavb</w:t>
            </w:r>
            <w:r w:rsidR="00466465"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e</w:t>
            </w: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 xml:space="preserve"> in ne vključujejo seštevka obstoječih stavb in objektov.</w:t>
            </w:r>
          </w:p>
          <w:p w14:paraId="00CD60EE" w14:textId="77777777" w:rsidR="002E75DE" w:rsidRPr="00466465" w:rsidRDefault="002E75DE" w:rsidP="00822E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</w:pP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Faktor zazidanosti: največ 0,8</w:t>
            </w:r>
          </w:p>
          <w:p w14:paraId="620C3744" w14:textId="77777777" w:rsidR="002E75DE" w:rsidRPr="00822EAF" w:rsidRDefault="002E75DE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664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sl-SI"/>
              </w:rPr>
              <w:t>DBP: ni predpisanega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11D60" w14:textId="77777777" w:rsidR="00822EAF" w:rsidRPr="00822EAF" w:rsidRDefault="00822EAF" w:rsidP="00822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2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28.140 Proizvodnja pip in ventilov; 56.101 Restavracije in gostilne; 94.200 Dejavnost sindikatov</w:t>
            </w:r>
          </w:p>
        </w:tc>
      </w:tr>
    </w:tbl>
    <w:p w14:paraId="79CDDB74" w14:textId="77777777" w:rsidR="00822EAF" w:rsidRPr="002059AD" w:rsidRDefault="00822EAF" w:rsidP="00466465">
      <w:pPr>
        <w:spacing w:after="168" w:line="240" w:lineRule="auto"/>
        <w:jc w:val="both"/>
        <w:rPr>
          <w:rFonts w:ascii="Arial" w:eastAsia="Times New Roman" w:hAnsi="Arial" w:cs="Arial"/>
          <w:color w:val="0070C0"/>
          <w:lang w:eastAsia="sl-SI"/>
        </w:rPr>
      </w:pPr>
    </w:p>
    <w:p w14:paraId="6968D910" w14:textId="77777777" w:rsidR="002059AD" w:rsidRPr="002059AD" w:rsidRDefault="00466465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>
        <w:rPr>
          <w:rFonts w:ascii="Arial" w:eastAsia="Times New Roman" w:hAnsi="Arial" w:cs="Arial"/>
          <w:b/>
          <w:bCs/>
          <w:color w:val="0070C0"/>
          <w:lang w:eastAsia="sl-SI"/>
        </w:rPr>
        <w:t>3</w:t>
      </w:r>
      <w:r w:rsidR="002059AD" w:rsidRPr="002059AD">
        <w:rPr>
          <w:rFonts w:ascii="Arial" w:eastAsia="Times New Roman" w:hAnsi="Arial" w:cs="Arial"/>
          <w:b/>
          <w:bCs/>
          <w:color w:val="0070C0"/>
          <w:lang w:eastAsia="sl-SI"/>
        </w:rPr>
        <w:t xml:space="preserve"> člen</w:t>
      </w:r>
    </w:p>
    <w:p w14:paraId="765C389D" w14:textId="77777777" w:rsidR="002059AD" w:rsidRPr="002059AD" w:rsidRDefault="002059AD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t>(dostopnost prostorskega akta)</w:t>
      </w:r>
    </w:p>
    <w:p w14:paraId="4AF4DE43" w14:textId="77777777" w:rsidR="002059AD" w:rsidRPr="002059AD" w:rsidRDefault="002059AD" w:rsidP="00EB748A">
      <w:pPr>
        <w:spacing w:after="168" w:line="240" w:lineRule="auto"/>
        <w:ind w:firstLine="192"/>
        <w:jc w:val="both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>(1) Ta odlok je na vpogled javnosti na sedežu Občine Šmartno pri Litiji.</w:t>
      </w:r>
    </w:p>
    <w:p w14:paraId="2EFF9AAA" w14:textId="77777777" w:rsidR="002059AD" w:rsidRPr="002059AD" w:rsidRDefault="002059AD" w:rsidP="00EB748A">
      <w:pPr>
        <w:spacing w:after="168" w:line="240" w:lineRule="auto"/>
        <w:ind w:firstLine="192"/>
        <w:jc w:val="both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>(2) Ta odlok je dostopen tudi na spletnih straneh Občine Šmartno pri Litiji.</w:t>
      </w:r>
    </w:p>
    <w:p w14:paraId="1EDD3BEF" w14:textId="77777777" w:rsidR="002059AD" w:rsidRPr="002059AD" w:rsidRDefault="00466465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>
        <w:rPr>
          <w:rFonts w:ascii="Arial" w:eastAsia="Times New Roman" w:hAnsi="Arial" w:cs="Arial"/>
          <w:b/>
          <w:bCs/>
          <w:color w:val="0070C0"/>
          <w:lang w:eastAsia="sl-SI"/>
        </w:rPr>
        <w:t>4</w:t>
      </w:r>
      <w:r w:rsidR="002059AD" w:rsidRPr="002059AD">
        <w:rPr>
          <w:rFonts w:ascii="Arial" w:eastAsia="Times New Roman" w:hAnsi="Arial" w:cs="Arial"/>
          <w:b/>
          <w:bCs/>
          <w:color w:val="0070C0"/>
          <w:lang w:eastAsia="sl-SI"/>
        </w:rPr>
        <w:t>. člen</w:t>
      </w:r>
    </w:p>
    <w:p w14:paraId="285100F0" w14:textId="77777777" w:rsidR="002059AD" w:rsidRPr="002059AD" w:rsidRDefault="002059AD" w:rsidP="00EB748A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sl-SI"/>
        </w:rPr>
      </w:pPr>
      <w:r w:rsidRPr="002059AD">
        <w:rPr>
          <w:rFonts w:ascii="Arial" w:eastAsia="Times New Roman" w:hAnsi="Arial" w:cs="Arial"/>
          <w:b/>
          <w:bCs/>
          <w:color w:val="0070C0"/>
          <w:lang w:eastAsia="sl-SI"/>
        </w:rPr>
        <w:t>(veljavnost prostorskega načrta)</w:t>
      </w:r>
    </w:p>
    <w:p w14:paraId="469DCB1B" w14:textId="77777777" w:rsidR="002059AD" w:rsidRPr="002059AD" w:rsidRDefault="002059AD" w:rsidP="00EB748A">
      <w:pPr>
        <w:spacing w:after="168" w:line="240" w:lineRule="auto"/>
        <w:ind w:firstLine="192"/>
        <w:jc w:val="both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 xml:space="preserve">Ta odlok se objavi v Uradnem listu Republike Slovenije in začne veljati </w:t>
      </w:r>
      <w:r w:rsidR="00020D4F">
        <w:rPr>
          <w:rFonts w:ascii="Arial" w:eastAsia="Times New Roman" w:hAnsi="Arial" w:cs="Arial"/>
          <w:color w:val="0070C0"/>
          <w:lang w:eastAsia="sl-SI"/>
        </w:rPr>
        <w:t>osmi</w:t>
      </w:r>
      <w:r w:rsidRPr="002059AD">
        <w:rPr>
          <w:rFonts w:ascii="Arial" w:eastAsia="Times New Roman" w:hAnsi="Arial" w:cs="Arial"/>
          <w:color w:val="0070C0"/>
          <w:lang w:eastAsia="sl-SI"/>
        </w:rPr>
        <w:t xml:space="preserve"> dan po objavi.</w:t>
      </w:r>
    </w:p>
    <w:p w14:paraId="2E85B56F" w14:textId="77777777" w:rsidR="002059AD" w:rsidRPr="002059AD" w:rsidRDefault="002059AD" w:rsidP="00EB748A">
      <w:pPr>
        <w:spacing w:after="168" w:line="240" w:lineRule="auto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 xml:space="preserve">Št. </w:t>
      </w:r>
    </w:p>
    <w:p w14:paraId="5A8E2902" w14:textId="77777777" w:rsidR="002059AD" w:rsidRPr="002059AD" w:rsidRDefault="002059AD" w:rsidP="00EB748A">
      <w:pPr>
        <w:spacing w:after="168" w:line="240" w:lineRule="auto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lastRenderedPageBreak/>
        <w:t xml:space="preserve">Šmartno pri Litiji, dne </w:t>
      </w:r>
    </w:p>
    <w:p w14:paraId="1AC808B9" w14:textId="77777777" w:rsidR="002059AD" w:rsidRPr="002059AD" w:rsidRDefault="002059AD" w:rsidP="00EB748A">
      <w:pPr>
        <w:spacing w:after="168" w:line="240" w:lineRule="auto"/>
        <w:jc w:val="center"/>
        <w:rPr>
          <w:rFonts w:ascii="Arial" w:eastAsia="Times New Roman" w:hAnsi="Arial" w:cs="Arial"/>
          <w:color w:val="0070C0"/>
          <w:lang w:eastAsia="sl-SI"/>
        </w:rPr>
      </w:pPr>
      <w:r w:rsidRPr="002059AD">
        <w:rPr>
          <w:rFonts w:ascii="Arial" w:eastAsia="Times New Roman" w:hAnsi="Arial" w:cs="Arial"/>
          <w:color w:val="0070C0"/>
          <w:lang w:eastAsia="sl-SI"/>
        </w:rPr>
        <w:t>Župan</w:t>
      </w:r>
      <w:r w:rsidRPr="00EB748A">
        <w:rPr>
          <w:rFonts w:ascii="Arial" w:eastAsia="Times New Roman" w:hAnsi="Arial" w:cs="Arial"/>
          <w:color w:val="0070C0"/>
          <w:lang w:eastAsia="sl-SI"/>
        </w:rPr>
        <w:t> </w:t>
      </w:r>
      <w:r w:rsidRPr="002059AD">
        <w:rPr>
          <w:rFonts w:ascii="Arial" w:eastAsia="Times New Roman" w:hAnsi="Arial" w:cs="Arial"/>
          <w:color w:val="0070C0"/>
          <w:lang w:eastAsia="sl-SI"/>
        </w:rPr>
        <w:br/>
        <w:t>Občine Šmartno pri Litiji</w:t>
      </w:r>
      <w:r w:rsidRPr="00EB748A">
        <w:rPr>
          <w:rFonts w:ascii="Arial" w:eastAsia="Times New Roman" w:hAnsi="Arial" w:cs="Arial"/>
          <w:color w:val="0070C0"/>
          <w:lang w:eastAsia="sl-SI"/>
        </w:rPr>
        <w:t> </w:t>
      </w:r>
      <w:r w:rsidRPr="002059AD">
        <w:rPr>
          <w:rFonts w:ascii="Arial" w:eastAsia="Times New Roman" w:hAnsi="Arial" w:cs="Arial"/>
          <w:color w:val="0070C0"/>
          <w:lang w:eastAsia="sl-SI"/>
        </w:rPr>
        <w:br/>
      </w:r>
      <w:r w:rsidR="00E26889">
        <w:rPr>
          <w:rFonts w:ascii="Arial" w:eastAsia="Times New Roman" w:hAnsi="Arial" w:cs="Arial"/>
          <w:color w:val="0070C0"/>
          <w:lang w:eastAsia="sl-SI"/>
        </w:rPr>
        <w:t>Rajko Meserko</w:t>
      </w:r>
      <w:r w:rsidRPr="002059AD">
        <w:rPr>
          <w:rFonts w:ascii="Arial" w:eastAsia="Times New Roman" w:hAnsi="Arial" w:cs="Arial"/>
          <w:color w:val="0070C0"/>
          <w:lang w:eastAsia="sl-SI"/>
        </w:rPr>
        <w:t xml:space="preserve"> </w:t>
      </w:r>
      <w:proofErr w:type="spellStart"/>
      <w:r w:rsidRPr="002059AD">
        <w:rPr>
          <w:rFonts w:ascii="Arial" w:eastAsia="Times New Roman" w:hAnsi="Arial" w:cs="Arial"/>
          <w:color w:val="0070C0"/>
          <w:lang w:eastAsia="sl-SI"/>
        </w:rPr>
        <w:t>l.r</w:t>
      </w:r>
      <w:proofErr w:type="spellEnd"/>
      <w:r w:rsidRPr="002059AD">
        <w:rPr>
          <w:rFonts w:ascii="Arial" w:eastAsia="Times New Roman" w:hAnsi="Arial" w:cs="Arial"/>
          <w:color w:val="0070C0"/>
          <w:lang w:eastAsia="sl-SI"/>
        </w:rPr>
        <w:t>.</w:t>
      </w:r>
    </w:p>
    <w:p w14:paraId="07035044" w14:textId="77777777" w:rsidR="00EB748A" w:rsidRPr="00EB748A" w:rsidRDefault="00EB748A" w:rsidP="00EB748A">
      <w:pPr>
        <w:rPr>
          <w:color w:val="0070C0"/>
        </w:rPr>
      </w:pPr>
    </w:p>
    <w:sectPr w:rsidR="00EB748A" w:rsidRPr="00EB748A" w:rsidSect="0082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114B"/>
    <w:multiLevelType w:val="hybridMultilevel"/>
    <w:tmpl w:val="2C62FA54"/>
    <w:lvl w:ilvl="0" w:tplc="D826C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0E38"/>
    <w:multiLevelType w:val="hybridMultilevel"/>
    <w:tmpl w:val="352A0B5A"/>
    <w:lvl w:ilvl="0" w:tplc="9AAA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9AD"/>
    <w:rsid w:val="00020D4F"/>
    <w:rsid w:val="002059AD"/>
    <w:rsid w:val="002A7C4C"/>
    <w:rsid w:val="002E75DE"/>
    <w:rsid w:val="00385DBF"/>
    <w:rsid w:val="00466465"/>
    <w:rsid w:val="005C3478"/>
    <w:rsid w:val="0065094C"/>
    <w:rsid w:val="00822EAF"/>
    <w:rsid w:val="008A57CC"/>
    <w:rsid w:val="00D8061E"/>
    <w:rsid w:val="00E26889"/>
    <w:rsid w:val="00E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957"/>
  <w15:docId w15:val="{546B9A02-A2A6-474C-8E78-AFA6EFB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5D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t">
    <w:name w:val="esegment_t"/>
    <w:basedOn w:val="Navaden"/>
    <w:rsid w:val="002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059AD"/>
  </w:style>
  <w:style w:type="paragraph" w:customStyle="1" w:styleId="esegmenth4">
    <w:name w:val="esegment_h4"/>
    <w:basedOn w:val="Navaden"/>
    <w:rsid w:val="002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05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059AD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059AD"/>
    <w:rPr>
      <w:color w:val="0000FF"/>
      <w:u w:val="single"/>
    </w:rPr>
  </w:style>
  <w:style w:type="paragraph" w:customStyle="1" w:styleId="esegmentc1">
    <w:name w:val="esegment_c1"/>
    <w:basedOn w:val="Navaden"/>
    <w:rsid w:val="002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p1">
    <w:name w:val="esegment_p1"/>
    <w:basedOn w:val="Navaden"/>
    <w:rsid w:val="002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9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5094C"/>
    <w:pPr>
      <w:spacing w:after="0" w:line="240" w:lineRule="auto"/>
      <w:ind w:left="720"/>
      <w:contextualSpacing/>
    </w:pPr>
    <w:rPr>
      <w:rFonts w:ascii="SLO_Bodoni" w:eastAsia="Times New Roman" w:hAnsi="SLO_Bodoni" w:cs="Times New Roman"/>
      <w:sz w:val="24"/>
      <w:szCs w:val="24"/>
      <w:lang w:val="en-GB"/>
    </w:rPr>
  </w:style>
  <w:style w:type="paragraph" w:customStyle="1" w:styleId="Odstavekseznama1">
    <w:name w:val="Odstavek seznama1"/>
    <w:basedOn w:val="Navaden"/>
    <w:rsid w:val="0065094C"/>
    <w:pPr>
      <w:spacing w:after="0"/>
      <w:ind w:left="720"/>
      <w:contextualSpacing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Peter Lovšin</cp:lastModifiedBy>
  <cp:revision>2</cp:revision>
  <dcterms:created xsi:type="dcterms:W3CDTF">2017-07-29T06:17:00Z</dcterms:created>
  <dcterms:modified xsi:type="dcterms:W3CDTF">2017-07-29T06:17:00Z</dcterms:modified>
</cp:coreProperties>
</file>